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69BAA81" w:rsidR="00E968DF" w:rsidRPr="004614A2" w:rsidRDefault="00453A63" w:rsidP="00500ED2">
            <w:pPr>
              <w:ind w:left="148"/>
              <w:rPr>
                <w:highlight w:val="yellow"/>
              </w:rPr>
            </w:pPr>
            <w:r w:rsidRPr="00453A63">
              <w:t>1000159705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9A6BBC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962B4F">
              <w:rPr>
                <w:b/>
                <w:bCs/>
              </w:rPr>
              <w:t>7</w:t>
            </w:r>
            <w:r w:rsidR="00702407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15EFB046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453A63" w:rsidRPr="00453A63">
        <w:t>1000159705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>Olinda Beatriz Trevisol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390ABF4" w14:textId="77777777" w:rsidR="00CF11C0" w:rsidRDefault="00CF11C0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>Olinda Beatriz Trevisol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248EB481" w14:textId="6DB0ECF3" w:rsidR="00960C8B" w:rsidRPr="00960C8B" w:rsidRDefault="00843F3C" w:rsidP="00960C8B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960C8B">
        <w:rPr>
          <w:rFonts w:ascii="Times New Roman" w:hAnsi="Times New Roman" w:cs="Times New Roman"/>
          <w:i/>
          <w:iCs/>
        </w:rPr>
        <w:t>E</w:t>
      </w:r>
      <w:r w:rsidR="00960C8B" w:rsidRPr="00960C8B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11AF8E36" w14:textId="77777777" w:rsidR="00960C8B" w:rsidRPr="00960C8B" w:rsidRDefault="00960C8B" w:rsidP="00960C8B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60C8B">
        <w:rPr>
          <w:rFonts w:ascii="Times New Roman" w:hAnsi="Times New Roman" w:cs="Times New Roman"/>
          <w:i/>
          <w:iCs/>
        </w:rPr>
        <w:t>a) Manter o Auto de Infração nº 1000159705, lavrado em face do arquiteto e urbanista CLAUDEMIR GOMES E SILVA, CPF n° 006.269.631-92, CAU n° A599018.</w:t>
      </w:r>
    </w:p>
    <w:p w14:paraId="7F7B20E5" w14:textId="16EF5CD3" w:rsidR="00533B38" w:rsidRPr="00F90F26" w:rsidRDefault="00960C8B" w:rsidP="00960C8B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60C8B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6BDE9609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271EF6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97206A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7206A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7206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7206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C71EC39" w:rsidR="00C60ADC" w:rsidRPr="005A4E3E" w:rsidRDefault="0097206A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646C29C3" w:rsidR="00C60ADC" w:rsidRPr="005A4E3E" w:rsidRDefault="0097206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7206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08C66B41" w:rsidR="00C60ADC" w:rsidRPr="005A4E3E" w:rsidRDefault="0097206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7206A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0F2F5AB3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53A63" w:rsidRPr="00453A63">
              <w:t>1000159705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76C6FEE0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97206A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1D36" w14:textId="77777777" w:rsidR="00631FB2" w:rsidRDefault="00631FB2" w:rsidP="00E968DF">
      <w:pPr>
        <w:spacing w:after="0" w:line="240" w:lineRule="auto"/>
      </w:pPr>
      <w:r>
        <w:separator/>
      </w:r>
    </w:p>
  </w:endnote>
  <w:endnote w:type="continuationSeparator" w:id="0">
    <w:p w14:paraId="5F20C0CF" w14:textId="77777777" w:rsidR="00631FB2" w:rsidRDefault="00631FB2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89DF" w14:textId="77777777" w:rsidR="00631FB2" w:rsidRDefault="00631FB2" w:rsidP="00E968DF">
      <w:pPr>
        <w:spacing w:after="0" w:line="240" w:lineRule="auto"/>
      </w:pPr>
      <w:r>
        <w:separator/>
      </w:r>
    </w:p>
  </w:footnote>
  <w:footnote w:type="continuationSeparator" w:id="0">
    <w:p w14:paraId="6AA64042" w14:textId="77777777" w:rsidR="00631FB2" w:rsidRDefault="00631FB2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5420250">
    <w:abstractNumId w:val="3"/>
  </w:num>
  <w:num w:numId="2" w16cid:durableId="1367222193">
    <w:abstractNumId w:val="2"/>
  </w:num>
  <w:num w:numId="3" w16cid:durableId="466164021">
    <w:abstractNumId w:val="5"/>
  </w:num>
  <w:num w:numId="4" w16cid:durableId="1678341990">
    <w:abstractNumId w:val="0"/>
  </w:num>
  <w:num w:numId="5" w16cid:durableId="1210799788">
    <w:abstractNumId w:val="6"/>
  </w:num>
  <w:num w:numId="6" w16cid:durableId="1486164454">
    <w:abstractNumId w:val="4"/>
  </w:num>
  <w:num w:numId="7" w16cid:durableId="54468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71EF6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206B6"/>
    <w:rsid w:val="006207C5"/>
    <w:rsid w:val="00624AC5"/>
    <w:rsid w:val="00631FB2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02407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0C8B"/>
    <w:rsid w:val="00962B4F"/>
    <w:rsid w:val="0097206A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11C0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6CB2-BA61-4FEF-87FA-2BF4F4DF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94</cp:revision>
  <cp:lastPrinted>2023-02-24T20:32:00Z</cp:lastPrinted>
  <dcterms:created xsi:type="dcterms:W3CDTF">2023-03-27T16:55:00Z</dcterms:created>
  <dcterms:modified xsi:type="dcterms:W3CDTF">2023-09-25T17:41:00Z</dcterms:modified>
</cp:coreProperties>
</file>