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CC1094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CC1094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4A5371BE" w:rsidR="00C31EFA" w:rsidRPr="00CC1094" w:rsidRDefault="001F2849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 w:rsidR="00293469"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novembro </w:t>
            </w:r>
            <w:r w:rsidR="001538B0" w:rsidRPr="00CC1094">
              <w:rPr>
                <w:rFonts w:ascii="Arial" w:eastAsia="Times New Roman" w:hAnsi="Arial" w:cs="Arial"/>
                <w:sz w:val="18"/>
                <w:szCs w:val="18"/>
              </w:rPr>
              <w:t>de 2022</w:t>
            </w:r>
            <w:r w:rsidR="0003316C"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CC109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538B0" w:rsidRPr="00CC1094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CC1094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CC1094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CC109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CC1094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42B1808B" w:rsidR="001C0370" w:rsidRPr="00CC1094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CC10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CC109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CC1094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293469" w:rsidRPr="00CC10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FF122F" w:rsidRPr="00CC1094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882FBD" w:rsidRPr="00CC1094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CC1094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CC1094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90CEB" w:rsidRPr="00CC109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CC1094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FF122F" w:rsidRPr="00CC1094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F55B7A" w:rsidRPr="00CC1094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CC1094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CC1094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CC1094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CC109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CC1094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CC109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</w:pPr>
      <w:r w:rsidRPr="00CC1094">
        <w:rPr>
          <w:rFonts w:ascii="Arial" w:eastAsia="Times New Roman" w:hAnsi="Arial" w:cs="Arial"/>
          <w:caps/>
          <w:color w:val="000000" w:themeColor="text1"/>
          <w:spacing w:val="4"/>
          <w:sz w:val="18"/>
          <w:szCs w:val="18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293469" w:rsidRPr="00CC1094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293469" w:rsidRPr="00CC1094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coordenado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1802AEFA" w:rsidR="00293469" w:rsidRPr="00CC1094" w:rsidRDefault="00447FBE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Fabio </w:t>
            </w:r>
            <w:proofErr w:type="spellStart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Luis</w:t>
            </w:r>
            <w:proofErr w:type="spellEnd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297713CF" w:rsidR="00293469" w:rsidRPr="00CC1094" w:rsidRDefault="00447FBE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>Conselheiro Estadual</w:t>
            </w:r>
          </w:p>
        </w:tc>
      </w:tr>
      <w:tr w:rsidR="00293469" w:rsidRPr="00CC1094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293469" w:rsidRPr="00CC1094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293469" w:rsidRDefault="0029346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293469" w:rsidRDefault="0029346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28353E35" w:rsidR="00293469" w:rsidRPr="00CC1094" w:rsidRDefault="00447FBE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6B73AE17" w:rsidR="00293469" w:rsidRPr="00CC1094" w:rsidRDefault="00FF122F" w:rsidP="0029346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>Conselheiro</w:t>
            </w:r>
            <w:r w:rsidR="00447FBE"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Estadual</w:t>
            </w:r>
          </w:p>
        </w:tc>
      </w:tr>
      <w:tr w:rsidR="00293469" w:rsidRPr="00CC1094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293469" w:rsidRPr="00CC1094" w:rsidRDefault="00293469" w:rsidP="0029346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3900B04E" w:rsidR="00293469" w:rsidRPr="00CC1094" w:rsidRDefault="00447FBE" w:rsidP="0053659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Eduardo Lino Duarte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4FEA8EA2" w:rsidR="00293469" w:rsidRPr="00CC1094" w:rsidRDefault="00FF122F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z w:val="18"/>
                <w:szCs w:val="18"/>
              </w:rPr>
              <w:t>Conselheiro</w:t>
            </w:r>
            <w:r w:rsidR="00447FBE" w:rsidRPr="00CC1094">
              <w:rPr>
                <w:rFonts w:ascii="Arial" w:eastAsia="Times New Roman" w:hAnsi="Arial" w:cs="Arial"/>
                <w:sz w:val="18"/>
                <w:szCs w:val="18"/>
              </w:rPr>
              <w:t xml:space="preserve"> Estadual</w:t>
            </w:r>
          </w:p>
        </w:tc>
      </w:tr>
      <w:tr w:rsidR="00293469" w:rsidRPr="00CC1094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293469" w:rsidRPr="00CC1094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293469" w:rsidRPr="00CC1094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293469" w:rsidRPr="00CC1094" w14:paraId="0B9AB1E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293469" w:rsidRPr="00CC1094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34E1E4D2" w:rsidR="00293469" w:rsidRPr="00CC1094" w:rsidRDefault="00E50AFE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5644C276" w:rsidR="00293469" w:rsidRPr="00CC1094" w:rsidRDefault="00E50AFE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Procurador Jurídico</w:t>
            </w:r>
          </w:p>
        </w:tc>
      </w:tr>
      <w:tr w:rsidR="00293469" w:rsidRPr="00CC1094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53931AE9" w:rsidR="00293469" w:rsidRPr="00CC1094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1A895AE" wp14:editId="01443E9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-70485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293469" w:rsidRDefault="0029346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8.95pt;margin-top:-5.55pt;width:76.6pt;height:28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cwQCJeEAAAAJAQAADwAAAGRycy9k&#10;b3ducmV2LnhtbEyPwU7CQBCG7ya+w2ZMvMG2IAq1U0KaEBMjB5CLt213aBu7s7W7QPXp3Z70NpP5&#10;8s/3p+vBtOJCvWssI8TTCARxaXXDFcLxfTtZgnBesVatZUL4Jgfr7PYmVYm2V97T5eArEULYJQqh&#10;9r5LpHRlTUa5qe2Iw+1ke6N8WPtK6l5dQ7hp5SyKHqVRDYcPteoor6n8PJwNwmu+3al9MTPLnzZ/&#10;eTttuq/jxwLx/m7YPIPwNPg/GEb9oA5ZcCrsmbUTLcL8aRVIhEkcxyBGYDUOBcLDYg4yS+X/Btkv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HMEAiXhAAAACQ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293469" w:rsidRDefault="0029346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293469" w:rsidRPr="00CC1094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40DAB46D" w:rsidR="00293469" w:rsidRPr="00CC1094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Planejamento, Compras e Serviços</w:t>
            </w:r>
          </w:p>
        </w:tc>
      </w:tr>
      <w:tr w:rsidR="00293469" w:rsidRPr="00CC1094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293469" w:rsidRPr="00CC1094" w:rsidRDefault="00293469" w:rsidP="0029346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293469" w:rsidRPr="00CC1094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188F577F" w:rsidR="00293469" w:rsidRPr="00CC1094" w:rsidRDefault="00293469" w:rsidP="002934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de Comunicação</w:t>
            </w:r>
          </w:p>
        </w:tc>
      </w:tr>
    </w:tbl>
    <w:p w14:paraId="3976D5D5" w14:textId="77777777" w:rsidR="007D0C20" w:rsidRPr="00CC109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</w:pPr>
      <w:r w:rsidRPr="00CC1094">
        <w:rPr>
          <w:rFonts w:ascii="Arial" w:eastAsia="Times New Roman" w:hAnsi="Arial" w:cs="Arial"/>
          <w:caps/>
          <w:color w:val="808080"/>
          <w:spacing w:val="4"/>
          <w:sz w:val="18"/>
          <w:szCs w:val="18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CC1094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CC1094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estrutura de </w:t>
            </w:r>
            <w:r w:rsidR="00764E91"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pauta</w:t>
            </w:r>
          </w:p>
          <w:p w14:paraId="6358ED32" w14:textId="77777777" w:rsidR="007D0C20" w:rsidRPr="00CC1094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br/>
              <w:t>(conforme art. 1</w:t>
            </w:r>
            <w:r w:rsidR="00AF73F6"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14</w:t>
            </w: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Verificação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do quórum; </w:t>
            </w:r>
          </w:p>
          <w:p w14:paraId="74D57C4B" w14:textId="58610729" w:rsidR="00AF73F6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Leitura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, discussão e aprovação da súmula da reunião anterior; </w:t>
            </w:r>
          </w:p>
          <w:p w14:paraId="3D0E4F38" w14:textId="07903CF2" w:rsidR="00AF73F6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III -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omunicações; </w:t>
            </w:r>
          </w:p>
          <w:p w14:paraId="6901E87D" w14:textId="26B37AC1" w:rsidR="00AF73F6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IV -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Apresentação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 pauta e extra pauta, quando houver; </w:t>
            </w:r>
          </w:p>
          <w:p w14:paraId="0940F8C0" w14:textId="4C040B40" w:rsidR="00AF73F6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 Distribuição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das matérias a serem relatadas;  </w:t>
            </w:r>
          </w:p>
          <w:p w14:paraId="1C93A276" w14:textId="525D987C" w:rsidR="007D0C20" w:rsidRPr="00CC1094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 - </w:t>
            </w:r>
            <w:r w:rsidR="00DA151C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Relato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discussão e apreciação das matérias.</w:t>
            </w:r>
          </w:p>
        </w:tc>
      </w:tr>
      <w:tr w:rsidR="007D0C20" w:rsidRPr="00CC1094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CC1094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CC1094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</w:t>
            </w:r>
            <w:r w:rsidR="001A4A87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coordenador</w:t>
            </w:r>
            <w:r w:rsidR="00A259C9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adjunto</w:t>
            </w:r>
            <w:r w:rsidR="001A4A87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, tendo verificado o quórum, instala a reunião.</w:t>
            </w:r>
          </w:p>
        </w:tc>
      </w:tr>
      <w:tr w:rsidR="007D0C20" w:rsidRPr="00CC1094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CC1094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CC1094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843D3B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D46FEA" w:rsidRPr="00CC10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FEA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Leitura, discussão e aprovação da súmula da reunião anterior</w:t>
            </w: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;</w:t>
            </w:r>
          </w:p>
          <w:p w14:paraId="24067D3A" w14:textId="661E2A14" w:rsidR="00466D48" w:rsidRPr="00CC1094" w:rsidRDefault="00486EF4" w:rsidP="00E37EC0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2</w:t>
            </w:r>
            <w:r w:rsidR="000D10E9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.</w:t>
            </w:r>
            <w:r w:rsidR="00E37EC0"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1F2849"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Aprovação da Programação do Plano de Ação 2023</w:t>
            </w:r>
          </w:p>
          <w:p w14:paraId="422CC2C7" w14:textId="77777777" w:rsidR="00AE4093" w:rsidRPr="00CC1094" w:rsidRDefault="00AE4093" w:rsidP="001F2849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3. </w:t>
            </w:r>
            <w:r w:rsidR="001F2849"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Aprovação Projeto Específico – ATHIS</w:t>
            </w:r>
          </w:p>
          <w:p w14:paraId="0ADE6358" w14:textId="1AB39AC1" w:rsidR="001E2471" w:rsidRPr="00CC1094" w:rsidRDefault="001E2471" w:rsidP="001F2849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 xml:space="preserve">4. </w:t>
            </w:r>
            <w:proofErr w:type="spellStart"/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Extrapauta</w:t>
            </w:r>
            <w:proofErr w:type="spellEnd"/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: Apresentação de Relatório Gerencial</w:t>
            </w: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14:paraId="60E70DB4" w14:textId="77777777" w:rsidR="00843D3B" w:rsidRPr="00CC1094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</w:pPr>
      <w:r w:rsidRPr="00CC1094">
        <w:rPr>
          <w:rFonts w:ascii="Arial" w:eastAsia="Times New Roman" w:hAnsi="Arial" w:cs="Arial"/>
          <w:caps/>
          <w:color w:val="404040" w:themeColor="text1" w:themeTint="BF"/>
          <w:spacing w:val="4"/>
          <w:sz w:val="18"/>
          <w:szCs w:val="18"/>
          <w:lang w:bidi="en-US"/>
        </w:rPr>
        <w:t>ORDEM DO DIA - relato, discussão e apreciação das matérias</w:t>
      </w:r>
    </w:p>
    <w:tbl>
      <w:tblPr>
        <w:tblW w:w="935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4"/>
      </w:tblGrid>
      <w:tr w:rsidR="00D86BB0" w:rsidRPr="00CC1094" w14:paraId="74198C3D" w14:textId="58D6999A" w:rsidTr="00B97A4B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D86BB0" w:rsidRPr="00CC1094" w:rsidRDefault="00D86BB0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608130A1" w:rsidR="00D86BB0" w:rsidRPr="00CC1094" w:rsidRDefault="00D86BB0" w:rsidP="00D86BB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Leitura e aprovação da 9</w:t>
            </w:r>
            <w:r w:rsidR="001F2849" w:rsidRPr="00CC1094">
              <w:rPr>
                <w:rFonts w:ascii="Arial" w:hAnsi="Arial" w:cs="Arial"/>
                <w:sz w:val="18"/>
                <w:szCs w:val="18"/>
              </w:rPr>
              <w:t>7</w:t>
            </w:r>
            <w:r w:rsidRPr="00CC1094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D86BB0" w:rsidRPr="00CC1094" w14:paraId="3D0D77BB" w14:textId="240CBCDB" w:rsidTr="00B97A4B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D86BB0" w:rsidRPr="00CC1094" w:rsidRDefault="00D86BB0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D86BB0" w:rsidRPr="00CC1094" w:rsidRDefault="00D86BB0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D86BB0" w:rsidRPr="00CC1094" w14:paraId="210C60E0" w14:textId="37F85739" w:rsidTr="00B97A4B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D86BB0" w:rsidRPr="00CC1094" w:rsidRDefault="00D86BB0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br w:type="page"/>
            </w: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31664185" w:rsidR="00D86BB0" w:rsidRPr="00CC1094" w:rsidRDefault="00D86BB0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Luís Eduardo Costa</w:t>
            </w:r>
          </w:p>
        </w:tc>
      </w:tr>
      <w:tr w:rsidR="00D86BB0" w:rsidRPr="00CC1094" w14:paraId="50C400F2" w14:textId="50DF9C13" w:rsidTr="00B97A4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D86BB0" w:rsidRPr="00CC1094" w:rsidRDefault="00D86BB0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12EA73" w14:textId="3E31A46E" w:rsidR="00C312A0" w:rsidRPr="00CC1094" w:rsidRDefault="00D86BB0" w:rsidP="00C312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O coordenador adjunto informa que a 9</w:t>
            </w:r>
            <w:r w:rsidR="001F2849" w:rsidRPr="00CC1094">
              <w:rPr>
                <w:rFonts w:ascii="Arial" w:hAnsi="Arial" w:cs="Arial"/>
                <w:sz w:val="18"/>
                <w:szCs w:val="18"/>
              </w:rPr>
              <w:t>7</w:t>
            </w:r>
            <w:r w:rsidRPr="00CC1094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5A26AEEE" w14:textId="77777777" w:rsidR="00D86BB0" w:rsidRPr="00CC1094" w:rsidRDefault="00D86BB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37ABBA" w14:textId="3664F563" w:rsidR="00D86BB0" w:rsidRPr="00CC1094" w:rsidRDefault="00D86BB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Aprovada por unanimidade.</w:t>
            </w:r>
          </w:p>
        </w:tc>
      </w:tr>
      <w:tr w:rsidR="00D86BB0" w:rsidRPr="00CC1094" w14:paraId="2DE2FB59" w14:textId="405F35AB" w:rsidTr="00B97A4B">
        <w:trPr>
          <w:trHeight w:val="24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057155D" w:rsidR="00D86BB0" w:rsidRPr="00CC1094" w:rsidRDefault="00D86BB0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31FC9334" w:rsidR="00D86BB0" w:rsidRPr="00CC1094" w:rsidRDefault="00D86BB0" w:rsidP="00D86BB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</w:rPr>
              <w:t xml:space="preserve"> Aprovação da 9</w:t>
            </w:r>
            <w:r w:rsidR="001F2849" w:rsidRPr="00CC109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C1094">
              <w:rPr>
                <w:rFonts w:ascii="Arial" w:hAnsi="Arial" w:cs="Arial"/>
                <w:b/>
                <w:sz w:val="18"/>
                <w:szCs w:val="18"/>
              </w:rPr>
              <w:t>ª Súmula da Reunião Ordinária – CFA CAU/MS</w:t>
            </w:r>
          </w:p>
        </w:tc>
      </w:tr>
    </w:tbl>
    <w:p w14:paraId="5BF8B5DB" w14:textId="760423C4" w:rsidR="00D86BB0" w:rsidRDefault="00D86BB0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17DD1EBA" w14:textId="18F07740" w:rsidR="004B65B4" w:rsidRDefault="004B65B4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p w14:paraId="5C1B9622" w14:textId="77777777" w:rsidR="004B65B4" w:rsidRPr="00CC1094" w:rsidRDefault="004B65B4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35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94"/>
      </w:tblGrid>
      <w:tr w:rsidR="001F2849" w:rsidRPr="00CC1094" w14:paraId="1822B42F" w14:textId="77777777" w:rsidTr="00B97A4B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8941FA" w14:textId="77777777" w:rsidR="001F2849" w:rsidRPr="00CC1094" w:rsidRDefault="001F2849" w:rsidP="00304C9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2.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AB4E0D9" w14:textId="557068DA" w:rsidR="001F2849" w:rsidRPr="00CC1094" w:rsidRDefault="001F2849" w:rsidP="00304C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 xml:space="preserve"> Aprovação da Programação do Plano de Ação 2023</w:t>
            </w:r>
          </w:p>
        </w:tc>
      </w:tr>
      <w:tr w:rsidR="001F2849" w:rsidRPr="00CC1094" w14:paraId="5DD97892" w14:textId="77777777" w:rsidTr="00B97A4B">
        <w:trPr>
          <w:trHeight w:val="149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673044" w14:textId="77777777" w:rsidR="001F2849" w:rsidRPr="00CC1094" w:rsidRDefault="001F2849" w:rsidP="00304C9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B3553A" w14:textId="77777777" w:rsidR="001F2849" w:rsidRPr="00CC1094" w:rsidRDefault="001F2849" w:rsidP="00304C98">
            <w:pPr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1F2849" w:rsidRPr="00CC1094" w14:paraId="12265192" w14:textId="77777777" w:rsidTr="00B97A4B">
        <w:trPr>
          <w:trHeight w:val="19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F36575" w14:textId="77777777" w:rsidR="001F2849" w:rsidRPr="00CC1094" w:rsidRDefault="001F2849" w:rsidP="00304C9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br w:type="page"/>
            </w: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6883356" w14:textId="1FF76DC3" w:rsidR="001F2849" w:rsidRPr="00CC1094" w:rsidRDefault="00447FBE" w:rsidP="00304C98">
            <w:pPr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</w:tr>
      <w:tr w:rsidR="001F2849" w:rsidRPr="00CC1094" w14:paraId="47F5739B" w14:textId="77777777" w:rsidTr="00B97A4B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141405" w14:textId="77777777" w:rsidR="001F2849" w:rsidRPr="00CC1094" w:rsidRDefault="001F2849" w:rsidP="00304C9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lastRenderedPageBreak/>
              <w:t>Discussão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6B20FFE" w14:textId="77777777" w:rsidR="001D3C32" w:rsidRPr="00CC1094" w:rsidRDefault="00447FBE" w:rsidP="001D3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É informado que a planilha apresenta</w:t>
            </w:r>
            <w:r w:rsidR="001D3C32" w:rsidRPr="00CC1094">
              <w:rPr>
                <w:rFonts w:ascii="Arial" w:hAnsi="Arial" w:cs="Arial"/>
                <w:sz w:val="18"/>
                <w:szCs w:val="18"/>
              </w:rPr>
              <w:t>da foi enviada aos conselheiros. Durante a reunião foi apresentada os seguintes tópicos:</w:t>
            </w:r>
          </w:p>
          <w:p w14:paraId="781C41FC" w14:textId="77777777" w:rsidR="001D3C32" w:rsidRPr="00CC1094" w:rsidRDefault="001D3C32" w:rsidP="001D3C3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Objetivos do sistema CAU</w:t>
            </w:r>
          </w:p>
          <w:p w14:paraId="6F1C6205" w14:textId="77777777" w:rsidR="001D3C32" w:rsidRPr="00CC1094" w:rsidRDefault="001D3C32" w:rsidP="001D3C3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Objetivos de estratégicos locais CAU/MS.</w:t>
            </w:r>
          </w:p>
          <w:p w14:paraId="2EE9553A" w14:textId="77777777" w:rsidR="001D3C32" w:rsidRPr="00CC1094" w:rsidRDefault="001D3C32" w:rsidP="001D3C3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Composição das receitas</w:t>
            </w:r>
          </w:p>
          <w:p w14:paraId="48774BD7" w14:textId="77777777" w:rsidR="001D3C32" w:rsidRPr="00CC1094" w:rsidRDefault="001D3C32" w:rsidP="001D3C3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Variação das receitas orçamentárias</w:t>
            </w:r>
          </w:p>
          <w:p w14:paraId="78C27C81" w14:textId="280671FF" w:rsidR="00447FBE" w:rsidRPr="00CC1094" w:rsidRDefault="001D3C32" w:rsidP="00304C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O Conselheiro Eduardo Lino propõe que os itens referentes aos cursos sejam retirados da programação, para que seja discutido mais à frente de como será a contratação dos cursos.</w:t>
            </w:r>
          </w:p>
          <w:p w14:paraId="052DC544" w14:textId="4DB4B166" w:rsidR="001F2849" w:rsidRPr="00CC1094" w:rsidRDefault="00B97A4B" w:rsidP="00B97A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 xml:space="preserve">Aprovada por unanimidade, </w:t>
            </w:r>
            <w:r w:rsidRPr="00CC1094">
              <w:rPr>
                <w:rStyle w:val="synonyms"/>
                <w:rFonts w:ascii="Arial" w:hAnsi="Arial" w:cs="Arial"/>
                <w:sz w:val="18"/>
                <w:szCs w:val="18"/>
              </w:rPr>
              <w:t>suspendendo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added"/>
                <w:rFonts w:ascii="Arial" w:hAnsi="Arial" w:cs="Arial"/>
                <w:sz w:val="18"/>
                <w:szCs w:val="18"/>
              </w:rPr>
              <w:t>as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added"/>
                <w:rFonts w:ascii="Arial" w:hAnsi="Arial" w:cs="Arial"/>
                <w:sz w:val="18"/>
                <w:szCs w:val="18"/>
              </w:rPr>
              <w:t>atividades que destinam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synonyms"/>
                <w:rFonts w:ascii="Arial" w:hAnsi="Arial" w:cs="Arial"/>
                <w:sz w:val="18"/>
                <w:szCs w:val="18"/>
              </w:rPr>
              <w:t>recursos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added"/>
                <w:rFonts w:ascii="Arial" w:hAnsi="Arial" w:cs="Arial"/>
                <w:sz w:val="18"/>
                <w:szCs w:val="18"/>
              </w:rPr>
              <w:t>para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synonyms"/>
                <w:rFonts w:ascii="Arial" w:hAnsi="Arial" w:cs="Arial"/>
                <w:sz w:val="18"/>
                <w:szCs w:val="18"/>
              </w:rPr>
              <w:t>a execução</w:t>
            </w:r>
            <w:r w:rsidRPr="00CC1094">
              <w:rPr>
                <w:rStyle w:val="paraphrase"/>
                <w:rFonts w:ascii="Arial" w:hAnsi="Arial" w:cs="Arial"/>
                <w:sz w:val="18"/>
                <w:szCs w:val="18"/>
              </w:rPr>
              <w:t xml:space="preserve"> </w:t>
            </w:r>
            <w:r w:rsidRPr="00CC1094">
              <w:rPr>
                <w:rStyle w:val="synonyms"/>
                <w:rFonts w:ascii="Arial" w:hAnsi="Arial" w:cs="Arial"/>
                <w:sz w:val="18"/>
                <w:szCs w:val="18"/>
              </w:rPr>
              <w:t>de cursos.</w:t>
            </w:r>
          </w:p>
        </w:tc>
      </w:tr>
      <w:tr w:rsidR="001F2849" w:rsidRPr="00CC1094" w14:paraId="1180DECD" w14:textId="77777777" w:rsidTr="00B97A4B">
        <w:trPr>
          <w:trHeight w:val="24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60E599" w14:textId="582F5766" w:rsidR="001F2849" w:rsidRPr="00CC1094" w:rsidRDefault="001F2849" w:rsidP="00304C98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0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54E277" w14:textId="2D44C455" w:rsidR="001F2849" w:rsidRPr="00CC1094" w:rsidRDefault="001E2471" w:rsidP="001F28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 da Deliberação de Comissão nº 038/2021-2023.</w:t>
            </w:r>
          </w:p>
        </w:tc>
      </w:tr>
    </w:tbl>
    <w:p w14:paraId="422C6B8F" w14:textId="77777777" w:rsidR="00D86BB0" w:rsidRPr="00CC1094" w:rsidRDefault="00D86BB0" w:rsidP="00843D3B">
      <w:pPr>
        <w:rPr>
          <w:rFonts w:ascii="Arial" w:eastAsia="Times New Roman" w:hAnsi="Arial" w:cs="Arial"/>
          <w:sz w:val="18"/>
          <w:szCs w:val="18"/>
          <w:lang w:bidi="en-US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7016"/>
      </w:tblGrid>
      <w:tr w:rsidR="00B66232" w:rsidRPr="00CC1094" w14:paraId="2D4BC559" w14:textId="77777777" w:rsidTr="00B97A4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18D2AD8E" w:rsidR="00B66232" w:rsidRPr="00CC1094" w:rsidRDefault="001F2849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CC109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14907EE8" w:rsidR="00B66232" w:rsidRPr="00CC1094" w:rsidRDefault="001F2849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Aprovação Projeto Específico – ATHIS</w:t>
            </w:r>
          </w:p>
        </w:tc>
      </w:tr>
      <w:tr w:rsidR="00B66232" w:rsidRPr="00CC1094" w14:paraId="68F40848" w14:textId="77777777" w:rsidTr="00B97A4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CC1094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70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CC1094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CC1094" w14:paraId="2C536181" w14:textId="77777777" w:rsidTr="00B97A4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CC1094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70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259FD2EC" w:rsidR="00B66232" w:rsidRPr="00CC1094" w:rsidRDefault="00B97A4B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Carolina Rodrigues </w:t>
            </w:r>
            <w:proofErr w:type="spellStart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Colen</w:t>
            </w:r>
            <w:proofErr w:type="spellEnd"/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Ribeiro</w:t>
            </w:r>
          </w:p>
        </w:tc>
      </w:tr>
      <w:tr w:rsidR="00B66232" w:rsidRPr="00CC1094" w14:paraId="456A7FC2" w14:textId="77777777" w:rsidTr="00B97A4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CC1094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70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9D33CF0" w14:textId="5909A8F5" w:rsidR="001E2471" w:rsidRPr="00CC1094" w:rsidRDefault="001E2471" w:rsidP="00B97A4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423E5" w:rsidRPr="00CC1094">
              <w:rPr>
                <w:rFonts w:ascii="Arial" w:hAnsi="Arial" w:cs="Arial"/>
                <w:sz w:val="18"/>
                <w:szCs w:val="18"/>
              </w:rPr>
              <w:t>funcionária</w:t>
            </w:r>
            <w:r w:rsidRPr="00CC1094">
              <w:rPr>
                <w:rFonts w:ascii="Arial" w:hAnsi="Arial" w:cs="Arial"/>
                <w:sz w:val="18"/>
                <w:szCs w:val="18"/>
              </w:rPr>
              <w:t xml:space="preserve"> Carolina Rodrigues </w:t>
            </w:r>
            <w:proofErr w:type="spellStart"/>
            <w:r w:rsidRPr="00CC1094">
              <w:rPr>
                <w:rFonts w:ascii="Arial" w:hAnsi="Arial" w:cs="Arial"/>
                <w:sz w:val="18"/>
                <w:szCs w:val="18"/>
              </w:rPr>
              <w:t>Colen</w:t>
            </w:r>
            <w:proofErr w:type="spellEnd"/>
            <w:r w:rsidRPr="00CC1094">
              <w:rPr>
                <w:rFonts w:ascii="Arial" w:hAnsi="Arial" w:cs="Arial"/>
                <w:sz w:val="18"/>
                <w:szCs w:val="18"/>
              </w:rPr>
              <w:t xml:space="preserve"> Ribeiro apresenta o projeto especifico- ATHIS onde é comunicado que o projeto será divido em três partes:</w:t>
            </w:r>
          </w:p>
          <w:p w14:paraId="7293108B" w14:textId="77777777" w:rsidR="00B830E6" w:rsidRPr="00CC1094" w:rsidRDefault="00E50AFE" w:rsidP="001E2471">
            <w:pPr>
              <w:pStyle w:val="PargrafodaLista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Ação de credenciamento e celebração de parcerias – escopo do edital aprovado pela Deliberação Plenária nº 079/2021-2023 CAU/MS – DPOMS 128-04/2022;</w:t>
            </w:r>
          </w:p>
          <w:p w14:paraId="7F569B7A" w14:textId="77777777" w:rsidR="00B830E6" w:rsidRPr="00CC1094" w:rsidRDefault="00E50AFE" w:rsidP="001E2471">
            <w:pPr>
              <w:pStyle w:val="PargrafodaLista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Ação de Aprimoramento – controle dos contratos e correção de possíveis problemas identificados, inclusive com o olhar técnico externo;</w:t>
            </w:r>
          </w:p>
          <w:p w14:paraId="306E0899" w14:textId="486F6E82" w:rsidR="001E2471" w:rsidRPr="00CC1094" w:rsidRDefault="00E50AFE" w:rsidP="001E2471">
            <w:pPr>
              <w:pStyle w:val="PargrafodaLista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Ação de Prestação de Contas – resultados alcançados, aprimoramentos e</w:t>
            </w:r>
            <w:r w:rsidR="001E2471" w:rsidRPr="00CC1094">
              <w:rPr>
                <w:rFonts w:ascii="Arial" w:hAnsi="Arial" w:cs="Arial"/>
                <w:sz w:val="18"/>
                <w:szCs w:val="18"/>
              </w:rPr>
              <w:t xml:space="preserve"> sucessos da aplicação do edital</w:t>
            </w:r>
          </w:p>
          <w:p w14:paraId="740380A0" w14:textId="0573E709" w:rsidR="00AE4093" w:rsidRPr="00CC1094" w:rsidRDefault="00246F51" w:rsidP="001E247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>Aprovada</w:t>
            </w:r>
            <w:r w:rsidR="00AE4093" w:rsidRPr="00CC1094">
              <w:rPr>
                <w:rFonts w:ascii="Arial" w:hAnsi="Arial" w:cs="Arial"/>
                <w:sz w:val="18"/>
                <w:szCs w:val="18"/>
              </w:rPr>
              <w:t xml:space="preserve"> por unanimidade pelos conselheiros d</w:t>
            </w:r>
            <w:r w:rsidR="00515C61" w:rsidRPr="00CC1094">
              <w:rPr>
                <w:rFonts w:ascii="Arial" w:hAnsi="Arial" w:cs="Arial"/>
                <w:sz w:val="18"/>
                <w:szCs w:val="18"/>
              </w:rPr>
              <w:t>a Comissão de Finanças e Administração – CFA/MS.</w:t>
            </w:r>
          </w:p>
        </w:tc>
      </w:tr>
      <w:tr w:rsidR="00B66232" w:rsidRPr="00CC1094" w14:paraId="0A4F2AE4" w14:textId="77777777" w:rsidTr="00B97A4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D5A557" w:rsidR="00B66232" w:rsidRPr="00CC1094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701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363441CB" w:rsidR="00B66232" w:rsidRPr="00CC1094" w:rsidRDefault="0053659F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 d</w:t>
            </w:r>
            <w:r w:rsidR="001E2471" w:rsidRPr="00CC109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 Deliberação de Comissão nº 039</w:t>
            </w:r>
            <w:r w:rsidRPr="00CC109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/2021-2023.</w:t>
            </w:r>
          </w:p>
        </w:tc>
      </w:tr>
    </w:tbl>
    <w:p w14:paraId="5B58E376" w14:textId="51698561" w:rsidR="00D86BB0" w:rsidRPr="00CC1094" w:rsidRDefault="00AE4093" w:rsidP="00AE4093">
      <w:pPr>
        <w:tabs>
          <w:tab w:val="left" w:pos="465"/>
          <w:tab w:val="left" w:pos="7155"/>
        </w:tabs>
        <w:rPr>
          <w:rFonts w:ascii="Arial" w:hAnsi="Arial" w:cs="Arial"/>
          <w:sz w:val="18"/>
          <w:szCs w:val="18"/>
        </w:rPr>
      </w:pPr>
      <w:r w:rsidRPr="00CC1094">
        <w:rPr>
          <w:rFonts w:ascii="Arial" w:hAnsi="Arial" w:cs="Arial"/>
          <w:sz w:val="18"/>
          <w:szCs w:val="18"/>
        </w:rPr>
        <w:tab/>
      </w:r>
    </w:p>
    <w:p w14:paraId="267AA49B" w14:textId="4A098528" w:rsidR="00AE4093" w:rsidRPr="00CC1094" w:rsidRDefault="00AE4093" w:rsidP="00AE4093">
      <w:pPr>
        <w:tabs>
          <w:tab w:val="left" w:pos="7155"/>
        </w:tabs>
        <w:rPr>
          <w:rFonts w:ascii="Arial" w:hAnsi="Arial" w:cs="Arial"/>
          <w:sz w:val="18"/>
          <w:szCs w:val="18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874"/>
      </w:tblGrid>
      <w:tr w:rsidR="00246F51" w:rsidRPr="00CC1094" w14:paraId="17941E41" w14:textId="77777777" w:rsidTr="00196CD8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79A3F8" w14:textId="25472D39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9447D3" w14:textId="4336C108" w:rsidR="00246F51" w:rsidRPr="00CC1094" w:rsidRDefault="00246F51" w:rsidP="00196CD8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Apresentação de Relatório Gerencial</w:t>
            </w:r>
          </w:p>
        </w:tc>
      </w:tr>
      <w:tr w:rsidR="00246F51" w:rsidRPr="00CC1094" w14:paraId="427F4849" w14:textId="77777777" w:rsidTr="00196CD8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596AB9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5FFD26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246F51" w:rsidRPr="00CC1094" w14:paraId="7550F2C8" w14:textId="77777777" w:rsidTr="00196CD8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04FC2D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4B1426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C1094">
              <w:rPr>
                <w:rFonts w:ascii="Arial" w:hAnsi="Arial" w:cs="Arial"/>
                <w:spacing w:val="4"/>
                <w:sz w:val="18"/>
                <w:szCs w:val="18"/>
              </w:rPr>
              <w:t>Moacir Dias Cardoso Junior</w:t>
            </w:r>
          </w:p>
        </w:tc>
      </w:tr>
      <w:tr w:rsidR="00246F51" w:rsidRPr="00CC1094" w14:paraId="02ACFD5B" w14:textId="77777777" w:rsidTr="00196CD8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7EE1F6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7AF6538" w14:textId="00082BBD" w:rsidR="00246F51" w:rsidRPr="00CC1094" w:rsidRDefault="00246F51" w:rsidP="00196CD8">
            <w:pPr>
              <w:spacing w:before="60" w:after="60"/>
              <w:ind w:firstLine="4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 xml:space="preserve">O contador, Moacir Dias Cardoso Junior, apresentou o </w:t>
            </w:r>
            <w:r w:rsidRPr="00CC1094">
              <w:rPr>
                <w:rFonts w:ascii="Arial" w:eastAsia="Times New Roman" w:hAnsi="Arial" w:cs="Arial"/>
                <w:iCs/>
                <w:sz w:val="18"/>
                <w:szCs w:val="18"/>
                <w:lang w:eastAsia="pt-BR"/>
              </w:rPr>
              <w:t>Relatório Gerencial</w:t>
            </w:r>
            <w:r w:rsidRPr="00CC1094">
              <w:rPr>
                <w:rFonts w:ascii="Arial" w:hAnsi="Arial" w:cs="Arial"/>
                <w:sz w:val="18"/>
                <w:szCs w:val="18"/>
              </w:rPr>
              <w:t>, no qual os pontos a serem destacados são:</w:t>
            </w:r>
          </w:p>
          <w:p w14:paraId="06ADF664" w14:textId="77777777" w:rsidR="00B800CA" w:rsidRPr="00CC1094" w:rsidRDefault="00246F51" w:rsidP="00196CD8">
            <w:pPr>
              <w:pStyle w:val="PargrafodaLista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094">
              <w:rPr>
                <w:rFonts w:ascii="Arial" w:hAnsi="Arial" w:cs="Arial"/>
                <w:sz w:val="18"/>
                <w:szCs w:val="18"/>
              </w:rPr>
              <w:t xml:space="preserve">A arrecadação do conselho até o dia 31 de outubro de 2022 foi de R$ </w:t>
            </w:r>
          </w:p>
          <w:p w14:paraId="7F744014" w14:textId="5AD21526" w:rsidR="00246F51" w:rsidRPr="00CC1094" w:rsidRDefault="00246F51" w:rsidP="00B800CA">
            <w:pPr>
              <w:pStyle w:val="PargrafodaLista"/>
              <w:spacing w:before="60" w:after="60"/>
              <w:ind w:left="72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CC1094">
              <w:rPr>
                <w:rFonts w:ascii="Arial" w:eastAsiaTheme="minorHAnsi" w:hAnsi="Arial" w:cs="Arial"/>
                <w:sz w:val="18"/>
                <w:szCs w:val="18"/>
              </w:rPr>
              <w:t>3 .080.433,20</w:t>
            </w:r>
          </w:p>
          <w:p w14:paraId="4CCE27B0" w14:textId="52CE89F5" w:rsidR="003E5AA5" w:rsidRPr="00CC1094" w:rsidRDefault="003E5AA5" w:rsidP="003E5AA5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Em relação as despesas obtiveram</w:t>
            </w:r>
            <w:r w:rsidR="00FC0DF8"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um crescimento, no mês de outubro as despesas foram de </w:t>
            </w:r>
            <w:r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R$ </w:t>
            </w:r>
            <w:r w:rsidR="00FC0DF8"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244.534,73</w:t>
            </w:r>
            <w:r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totalizando desde o começo do an</w:t>
            </w:r>
            <w:r w:rsidR="00FC0DF8"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 ao final de outubro valor de R$ </w:t>
            </w:r>
            <w:r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2.201.383,71</w:t>
            </w:r>
            <w:r w:rsidR="00FC0DF8" w:rsidRPr="00CC109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0A2696D" w14:textId="62A3A85A" w:rsidR="003E5AA5" w:rsidRPr="00CC1094" w:rsidRDefault="00FC0DF8" w:rsidP="00894BCE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Quando são comparadas as receitas de 2020 com 2022 a diferença é de</w:t>
            </w:r>
            <w:r w:rsidR="00894BCE"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</w:t>
            </w:r>
            <w:r w:rsidR="00894BCE" w:rsidRPr="00CC109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R$ 743.811,11 </w:t>
            </w: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(</w:t>
            </w:r>
            <w:r w:rsidRPr="00CC1094">
              <w:rPr>
                <w:rFonts w:ascii="Arial" w:hAnsi="Arial" w:cs="Arial"/>
                <w:color w:val="000000"/>
                <w:sz w:val="18"/>
                <w:szCs w:val="18"/>
              </w:rPr>
              <w:t>31,83%)</w:t>
            </w:r>
            <w:r w:rsidR="00C423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 a diferença entre 2021 e 2022</w:t>
            </w:r>
            <w:r w:rsidR="00894BCE"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é de R$</w:t>
            </w:r>
            <w:r w:rsidR="00894BCE" w:rsidRPr="00CC109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486.775,71 (</w:t>
            </w:r>
            <w:r w:rsidR="00894BCE" w:rsidRPr="00CC1094">
              <w:rPr>
                <w:rFonts w:ascii="Arial" w:hAnsi="Arial" w:cs="Arial"/>
                <w:color w:val="000000"/>
                <w:sz w:val="18"/>
                <w:szCs w:val="18"/>
              </w:rPr>
              <w:t>18,77</w:t>
            </w:r>
            <w:r w:rsidR="00894BCE"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%);</w:t>
            </w:r>
          </w:p>
          <w:p w14:paraId="389BC53F" w14:textId="455B3B27" w:rsidR="001E5BE9" w:rsidRPr="00CC1094" w:rsidRDefault="001E5BE9" w:rsidP="00894BCE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Em 2022, as receitas com anuidade somam </w:t>
            </w:r>
            <w:r w:rsidRPr="00CC1094">
              <w:rPr>
                <w:rFonts w:ascii="Arial" w:hAnsi="Arial" w:cs="Arial"/>
                <w:sz w:val="18"/>
                <w:szCs w:val="18"/>
              </w:rPr>
              <w:t xml:space="preserve">R$ 1.119.545,90 </w:t>
            </w: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 com RRT R$</w:t>
            </w:r>
            <w:r w:rsidRPr="00CC1094">
              <w:rPr>
                <w:rFonts w:ascii="Arial" w:hAnsi="Arial" w:cs="Arial"/>
                <w:sz w:val="18"/>
                <w:szCs w:val="18"/>
              </w:rPr>
              <w:t>1.552.074,05,</w:t>
            </w: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sendo estas as duas maiores arrecadações do CAU/MS;</w:t>
            </w:r>
          </w:p>
          <w:p w14:paraId="4F4AC679" w14:textId="4143BF9B" w:rsidR="00246F51" w:rsidRPr="00CC1094" w:rsidRDefault="001E5BE9" w:rsidP="006474BC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Com isso, até o momento o CAU/MS possui um superávit de R$ </w:t>
            </w:r>
            <w:r w:rsidRPr="00CC1094">
              <w:rPr>
                <w:rFonts w:ascii="Arial" w:hAnsi="Arial" w:cs="Arial"/>
                <w:bCs/>
                <w:sz w:val="18"/>
                <w:szCs w:val="18"/>
              </w:rPr>
              <w:t>879.049,49</w:t>
            </w:r>
            <w:r w:rsidRPr="00CC10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46F51" w:rsidRPr="00CC1094" w14:paraId="1A270883" w14:textId="77777777" w:rsidTr="00196CD8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1804707" w14:textId="77777777" w:rsidR="00246F51" w:rsidRPr="00CC1094" w:rsidRDefault="00246F51" w:rsidP="00196CD8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CC1094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encaminhamento</w:t>
            </w:r>
          </w:p>
        </w:tc>
        <w:tc>
          <w:tcPr>
            <w:tcW w:w="687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31AF82" w14:textId="2EDA3827" w:rsidR="00246F51" w:rsidRPr="00CC1094" w:rsidRDefault="003E5AA5" w:rsidP="00196CD8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CC109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Sem encaminhamento </w:t>
            </w:r>
          </w:p>
        </w:tc>
      </w:tr>
    </w:tbl>
    <w:p w14:paraId="75C62FA3" w14:textId="77777777" w:rsidR="001E2471" w:rsidRPr="00CC1094" w:rsidRDefault="001E2471" w:rsidP="00AE4093">
      <w:pPr>
        <w:tabs>
          <w:tab w:val="left" w:pos="7155"/>
        </w:tabs>
        <w:rPr>
          <w:rFonts w:ascii="Arial" w:hAnsi="Arial" w:cs="Arial"/>
          <w:sz w:val="18"/>
          <w:szCs w:val="18"/>
        </w:rPr>
      </w:pPr>
    </w:p>
    <w:p w14:paraId="4F1E87FC" w14:textId="77777777" w:rsidR="001E2471" w:rsidRPr="00CC1094" w:rsidRDefault="001E2471" w:rsidP="00AE4093">
      <w:pPr>
        <w:tabs>
          <w:tab w:val="left" w:pos="7155"/>
        </w:tabs>
        <w:rPr>
          <w:rFonts w:ascii="Arial" w:hAnsi="Arial" w:cs="Arial"/>
          <w:sz w:val="18"/>
          <w:szCs w:val="18"/>
        </w:rPr>
      </w:pPr>
    </w:p>
    <w:p w14:paraId="3C5FBEED" w14:textId="312C05EA" w:rsidR="00D86BB0" w:rsidRPr="00CC1094" w:rsidRDefault="00EF00DD" w:rsidP="0053659F">
      <w:pPr>
        <w:tabs>
          <w:tab w:val="left" w:pos="630"/>
          <w:tab w:val="left" w:pos="7155"/>
        </w:tabs>
        <w:jc w:val="right"/>
        <w:rPr>
          <w:rFonts w:ascii="Arial" w:hAnsi="Arial" w:cs="Arial"/>
          <w:sz w:val="18"/>
          <w:szCs w:val="18"/>
        </w:rPr>
      </w:pPr>
      <w:r w:rsidRPr="00CC1094">
        <w:rPr>
          <w:rFonts w:ascii="Arial" w:hAnsi="Arial" w:cs="Arial"/>
          <w:sz w:val="18"/>
          <w:szCs w:val="18"/>
        </w:rPr>
        <w:t>C</w:t>
      </w:r>
      <w:r w:rsidR="00E823E6" w:rsidRPr="00CC1094">
        <w:rPr>
          <w:rFonts w:ascii="Arial" w:hAnsi="Arial" w:cs="Arial"/>
          <w:sz w:val="18"/>
          <w:szCs w:val="18"/>
        </w:rPr>
        <w:t xml:space="preserve">ampo Grande, </w:t>
      </w:r>
      <w:r w:rsidR="00074936">
        <w:rPr>
          <w:rFonts w:ascii="Arial" w:hAnsi="Arial" w:cs="Arial"/>
          <w:sz w:val="18"/>
          <w:szCs w:val="18"/>
        </w:rPr>
        <w:t>17 de fevereiro</w:t>
      </w:r>
      <w:r w:rsidR="00E823E6" w:rsidRPr="00CC1094">
        <w:rPr>
          <w:rFonts w:ascii="Arial" w:hAnsi="Arial" w:cs="Arial"/>
          <w:sz w:val="18"/>
          <w:szCs w:val="18"/>
        </w:rPr>
        <w:t xml:space="preserve"> de 202</w:t>
      </w:r>
      <w:r w:rsidR="00074936">
        <w:rPr>
          <w:rFonts w:ascii="Arial" w:hAnsi="Arial" w:cs="Arial"/>
          <w:sz w:val="18"/>
          <w:szCs w:val="18"/>
        </w:rPr>
        <w:t>3</w:t>
      </w:r>
      <w:r w:rsidR="00E823E6" w:rsidRPr="00CC1094">
        <w:rPr>
          <w:rFonts w:ascii="Arial" w:hAnsi="Arial" w:cs="Arial"/>
          <w:sz w:val="18"/>
          <w:szCs w:val="18"/>
        </w:rPr>
        <w:t>.</w:t>
      </w:r>
    </w:p>
    <w:p w14:paraId="7F427F8A" w14:textId="77777777" w:rsidR="00D86BB0" w:rsidRPr="00CC1094" w:rsidRDefault="00D86BB0" w:rsidP="00D82D3D">
      <w:pPr>
        <w:tabs>
          <w:tab w:val="left" w:pos="7155"/>
        </w:tabs>
        <w:jc w:val="center"/>
        <w:rPr>
          <w:rFonts w:ascii="Arial" w:hAnsi="Arial" w:cs="Arial"/>
          <w:sz w:val="18"/>
          <w:szCs w:val="18"/>
        </w:rPr>
      </w:pPr>
    </w:p>
    <w:p w14:paraId="3BE5ED9C" w14:textId="77777777" w:rsidR="00D86BB0" w:rsidRPr="00CC1094" w:rsidRDefault="00D86BB0" w:rsidP="00D82D3D">
      <w:pPr>
        <w:tabs>
          <w:tab w:val="left" w:pos="7155"/>
        </w:tabs>
        <w:jc w:val="center"/>
        <w:rPr>
          <w:rFonts w:ascii="Arial" w:hAnsi="Arial" w:cs="Arial"/>
          <w:sz w:val="18"/>
          <w:szCs w:val="18"/>
        </w:rPr>
      </w:pPr>
    </w:p>
    <w:p w14:paraId="7E8E48D9" w14:textId="364E109F" w:rsidR="00FB13FB" w:rsidRPr="00CC1094" w:rsidRDefault="00FB13FB" w:rsidP="00D82D3D">
      <w:pPr>
        <w:tabs>
          <w:tab w:val="left" w:pos="7155"/>
        </w:tabs>
        <w:jc w:val="center"/>
        <w:rPr>
          <w:rFonts w:ascii="Arial" w:hAnsi="Arial" w:cs="Arial"/>
          <w:sz w:val="18"/>
          <w:szCs w:val="18"/>
        </w:rPr>
      </w:pPr>
    </w:p>
    <w:p w14:paraId="2843FCF2" w14:textId="7481D45A" w:rsidR="00CA2584" w:rsidRPr="00CC109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  <w:r w:rsidRPr="00CC1094">
        <w:rPr>
          <w:rFonts w:ascii="Arial" w:hAnsi="Arial" w:cs="Arial"/>
          <w:sz w:val="18"/>
          <w:szCs w:val="18"/>
        </w:rPr>
        <w:tab/>
      </w:r>
    </w:p>
    <w:p w14:paraId="13865ECC" w14:textId="5C4986AE" w:rsidR="00CA2584" w:rsidRPr="00CC109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28CB03A4" w14:textId="43DCC137" w:rsidR="00162AC4" w:rsidRPr="00CC109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2A8769B1" w14:textId="4B29739F" w:rsidR="00162AC4" w:rsidRPr="00CC1094" w:rsidRDefault="004F719A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  <w:r w:rsidRPr="00CC1094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5CD91F" wp14:editId="463016B5">
                <wp:simplePos x="0" y="0"/>
                <wp:positionH relativeFrom="margin">
                  <wp:posOffset>3585210</wp:posOffset>
                </wp:positionH>
                <wp:positionV relativeFrom="paragraph">
                  <wp:posOffset>58420</wp:posOffset>
                </wp:positionV>
                <wp:extent cx="2209800" cy="752475"/>
                <wp:effectExtent l="0" t="0" r="0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E79B" w14:textId="77777777" w:rsidR="00221A94" w:rsidRPr="00D572D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245E0811" w14:textId="77777777" w:rsidR="00221A94" w:rsidRPr="0038544E" w:rsidRDefault="00221A94" w:rsidP="00221A9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Pr="0038544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OORDENADORA DE PLANEJAMENTO, COMPRAS E SERVIÇOS DO CONSELHO DE ARQUITETURA E URBANISMO DE MATO GROSSO DO SUL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BRASIL.</w:t>
                            </w:r>
                          </w:p>
                          <w:p w14:paraId="755774CF" w14:textId="77777777" w:rsidR="00221A94" w:rsidRDefault="0022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D91F" id="Caixa de Texto 9" o:spid="_x0000_s1028" type="#_x0000_t202" style="position:absolute;left:0;text-align:left;margin-left:282.3pt;margin-top:4.6pt;width:174pt;height:59.25pt;z-index:251680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" fillcolor="white [3201]" stroked="f" strokeweight=".5pt">
                <v:textbox>
                  <w:txbxContent>
                    <w:p w14:paraId="5F4CE79B" w14:textId="77777777" w:rsidR="00221A94" w:rsidRPr="00D572DE" w:rsidRDefault="00221A94" w:rsidP="00221A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245E0811" w14:textId="77777777" w:rsidR="00221A94" w:rsidRPr="0038544E" w:rsidRDefault="00221A94" w:rsidP="00221A9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Pr="0038544E">
                        <w:rPr>
                          <w:rFonts w:ascii="Arial" w:hAnsi="Arial" w:cs="Arial"/>
                          <w:sz w:val="16"/>
                          <w:szCs w:val="16"/>
                        </w:rPr>
                        <w:t>OORDENADORA DE PLANEJAMENTO, COMPRAS E SERVIÇOS DO CONSELHO DE ARQUITETURA E URBANISMO DE MATO GROSSO DO SUL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BRASIL.</w:t>
                      </w:r>
                    </w:p>
                    <w:p w14:paraId="755774CF" w14:textId="77777777" w:rsidR="00221A94" w:rsidRDefault="00221A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pacing w:val="4"/>
          <w:sz w:val="18"/>
          <w:szCs w:val="18"/>
          <w:vertAlign w:val="superscript"/>
          <w:lang w:eastAsia="pt-B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26772E" wp14:editId="6AEB9015">
                <wp:simplePos x="0" y="0"/>
                <wp:positionH relativeFrom="column">
                  <wp:posOffset>3528060</wp:posOffset>
                </wp:positionH>
                <wp:positionV relativeFrom="paragraph">
                  <wp:posOffset>17780</wp:posOffset>
                </wp:positionV>
                <wp:extent cx="2343785" cy="0"/>
                <wp:effectExtent l="13335" t="12065" r="5080" b="698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30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" o:spid="_x0000_s1026" type="#_x0000_t32" style="position:absolute;margin-left:277.8pt;margin-top:1.4pt;width:184.55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nl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"/>
            </w:pict>
          </mc:Fallback>
        </mc:AlternateContent>
      </w:r>
      <w:r w:rsidR="008317DB">
        <w:rPr>
          <w:rFonts w:ascii="Arial" w:hAnsi="Arial" w:cs="Arial"/>
          <w:bCs/>
          <w:noProof/>
          <w:color w:val="000000"/>
          <w:spacing w:val="4"/>
          <w:sz w:val="18"/>
          <w:szCs w:val="18"/>
          <w:vertAlign w:val="superscript"/>
          <w:lang w:eastAsia="pt-B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4AD962" wp14:editId="7B901E58">
                <wp:simplePos x="0" y="0"/>
                <wp:positionH relativeFrom="column">
                  <wp:posOffset>227965</wp:posOffset>
                </wp:positionH>
                <wp:positionV relativeFrom="paragraph">
                  <wp:posOffset>12700</wp:posOffset>
                </wp:positionV>
                <wp:extent cx="2343785" cy="0"/>
                <wp:effectExtent l="13335" t="12065" r="5080" b="698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1791" id="Conector de Seta Reta 5" o:spid="_x0000_s1026" type="#_x0000_t32" style="position:absolute;margin-left:17.95pt;margin-top:1pt;width:184.5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"/>
            </w:pict>
          </mc:Fallback>
        </mc:AlternateContent>
      </w:r>
      <w:r w:rsidR="008317DB">
        <w:rPr>
          <w:rFonts w:ascii="Arial" w:hAnsi="Arial" w:cs="Arial"/>
          <w:bCs/>
          <w:noProof/>
          <w:color w:val="000000"/>
          <w:spacing w:val="4"/>
          <w:sz w:val="18"/>
          <w:szCs w:val="18"/>
          <w:vertAlign w:val="superscript"/>
          <w:lang w:eastAsia="pt-BR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2125A87C" wp14:editId="3D95CC3D">
                <wp:simplePos x="0" y="0"/>
                <wp:positionH relativeFrom="column">
                  <wp:posOffset>230505</wp:posOffset>
                </wp:positionH>
                <wp:positionV relativeFrom="paragraph">
                  <wp:posOffset>1905</wp:posOffset>
                </wp:positionV>
                <wp:extent cx="2157095" cy="875030"/>
                <wp:effectExtent l="0" t="3810" r="0" b="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8EAEA" w14:textId="77777777" w:rsidR="008317DB" w:rsidRDefault="008317DB" w:rsidP="008317DB">
                            <w:pPr>
                              <w:tabs>
                                <w:tab w:val="left" w:pos="7155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464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KEILA FERNA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3464C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DES</w:t>
                            </w:r>
                            <w:r w:rsidRPr="002E79D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</w:p>
                          <w:p w14:paraId="4118DA6A" w14:textId="77777777" w:rsidR="008317DB" w:rsidRDefault="008317DB" w:rsidP="008317DB">
                            <w:pPr>
                              <w:tabs>
                                <w:tab w:val="left" w:pos="6039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 ADMINISTRATIVA</w:t>
                            </w:r>
                            <w:r w:rsidRPr="003464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CONSELHO DE ARQUITETURA E URBANISMO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464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MATO GROSSO DO SUL, BRASIL.</w:t>
                            </w:r>
                          </w:p>
                          <w:p w14:paraId="717FF251" w14:textId="77777777" w:rsidR="008317DB" w:rsidRDefault="008317DB" w:rsidP="008317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A87C" id="Caixa de Texto 4" o:spid="_x0000_s1029" type="#_x0000_t202" style="position:absolute;left:0;text-align:left;margin-left:18.15pt;margin-top:.15pt;width:169.85pt;height:68.9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" stroked="f">
                <v:textbox style="mso-fit-shape-to-text:t">
                  <w:txbxContent>
                    <w:p w14:paraId="30B8EAEA" w14:textId="77777777" w:rsidR="008317DB" w:rsidRDefault="008317DB" w:rsidP="008317DB">
                      <w:pPr>
                        <w:tabs>
                          <w:tab w:val="left" w:pos="7155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464C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KEILA FERNA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 w:rsidRPr="003464C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DES</w:t>
                      </w:r>
                      <w:r w:rsidRPr="002E79D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</w:p>
                    <w:p w14:paraId="4118DA6A" w14:textId="77777777" w:rsidR="008317DB" w:rsidRDefault="008317DB" w:rsidP="008317DB">
                      <w:pPr>
                        <w:tabs>
                          <w:tab w:val="left" w:pos="6039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GERENTE ADMINISTRATIVA</w:t>
                      </w:r>
                      <w:r w:rsidRPr="003464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CONSELHO DE ARQUITETURA E URBANISMO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464CF">
                        <w:rPr>
                          <w:rFonts w:ascii="Arial" w:hAnsi="Arial" w:cs="Arial"/>
                          <w:sz w:val="16"/>
                          <w:szCs w:val="16"/>
                        </w:rPr>
                        <w:t>DE MATO GROSSO DO SUL, BRASIL.</w:t>
                      </w:r>
                    </w:p>
                    <w:p w14:paraId="717FF251" w14:textId="77777777" w:rsidR="008317DB" w:rsidRDefault="008317DB" w:rsidP="008317DB"/>
                  </w:txbxContent>
                </v:textbox>
                <w10:wrap type="square"/>
              </v:shape>
            </w:pict>
          </mc:Fallback>
        </mc:AlternateContent>
      </w:r>
    </w:p>
    <w:p w14:paraId="025A2011" w14:textId="12546814" w:rsidR="00162AC4" w:rsidRPr="00CC1094" w:rsidRDefault="00162AC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0F07F64A" w14:textId="77777777" w:rsidR="00CA2584" w:rsidRPr="00CC109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33E69418" w14:textId="21F5E095" w:rsidR="00CA2584" w:rsidRPr="00CC109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459E3CEB" w14:textId="77777777" w:rsidR="00CA2584" w:rsidRPr="00CC1094" w:rsidRDefault="00CA2584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35E1A4BD" w14:textId="53BBC4CC" w:rsidR="0058685B" w:rsidRPr="00CC1094" w:rsidRDefault="0058685B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53BB789D" w14:textId="1A974B66" w:rsidR="0058685B" w:rsidRPr="00CC1094" w:rsidRDefault="0058685B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3934450C" w14:textId="14B2C3B3" w:rsidR="00F776EC" w:rsidRPr="00CC1094" w:rsidRDefault="00F776EC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sz w:val="18"/>
          <w:szCs w:val="18"/>
        </w:rPr>
      </w:pPr>
    </w:p>
    <w:p w14:paraId="24C6A90C" w14:textId="16733809" w:rsidR="00E41469" w:rsidRPr="00CC1094" w:rsidRDefault="00B353EF" w:rsidP="00CA2584">
      <w:pPr>
        <w:tabs>
          <w:tab w:val="left" w:pos="4500"/>
          <w:tab w:val="center" w:pos="5031"/>
          <w:tab w:val="left" w:pos="7155"/>
        </w:tabs>
        <w:ind w:left="708"/>
        <w:rPr>
          <w:rFonts w:ascii="Arial" w:hAnsi="Arial" w:cs="Arial"/>
          <w:b/>
          <w:bCs/>
          <w:sz w:val="18"/>
          <w:szCs w:val="18"/>
        </w:rPr>
      </w:pPr>
      <w:r w:rsidRPr="00CC1094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5A9F1" wp14:editId="5CBA9B7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409700" cy="2667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5A9F1" id="Text Box 11" o:spid="_x0000_s1030" type="#_x0000_t202" style="position:absolute;left:0;text-align:left;margin-left:0;margin-top:.6pt;width:111pt;height:21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" filled="f" stroked="f">
                <v:textbox>
                  <w:txbxContent>
                    <w:p w14:paraId="1EFCD705" w14:textId="77777777"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14:paraId="64D19196" w14:textId="77777777" w:rsidR="007177E8" w:rsidRDefault="007177E8"/>
                  </w:txbxContent>
                </v:textbox>
                <w10:wrap anchorx="margin"/>
              </v:shape>
            </w:pict>
          </mc:Fallback>
        </mc:AlternateContent>
      </w:r>
      <w:r w:rsidR="00BE2301" w:rsidRPr="00CC1094">
        <w:rPr>
          <w:rFonts w:ascii="Arial" w:hAnsi="Arial" w:cs="Arial"/>
          <w:sz w:val="18"/>
          <w:szCs w:val="18"/>
        </w:rPr>
        <w:t xml:space="preserve">                               </w:t>
      </w:r>
    </w:p>
    <w:p w14:paraId="744FF70A" w14:textId="3EEC8072" w:rsidR="00E41469" w:rsidRPr="00CC1094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8"/>
          <w:szCs w:val="18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709"/>
        <w:gridCol w:w="567"/>
        <w:gridCol w:w="1275"/>
        <w:gridCol w:w="1225"/>
      </w:tblGrid>
      <w:tr w:rsidR="00163B2B" w:rsidRPr="00CC1094" w14:paraId="4563642E" w14:textId="77777777" w:rsidTr="003C6F31">
        <w:trPr>
          <w:trHeight w:val="197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CC1094" w:rsidRDefault="00163B2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t-BR"/>
              </w:rPr>
            </w:pPr>
          </w:p>
          <w:p w14:paraId="095313F8" w14:textId="0870F60A" w:rsidR="00163B2B" w:rsidRPr="00CC1094" w:rsidRDefault="00163B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Conselheiro</w:t>
            </w:r>
            <w:r w:rsidR="00A162EA"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(a)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2FC23A5E" w:rsidR="00163B2B" w:rsidRPr="00CC1094" w:rsidRDefault="00163B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CC1094" w:rsidRDefault="00163B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RPr="00CC1094" w14:paraId="1E6E83D2" w14:textId="77777777" w:rsidTr="003C6F31">
        <w:trPr>
          <w:trHeight w:val="397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CC1094" w:rsidRDefault="00163B2B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CC1094" w:rsidRDefault="00163B2B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CC1094" w:rsidRDefault="00163B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CC1094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CC1094" w:rsidRDefault="00163B2B" w:rsidP="00EF00DD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Abstençã</w:t>
            </w:r>
            <w:r w:rsidR="00EF00DD"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CC1094" w:rsidRDefault="00163B2B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074936" w:rsidRPr="00CC1094" w14:paraId="599B78DC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3353B730" w:rsidR="00074936" w:rsidRPr="00CC1094" w:rsidRDefault="00074936" w:rsidP="00074936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015C21F4" w:rsidR="00074936" w:rsidRPr="00CC1094" w:rsidRDefault="00074936" w:rsidP="00074936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72A14560" w:rsidR="00074936" w:rsidRPr="00CC1094" w:rsidRDefault="00074936" w:rsidP="0007493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074936" w:rsidRPr="00CC1094" w:rsidRDefault="00074936" w:rsidP="00074936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074936" w:rsidRPr="00CC1094" w:rsidRDefault="00074936" w:rsidP="00074936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074936" w:rsidRPr="00CC1094" w:rsidRDefault="00074936" w:rsidP="000749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074936" w:rsidRPr="00CC1094" w14:paraId="4DD1BC4F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68C09D1E" w:rsidR="00074936" w:rsidRPr="00CC1094" w:rsidRDefault="00074936" w:rsidP="00074936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Paola Giovanna </w:t>
            </w:r>
            <w:proofErr w:type="spellStart"/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>Silvestrini</w:t>
            </w:r>
            <w:proofErr w:type="spellEnd"/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>Araujo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44BBA204" w:rsidR="00074936" w:rsidRPr="00CC1094" w:rsidRDefault="00074936" w:rsidP="00074936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2FEF5EB9" w:rsidR="00074936" w:rsidRPr="00CC1094" w:rsidRDefault="00074936" w:rsidP="00074936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074936" w:rsidRPr="00CC1094" w:rsidRDefault="00074936" w:rsidP="00074936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074936" w:rsidRPr="00CC1094" w:rsidRDefault="00074936" w:rsidP="000749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074936" w:rsidRPr="00CC1094" w:rsidRDefault="00074936" w:rsidP="000749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8317DB" w:rsidRPr="00CC1094" w14:paraId="7806897F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F6A6" w14:textId="652E0C75" w:rsidR="008317DB" w:rsidRPr="00074936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7045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Fabio </w:t>
            </w:r>
            <w:proofErr w:type="spellStart"/>
            <w:r w:rsidRPr="0097045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Luis</w:t>
            </w:r>
            <w:proofErr w:type="spellEnd"/>
            <w:r w:rsidRPr="0097045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da Silva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0C3" w14:textId="32A0DAF7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97045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63D" w14:textId="77777777" w:rsidR="008317DB" w:rsidRPr="00CC1094" w:rsidRDefault="008317DB" w:rsidP="008317DB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45A" w14:textId="77777777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3A4" w14:textId="77777777" w:rsidR="008317DB" w:rsidRPr="00CC1094" w:rsidRDefault="008317DB" w:rsidP="008317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58" w14:textId="5FFD163D" w:rsidR="008317DB" w:rsidRPr="00CC1094" w:rsidRDefault="008317DB" w:rsidP="008317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97045A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8317DB" w:rsidRPr="00CC1094" w14:paraId="7934D102" w14:textId="77777777" w:rsidTr="003C6F31">
        <w:trPr>
          <w:trHeight w:val="1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3844CDCC" w:rsidR="008317DB" w:rsidRPr="00074936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>Luis</w:t>
            </w:r>
            <w:proofErr w:type="spellEnd"/>
            <w:r w:rsidRPr="00074936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Eduardo Costa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4A9F9F72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0D11B9F3" w:rsidR="008317DB" w:rsidRPr="00CC1094" w:rsidRDefault="008317DB" w:rsidP="008317DB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8317DB" w:rsidRPr="00CC1094" w:rsidRDefault="008317DB" w:rsidP="008317D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8317DB" w:rsidRPr="00CC1094" w14:paraId="2C283782" w14:textId="77777777" w:rsidTr="003C6F31">
        <w:trPr>
          <w:trHeight w:val="147"/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26F65" w14:textId="28EB46E5" w:rsidR="008317DB" w:rsidRPr="00CC1094" w:rsidRDefault="008317DB" w:rsidP="008317DB">
            <w:pPr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  <w:lang w:eastAsia="pt-BR"/>
              </w:rPr>
            </w:pPr>
          </w:p>
          <w:p w14:paraId="00686D55" w14:textId="2F0AF90A" w:rsidR="008317DB" w:rsidRPr="00CC1094" w:rsidRDefault="008317DB" w:rsidP="008317DB">
            <w:pPr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70768" w14:textId="243AFDEB" w:rsidR="008317DB" w:rsidRPr="00CC1094" w:rsidRDefault="008317DB" w:rsidP="008317DB">
            <w:pPr>
              <w:rPr>
                <w:rFonts w:ascii="Arial" w:hAnsi="Arial" w:cs="Arial"/>
                <w:snapToGrid w:val="0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8317DB" w:rsidRPr="00CC1094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11E046CA" w:rsidR="008317DB" w:rsidRPr="00CC1094" w:rsidRDefault="008317DB" w:rsidP="00831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>Histórico da votação:</w:t>
            </w:r>
          </w:p>
          <w:p w14:paraId="23955C26" w14:textId="01835CEE" w:rsidR="008317DB" w:rsidRPr="00CC1094" w:rsidRDefault="008317DB" w:rsidP="00831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33FCE25D" w14:textId="3AC488E2" w:rsidR="008317DB" w:rsidRPr="00CC1094" w:rsidRDefault="008317DB" w:rsidP="00831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>9</w:t>
            </w: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ª REUNIÃO </w:t>
            </w: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ORDINÁRIA DA CFA-CAU/MS</w:t>
            </w: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 xml:space="preserve"> (Online Plataforma GOOGLE MEET)</w:t>
            </w:r>
          </w:p>
          <w:p w14:paraId="0784EB58" w14:textId="77777777" w:rsidR="008317DB" w:rsidRPr="00CC1094" w:rsidRDefault="008317DB" w:rsidP="008317D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</w:p>
          <w:p w14:paraId="1145557B" w14:textId="591D8F67" w:rsidR="008317DB" w:rsidRPr="00CC1094" w:rsidRDefault="008317DB" w:rsidP="008317D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pt-BR"/>
              </w:rPr>
              <w:t>Data:</w:t>
            </w:r>
            <w:r w:rsidRPr="00CC1094"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  <w:t>17/02/2023</w:t>
            </w:r>
            <w:r w:rsidRPr="00CC1094"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  <w:t>.</w:t>
            </w:r>
          </w:p>
          <w:p w14:paraId="2BED003D" w14:textId="1E9069D0" w:rsidR="008317DB" w:rsidRPr="00CC1094" w:rsidRDefault="008317DB" w:rsidP="008317D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</w:pPr>
          </w:p>
          <w:p w14:paraId="3E2EF29C" w14:textId="0E3E6DE6" w:rsidR="008317DB" w:rsidRPr="00CC1094" w:rsidRDefault="008317DB" w:rsidP="008317DB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Matéria em votação: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Aprovação da Súmula da 9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8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ª Reunião Ordinária da CFA-CAU/MS do dia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22 de novembro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de 2022.</w:t>
            </w:r>
          </w:p>
          <w:p w14:paraId="2A1E2B55" w14:textId="44724CE5" w:rsidR="008317DB" w:rsidRPr="00CC1094" w:rsidRDefault="008317DB" w:rsidP="008317DB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</w:p>
          <w:p w14:paraId="62711B7E" w14:textId="6A8FC379" w:rsidR="008317DB" w:rsidRPr="00CC1094" w:rsidRDefault="008317DB" w:rsidP="008317DB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Resultado da votação: Sim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(3) </w:t>
            </w: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(  )</w:t>
            </w:r>
            <w:proofErr w:type="gramEnd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Abstenções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  ) </w:t>
            </w: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Ausências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Total 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</w:t>
            </w:r>
          </w:p>
          <w:p w14:paraId="283892C8" w14:textId="0E62C3D0" w:rsidR="008317DB" w:rsidRPr="00CC1094" w:rsidRDefault="008317DB" w:rsidP="008317DB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14:paraId="673998C8" w14:textId="4F989377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Ocorrências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</w:p>
          <w:p w14:paraId="1EA7F8D7" w14:textId="59D48FA2" w:rsidR="008317DB" w:rsidRPr="00CC1094" w:rsidRDefault="008317DB" w:rsidP="008317DB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O conselheiro estadual Fabio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da Silva justificou sua ausência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. </w:t>
            </w:r>
          </w:p>
          <w:p w14:paraId="14154572" w14:textId="376CCD7F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14:paraId="06C01128" w14:textId="2091277C" w:rsidR="008317DB" w:rsidRPr="00CC1094" w:rsidRDefault="008317DB" w:rsidP="008317DB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Assessoria Técnica: Carolina Rodrigues </w:t>
            </w:r>
            <w:proofErr w:type="spellStart"/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Colen</w:t>
            </w:r>
            <w:proofErr w:type="spellEnd"/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Ribeiro.</w:t>
            </w:r>
          </w:p>
          <w:p w14:paraId="115EF26B" w14:textId="1BF10C19" w:rsidR="008317DB" w:rsidRPr="00CC1094" w:rsidRDefault="008317DB" w:rsidP="008317DB">
            <w:pPr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14:paraId="02869FE8" w14:textId="2E8B4917" w:rsidR="008317DB" w:rsidRPr="00CC1094" w:rsidRDefault="008317DB" w:rsidP="008317DB">
            <w:pPr>
              <w:rPr>
                <w:rFonts w:ascii="Arial" w:hAnsi="Arial" w:cs="Arial"/>
                <w:color w:val="FF0000"/>
                <w:sz w:val="18"/>
                <w:szCs w:val="18"/>
                <w:lang w:eastAsia="pt-BR"/>
              </w:rPr>
            </w:pPr>
            <w:r w:rsidRPr="00CC1094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Condução dos trabalhos </w:t>
            </w:r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(Coordenador Adjunto): </w:t>
            </w:r>
            <w:proofErr w:type="spellStart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>Luis</w:t>
            </w:r>
            <w:proofErr w:type="spellEnd"/>
            <w:r w:rsidRPr="00CC1094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Eduardo Costa.</w:t>
            </w:r>
          </w:p>
        </w:tc>
      </w:tr>
    </w:tbl>
    <w:p w14:paraId="61D55CB2" w14:textId="38F1252A" w:rsidR="005D797C" w:rsidRPr="00CC1094" w:rsidRDefault="005D797C" w:rsidP="00F77C83">
      <w:pPr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D7FC279" w14:textId="77777777" w:rsidR="00CC1094" w:rsidRDefault="00CC1094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679CABC3" w14:textId="252FA999" w:rsidR="00CC1094" w:rsidRDefault="00CC1094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5E5FDA2" w14:textId="32C1AAEC" w:rsidR="00CC1094" w:rsidRDefault="00CC1094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502C5103" w14:textId="4F2CBF66" w:rsidR="008317DB" w:rsidRDefault="008317DB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7E24C160" w14:textId="7D3C5125" w:rsidR="00CC1094" w:rsidRDefault="00CC1094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33017A83" w14:textId="77777777" w:rsidR="00CC1094" w:rsidRDefault="00CC1094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</w:p>
    <w:p w14:paraId="60666347" w14:textId="0909D7B3" w:rsidR="0053659F" w:rsidRPr="00CC1094" w:rsidRDefault="0053659F" w:rsidP="0053659F">
      <w:pPr>
        <w:ind w:left="-142"/>
        <w:jc w:val="both"/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</w:pPr>
      <w:r w:rsidRPr="00CC1094">
        <w:rPr>
          <w:rFonts w:ascii="Arial" w:hAnsi="Arial" w:cs="Arial"/>
          <w:bCs/>
          <w:color w:val="000000"/>
          <w:spacing w:val="4"/>
          <w:sz w:val="18"/>
          <w:szCs w:val="18"/>
          <w:vertAlign w:val="superscript"/>
          <w:lang w:eastAsia="pt-BR"/>
        </w:rPr>
        <w:t>1</w:t>
      </w:r>
      <w:r w:rsidRPr="00CC1094">
        <w:rPr>
          <w:rFonts w:ascii="Arial" w:hAnsi="Arial" w:cs="Arial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CC1094">
        <w:rPr>
          <w:rFonts w:ascii="Arial" w:hAnsi="Arial" w:cs="Arial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CC1094">
        <w:rPr>
          <w:rFonts w:ascii="Arial" w:hAnsi="Arial" w:cs="Arial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CC109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CC1094">
        <w:rPr>
          <w:rFonts w:ascii="Arial" w:hAnsi="Arial" w:cs="Arial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</w:p>
    <w:p w14:paraId="7639DCEE" w14:textId="0E1CBECC" w:rsidR="00E73D08" w:rsidRPr="00CC1094" w:rsidRDefault="001F5D88" w:rsidP="00EF00DD">
      <w:pPr>
        <w:tabs>
          <w:tab w:val="left" w:pos="5524"/>
        </w:tabs>
        <w:rPr>
          <w:rFonts w:ascii="Arial" w:hAnsi="Arial" w:cs="Arial"/>
          <w:sz w:val="18"/>
          <w:szCs w:val="18"/>
        </w:rPr>
      </w:pPr>
      <w:r w:rsidRPr="00CC1094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1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 w:rsidRPr="00CC1094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2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 w:rsidRPr="00CC1094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3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sy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V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qEfsy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CC1094" w:rsidSect="00D82D3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6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156" w14:textId="77777777" w:rsidR="00580506" w:rsidRPr="005C4D80" w:rsidRDefault="00580506" w:rsidP="00580506">
    <w:pPr>
      <w:rPr>
        <w:color w:val="00666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5B6954" wp14:editId="15E4BA99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72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D30034">
      <w:rPr>
        <w:rFonts w:ascii="DaxCondensed" w:hAnsi="DaxCondensed"/>
        <w:color w:val="006666"/>
      </w:rPr>
      <w:t xml:space="preserve">Rua </w:t>
    </w:r>
    <w:r>
      <w:rPr>
        <w:rFonts w:ascii="DaxCondensed" w:hAnsi="DaxCondensed"/>
        <w:color w:val="006666"/>
      </w:rPr>
      <w:t>Doutor Ferreira, 28, Centro</w:t>
    </w:r>
    <w:r w:rsidRPr="00D30034">
      <w:rPr>
        <w:rFonts w:ascii="DaxCondensed" w:hAnsi="DaxCondensed"/>
        <w:color w:val="006666"/>
      </w:rPr>
      <w:t xml:space="preserve"> | CEP: 79.</w:t>
    </w:r>
    <w:r>
      <w:rPr>
        <w:rFonts w:ascii="DaxCondensed" w:hAnsi="DaxCondensed"/>
        <w:color w:val="006666"/>
      </w:rPr>
      <w:t>002-240</w:t>
    </w:r>
    <w:r w:rsidRPr="00D30034">
      <w:rPr>
        <w:rFonts w:ascii="DaxCondensed" w:hAnsi="DaxCondensed"/>
        <w:color w:val="006666"/>
      </w:rPr>
      <w:t xml:space="preserve"> - Campo Grande/MS | Telefones: (67) 3306 3252 / 3306 7848</w:t>
    </w:r>
    <w:r>
      <w:rPr>
        <w:rFonts w:ascii="DaxCondensed" w:hAnsi="DaxCondensed"/>
        <w:color w:val="006666"/>
      </w:rPr>
      <w:t xml:space="preserve">. </w:t>
    </w:r>
    <w:r w:rsidRPr="00D30034">
      <w:rPr>
        <w:rFonts w:ascii="DaxCondensed" w:hAnsi="DaxCondensed"/>
        <w:color w:val="006666"/>
      </w:rPr>
      <w:t>www.cau</w:t>
    </w:r>
    <w:r>
      <w:rPr>
        <w:rFonts w:ascii="DaxCondensed" w:hAnsi="DaxCondensed"/>
        <w:color w:val="006666"/>
      </w:rPr>
      <w:t>ms.gov.br / atendimento@caums.</w:t>
    </w:r>
    <w:r w:rsidRPr="00D30034">
      <w:rPr>
        <w:rFonts w:ascii="DaxCondensed" w:hAnsi="DaxCondensed"/>
        <w:color w:val="006666"/>
      </w:rPr>
      <w:t>g</w:t>
    </w:r>
    <w:r>
      <w:rPr>
        <w:rFonts w:ascii="DaxCondensed" w:hAnsi="DaxCondensed"/>
        <w:color w:val="006666"/>
      </w:rPr>
      <w:t>ov</w:t>
    </w:r>
    <w:r w:rsidRPr="00D30034">
      <w:rPr>
        <w:rFonts w:ascii="DaxCondensed" w:hAnsi="DaxCondensed"/>
        <w:color w:val="006666"/>
      </w:rPr>
      <w:t>.br</w:t>
    </w:r>
  </w:p>
  <w:p w14:paraId="78F62CC7" w14:textId="711C60A9" w:rsidR="001071DD" w:rsidRDefault="001071DD">
    <w:pPr>
      <w:pStyle w:val="Rodap"/>
    </w:pPr>
  </w:p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704A4B19" w:rsidR="00F81144" w:rsidRDefault="00580506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FFC42" wp14:editId="41AC4E64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7539355" cy="757928"/>
          <wp:effectExtent l="0" t="0" r="444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211B84DD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246F51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9F9"/>
    <w:multiLevelType w:val="hybridMultilevel"/>
    <w:tmpl w:val="EDF8D896"/>
    <w:lvl w:ilvl="0" w:tplc="A57AD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C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E8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5C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0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8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D8D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0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8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EC5"/>
    <w:multiLevelType w:val="hybridMultilevel"/>
    <w:tmpl w:val="26504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936"/>
    <w:multiLevelType w:val="hybridMultilevel"/>
    <w:tmpl w:val="A5DECDC4"/>
    <w:lvl w:ilvl="0" w:tplc="972AB8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CE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E2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A9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83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C1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234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05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15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57B"/>
    <w:multiLevelType w:val="hybridMultilevel"/>
    <w:tmpl w:val="CBE49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3362A0A"/>
    <w:multiLevelType w:val="hybridMultilevel"/>
    <w:tmpl w:val="1242EA44"/>
    <w:lvl w:ilvl="0" w:tplc="D4E85B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ECC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45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0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605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32D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7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81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C3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B719C"/>
    <w:multiLevelType w:val="hybridMultilevel"/>
    <w:tmpl w:val="7908BF12"/>
    <w:lvl w:ilvl="0" w:tplc="BB786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2D7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C8C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1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E5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0802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09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0A7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6D8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43D3B"/>
    <w:multiLevelType w:val="hybridMultilevel"/>
    <w:tmpl w:val="7DC804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2EA6613"/>
    <w:multiLevelType w:val="hybridMultilevel"/>
    <w:tmpl w:val="5D9E0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A531F"/>
    <w:multiLevelType w:val="hybridMultilevel"/>
    <w:tmpl w:val="32404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A18BC"/>
    <w:multiLevelType w:val="hybridMultilevel"/>
    <w:tmpl w:val="2F2ADC82"/>
    <w:lvl w:ilvl="0" w:tplc="ED18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A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8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A8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AF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64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1C9A"/>
    <w:multiLevelType w:val="hybridMultilevel"/>
    <w:tmpl w:val="847AAB02"/>
    <w:lvl w:ilvl="0" w:tplc="0FD48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426C2"/>
    <w:multiLevelType w:val="hybridMultilevel"/>
    <w:tmpl w:val="818C6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523190">
    <w:abstractNumId w:val="14"/>
  </w:num>
  <w:num w:numId="2" w16cid:durableId="1965234351">
    <w:abstractNumId w:val="1"/>
  </w:num>
  <w:num w:numId="3" w16cid:durableId="1883009314">
    <w:abstractNumId w:val="2"/>
  </w:num>
  <w:num w:numId="4" w16cid:durableId="509371814">
    <w:abstractNumId w:val="22"/>
  </w:num>
  <w:num w:numId="5" w16cid:durableId="210772605">
    <w:abstractNumId w:val="21"/>
  </w:num>
  <w:num w:numId="6" w16cid:durableId="2030837684">
    <w:abstractNumId w:val="9"/>
  </w:num>
  <w:num w:numId="7" w16cid:durableId="238057833">
    <w:abstractNumId w:val="12"/>
  </w:num>
  <w:num w:numId="8" w16cid:durableId="701243114">
    <w:abstractNumId w:val="5"/>
  </w:num>
  <w:num w:numId="9" w16cid:durableId="799299108">
    <w:abstractNumId w:val="3"/>
  </w:num>
  <w:num w:numId="10" w16cid:durableId="1017540030">
    <w:abstractNumId w:val="6"/>
  </w:num>
  <w:num w:numId="11" w16cid:durableId="1536849402">
    <w:abstractNumId w:val="7"/>
  </w:num>
  <w:num w:numId="12" w16cid:durableId="1494568209">
    <w:abstractNumId w:val="10"/>
  </w:num>
  <w:num w:numId="13" w16cid:durableId="1068190111">
    <w:abstractNumId w:val="11"/>
  </w:num>
  <w:num w:numId="14" w16cid:durableId="736394677">
    <w:abstractNumId w:val="4"/>
  </w:num>
  <w:num w:numId="15" w16cid:durableId="71195434">
    <w:abstractNumId w:val="24"/>
  </w:num>
  <w:num w:numId="16" w16cid:durableId="2097315814">
    <w:abstractNumId w:val="19"/>
  </w:num>
  <w:num w:numId="17" w16cid:durableId="505898245">
    <w:abstractNumId w:val="23"/>
  </w:num>
  <w:num w:numId="18" w16cid:durableId="2116896859">
    <w:abstractNumId w:val="13"/>
  </w:num>
  <w:num w:numId="19" w16cid:durableId="1453790290">
    <w:abstractNumId w:val="18"/>
  </w:num>
  <w:num w:numId="20" w16cid:durableId="2068189062">
    <w:abstractNumId w:val="0"/>
  </w:num>
  <w:num w:numId="21" w16cid:durableId="484735670">
    <w:abstractNumId w:val="20"/>
  </w:num>
  <w:num w:numId="22" w16cid:durableId="1151140283">
    <w:abstractNumId w:val="17"/>
  </w:num>
  <w:num w:numId="23" w16cid:durableId="829173830">
    <w:abstractNumId w:val="16"/>
  </w:num>
  <w:num w:numId="24" w16cid:durableId="2078087332">
    <w:abstractNumId w:val="8"/>
  </w:num>
  <w:num w:numId="25" w16cid:durableId="98797650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975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4936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2A88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5A9E"/>
    <w:rsid w:val="000B6E1E"/>
    <w:rsid w:val="000B7A54"/>
    <w:rsid w:val="000C20F5"/>
    <w:rsid w:val="000C2B7B"/>
    <w:rsid w:val="000C731F"/>
    <w:rsid w:val="000C73AB"/>
    <w:rsid w:val="000D0E32"/>
    <w:rsid w:val="000D10E9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071DD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2AC4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5127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178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3C32"/>
    <w:rsid w:val="001D48FC"/>
    <w:rsid w:val="001D6AD8"/>
    <w:rsid w:val="001E0B4A"/>
    <w:rsid w:val="001E0DBF"/>
    <w:rsid w:val="001E2471"/>
    <w:rsid w:val="001E2F63"/>
    <w:rsid w:val="001E3A5A"/>
    <w:rsid w:val="001E3DBB"/>
    <w:rsid w:val="001E5BE9"/>
    <w:rsid w:val="001E7517"/>
    <w:rsid w:val="001F05A1"/>
    <w:rsid w:val="001F186A"/>
    <w:rsid w:val="001F19FD"/>
    <w:rsid w:val="001F1CB5"/>
    <w:rsid w:val="001F2835"/>
    <w:rsid w:val="001F2849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447B"/>
    <w:rsid w:val="0021624D"/>
    <w:rsid w:val="00217090"/>
    <w:rsid w:val="00220567"/>
    <w:rsid w:val="00220F50"/>
    <w:rsid w:val="00221A94"/>
    <w:rsid w:val="00222D11"/>
    <w:rsid w:val="00222DCB"/>
    <w:rsid w:val="00224157"/>
    <w:rsid w:val="0022443F"/>
    <w:rsid w:val="0022666A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24E"/>
    <w:rsid w:val="00244A9D"/>
    <w:rsid w:val="00245C07"/>
    <w:rsid w:val="00246258"/>
    <w:rsid w:val="00246F51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1E3D"/>
    <w:rsid w:val="0027334A"/>
    <w:rsid w:val="0027410E"/>
    <w:rsid w:val="00274AAA"/>
    <w:rsid w:val="00275400"/>
    <w:rsid w:val="002766FD"/>
    <w:rsid w:val="002768F8"/>
    <w:rsid w:val="0027764B"/>
    <w:rsid w:val="00277C72"/>
    <w:rsid w:val="00280A06"/>
    <w:rsid w:val="002818F9"/>
    <w:rsid w:val="00281F31"/>
    <w:rsid w:val="00282183"/>
    <w:rsid w:val="00282C53"/>
    <w:rsid w:val="0028532A"/>
    <w:rsid w:val="002874EB"/>
    <w:rsid w:val="00291DC4"/>
    <w:rsid w:val="00292E60"/>
    <w:rsid w:val="00293469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4EDD"/>
    <w:rsid w:val="002A69E3"/>
    <w:rsid w:val="002A784C"/>
    <w:rsid w:val="002A7C92"/>
    <w:rsid w:val="002B106C"/>
    <w:rsid w:val="002B26F9"/>
    <w:rsid w:val="002B305F"/>
    <w:rsid w:val="002B350B"/>
    <w:rsid w:val="002B3B7D"/>
    <w:rsid w:val="002B4BD7"/>
    <w:rsid w:val="002B5090"/>
    <w:rsid w:val="002B599C"/>
    <w:rsid w:val="002B7E53"/>
    <w:rsid w:val="002C0B56"/>
    <w:rsid w:val="002C0EE6"/>
    <w:rsid w:val="002C107D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B92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2E5A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5748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6F31"/>
    <w:rsid w:val="003C74E5"/>
    <w:rsid w:val="003D02A5"/>
    <w:rsid w:val="003D091C"/>
    <w:rsid w:val="003D0F3C"/>
    <w:rsid w:val="003D1288"/>
    <w:rsid w:val="003D3A93"/>
    <w:rsid w:val="003D4DFD"/>
    <w:rsid w:val="003D54AF"/>
    <w:rsid w:val="003D77B6"/>
    <w:rsid w:val="003D7DA8"/>
    <w:rsid w:val="003E059F"/>
    <w:rsid w:val="003E0952"/>
    <w:rsid w:val="003E292F"/>
    <w:rsid w:val="003E5AA5"/>
    <w:rsid w:val="003F0559"/>
    <w:rsid w:val="003F16AF"/>
    <w:rsid w:val="003F6E8E"/>
    <w:rsid w:val="00401EED"/>
    <w:rsid w:val="004026A7"/>
    <w:rsid w:val="004033AF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0FD1"/>
    <w:rsid w:val="00431036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47FBE"/>
    <w:rsid w:val="00451406"/>
    <w:rsid w:val="004551ED"/>
    <w:rsid w:val="0045561F"/>
    <w:rsid w:val="004560D9"/>
    <w:rsid w:val="00456D2A"/>
    <w:rsid w:val="00457597"/>
    <w:rsid w:val="00460EFC"/>
    <w:rsid w:val="004639D7"/>
    <w:rsid w:val="00463B75"/>
    <w:rsid w:val="004648F1"/>
    <w:rsid w:val="0046491D"/>
    <w:rsid w:val="004667BB"/>
    <w:rsid w:val="004669FF"/>
    <w:rsid w:val="00466D48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4F9F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65B4"/>
    <w:rsid w:val="004B7027"/>
    <w:rsid w:val="004B7825"/>
    <w:rsid w:val="004C0DA5"/>
    <w:rsid w:val="004C2C32"/>
    <w:rsid w:val="004C3FAA"/>
    <w:rsid w:val="004C5B4E"/>
    <w:rsid w:val="004C662B"/>
    <w:rsid w:val="004C6AC1"/>
    <w:rsid w:val="004D076A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19A"/>
    <w:rsid w:val="004F7293"/>
    <w:rsid w:val="00501621"/>
    <w:rsid w:val="00502836"/>
    <w:rsid w:val="00505679"/>
    <w:rsid w:val="005068A1"/>
    <w:rsid w:val="00507F73"/>
    <w:rsid w:val="005114B0"/>
    <w:rsid w:val="00513758"/>
    <w:rsid w:val="00513F86"/>
    <w:rsid w:val="005142CA"/>
    <w:rsid w:val="005144C1"/>
    <w:rsid w:val="005147C0"/>
    <w:rsid w:val="00515C61"/>
    <w:rsid w:val="0051684E"/>
    <w:rsid w:val="0052249F"/>
    <w:rsid w:val="00523CA8"/>
    <w:rsid w:val="00523E04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659F"/>
    <w:rsid w:val="005372C0"/>
    <w:rsid w:val="00537606"/>
    <w:rsid w:val="00537DE8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65922"/>
    <w:rsid w:val="005659A0"/>
    <w:rsid w:val="00570135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506"/>
    <w:rsid w:val="00580C5B"/>
    <w:rsid w:val="0058208E"/>
    <w:rsid w:val="00582806"/>
    <w:rsid w:val="00582B46"/>
    <w:rsid w:val="0058305B"/>
    <w:rsid w:val="005839E1"/>
    <w:rsid w:val="00583FE2"/>
    <w:rsid w:val="005852C3"/>
    <w:rsid w:val="005864CF"/>
    <w:rsid w:val="005865FD"/>
    <w:rsid w:val="0058685B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D797C"/>
    <w:rsid w:val="005E0A4B"/>
    <w:rsid w:val="005E3234"/>
    <w:rsid w:val="005E3EE4"/>
    <w:rsid w:val="005E4156"/>
    <w:rsid w:val="005E424E"/>
    <w:rsid w:val="005E53FB"/>
    <w:rsid w:val="005E6816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3BEC"/>
    <w:rsid w:val="00614241"/>
    <w:rsid w:val="00614C02"/>
    <w:rsid w:val="00616B58"/>
    <w:rsid w:val="00617710"/>
    <w:rsid w:val="0062027A"/>
    <w:rsid w:val="00622038"/>
    <w:rsid w:val="00622BB2"/>
    <w:rsid w:val="006231D1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466D"/>
    <w:rsid w:val="00635B9D"/>
    <w:rsid w:val="00636FD1"/>
    <w:rsid w:val="0063790E"/>
    <w:rsid w:val="006426E9"/>
    <w:rsid w:val="00643995"/>
    <w:rsid w:val="00645A8B"/>
    <w:rsid w:val="006465DB"/>
    <w:rsid w:val="00646631"/>
    <w:rsid w:val="0064682A"/>
    <w:rsid w:val="006474BC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775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4FBE"/>
    <w:rsid w:val="006B55EB"/>
    <w:rsid w:val="006B58AA"/>
    <w:rsid w:val="006B67B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35B"/>
    <w:rsid w:val="006D191F"/>
    <w:rsid w:val="006D241C"/>
    <w:rsid w:val="006D2EDB"/>
    <w:rsid w:val="006D3C52"/>
    <w:rsid w:val="006D78B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3596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09B4"/>
    <w:rsid w:val="007418D0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5FA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AB0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17DB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4BCE"/>
    <w:rsid w:val="00895E2B"/>
    <w:rsid w:val="00897514"/>
    <w:rsid w:val="00897930"/>
    <w:rsid w:val="008A060D"/>
    <w:rsid w:val="008A076B"/>
    <w:rsid w:val="008A382C"/>
    <w:rsid w:val="008A3AEC"/>
    <w:rsid w:val="008A49F3"/>
    <w:rsid w:val="008A4E1B"/>
    <w:rsid w:val="008A552A"/>
    <w:rsid w:val="008A5AB3"/>
    <w:rsid w:val="008A5C12"/>
    <w:rsid w:val="008A6300"/>
    <w:rsid w:val="008A7CA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AA4"/>
    <w:rsid w:val="008E2C4E"/>
    <w:rsid w:val="008E4540"/>
    <w:rsid w:val="008E4AC5"/>
    <w:rsid w:val="008E5E0B"/>
    <w:rsid w:val="008E688F"/>
    <w:rsid w:val="008F1A57"/>
    <w:rsid w:val="008F2D9E"/>
    <w:rsid w:val="008F46A1"/>
    <w:rsid w:val="00900340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0CEB"/>
    <w:rsid w:val="0099222D"/>
    <w:rsid w:val="00992852"/>
    <w:rsid w:val="00992BB0"/>
    <w:rsid w:val="00992CC0"/>
    <w:rsid w:val="0099325E"/>
    <w:rsid w:val="00993D19"/>
    <w:rsid w:val="009944F6"/>
    <w:rsid w:val="009962FC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059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10E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991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77122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8EE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093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558A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353EF"/>
    <w:rsid w:val="00B41AA0"/>
    <w:rsid w:val="00B41EE8"/>
    <w:rsid w:val="00B42685"/>
    <w:rsid w:val="00B4303E"/>
    <w:rsid w:val="00B438F2"/>
    <w:rsid w:val="00B43CB8"/>
    <w:rsid w:val="00B43F6F"/>
    <w:rsid w:val="00B450CD"/>
    <w:rsid w:val="00B46287"/>
    <w:rsid w:val="00B473D5"/>
    <w:rsid w:val="00B4770C"/>
    <w:rsid w:val="00B479B0"/>
    <w:rsid w:val="00B47AB5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077E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0CA"/>
    <w:rsid w:val="00B802F1"/>
    <w:rsid w:val="00B816A0"/>
    <w:rsid w:val="00B81ECF"/>
    <w:rsid w:val="00B830E6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33E1"/>
    <w:rsid w:val="00B95DAA"/>
    <w:rsid w:val="00B972D2"/>
    <w:rsid w:val="00B97A4B"/>
    <w:rsid w:val="00B97C56"/>
    <w:rsid w:val="00BA03A8"/>
    <w:rsid w:val="00BA0C0C"/>
    <w:rsid w:val="00BA23AA"/>
    <w:rsid w:val="00BA3584"/>
    <w:rsid w:val="00BA4012"/>
    <w:rsid w:val="00BA4DE4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4C28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5E0E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385"/>
    <w:rsid w:val="00C2562A"/>
    <w:rsid w:val="00C25B28"/>
    <w:rsid w:val="00C263A2"/>
    <w:rsid w:val="00C26944"/>
    <w:rsid w:val="00C276C3"/>
    <w:rsid w:val="00C27D18"/>
    <w:rsid w:val="00C305C3"/>
    <w:rsid w:val="00C312A0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23E5"/>
    <w:rsid w:val="00C44340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94A49"/>
    <w:rsid w:val="00CA1EEE"/>
    <w:rsid w:val="00CA2584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1094"/>
    <w:rsid w:val="00CC4ADA"/>
    <w:rsid w:val="00CC5CD2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CF7794"/>
    <w:rsid w:val="00D02109"/>
    <w:rsid w:val="00D02DB0"/>
    <w:rsid w:val="00D02FA6"/>
    <w:rsid w:val="00D03E51"/>
    <w:rsid w:val="00D04716"/>
    <w:rsid w:val="00D07D29"/>
    <w:rsid w:val="00D11A23"/>
    <w:rsid w:val="00D11DDC"/>
    <w:rsid w:val="00D15551"/>
    <w:rsid w:val="00D15F70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2717F"/>
    <w:rsid w:val="00D31F06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72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254C"/>
    <w:rsid w:val="00D731E8"/>
    <w:rsid w:val="00D73AB1"/>
    <w:rsid w:val="00D75A3E"/>
    <w:rsid w:val="00D770FC"/>
    <w:rsid w:val="00D77400"/>
    <w:rsid w:val="00D82A49"/>
    <w:rsid w:val="00D82D3D"/>
    <w:rsid w:val="00D84794"/>
    <w:rsid w:val="00D8528D"/>
    <w:rsid w:val="00D8535C"/>
    <w:rsid w:val="00D858C0"/>
    <w:rsid w:val="00D860E6"/>
    <w:rsid w:val="00D86BB0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07E4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0793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37EC0"/>
    <w:rsid w:val="00E406C4"/>
    <w:rsid w:val="00E4080D"/>
    <w:rsid w:val="00E41469"/>
    <w:rsid w:val="00E42522"/>
    <w:rsid w:val="00E425D4"/>
    <w:rsid w:val="00E4315C"/>
    <w:rsid w:val="00E44AF0"/>
    <w:rsid w:val="00E44E09"/>
    <w:rsid w:val="00E44FAC"/>
    <w:rsid w:val="00E45969"/>
    <w:rsid w:val="00E50A1A"/>
    <w:rsid w:val="00E50AFE"/>
    <w:rsid w:val="00E516A4"/>
    <w:rsid w:val="00E51E52"/>
    <w:rsid w:val="00E53271"/>
    <w:rsid w:val="00E54F87"/>
    <w:rsid w:val="00E551FD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085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3F86"/>
    <w:rsid w:val="00E96D08"/>
    <w:rsid w:val="00E97376"/>
    <w:rsid w:val="00EA0568"/>
    <w:rsid w:val="00EA0869"/>
    <w:rsid w:val="00EA2D6A"/>
    <w:rsid w:val="00EA3CEC"/>
    <w:rsid w:val="00EA4B0F"/>
    <w:rsid w:val="00EA58C2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5CA"/>
    <w:rsid w:val="00EC1A27"/>
    <w:rsid w:val="00EC34CB"/>
    <w:rsid w:val="00EC4034"/>
    <w:rsid w:val="00EC5542"/>
    <w:rsid w:val="00ED2CEA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237F"/>
    <w:rsid w:val="00EF2D2D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1BE8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2C4F"/>
    <w:rsid w:val="00F73C02"/>
    <w:rsid w:val="00F76ED1"/>
    <w:rsid w:val="00F776EC"/>
    <w:rsid w:val="00F77C83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32FF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3FB"/>
    <w:rsid w:val="00FB1C06"/>
    <w:rsid w:val="00FB2914"/>
    <w:rsid w:val="00FB4B23"/>
    <w:rsid w:val="00FB4B30"/>
    <w:rsid w:val="00FB4EC2"/>
    <w:rsid w:val="00FB52B5"/>
    <w:rsid w:val="00FB6DD3"/>
    <w:rsid w:val="00FB7A56"/>
    <w:rsid w:val="00FC0DF8"/>
    <w:rsid w:val="00FC2EF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22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  <w:style w:type="character" w:customStyle="1" w:styleId="paraphrase">
    <w:name w:val="paraphrase"/>
    <w:basedOn w:val="Fontepargpadro"/>
    <w:rsid w:val="00B97A4B"/>
  </w:style>
  <w:style w:type="character" w:customStyle="1" w:styleId="added">
    <w:name w:val="added"/>
    <w:basedOn w:val="Fontepargpadro"/>
    <w:rsid w:val="00B97A4B"/>
  </w:style>
  <w:style w:type="character" w:customStyle="1" w:styleId="synonyms">
    <w:name w:val="synonyms"/>
    <w:basedOn w:val="Fontepargpadro"/>
    <w:rsid w:val="00B9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EB84-285E-498C-8CF8-BD211CB7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3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Planejamento - CAU/MS</cp:lastModifiedBy>
  <cp:revision>167</cp:revision>
  <cp:lastPrinted>2023-03-07T14:17:00Z</cp:lastPrinted>
  <dcterms:created xsi:type="dcterms:W3CDTF">2021-07-02T18:14:00Z</dcterms:created>
  <dcterms:modified xsi:type="dcterms:W3CDTF">2023-03-07T14:18:00Z</dcterms:modified>
</cp:coreProperties>
</file>