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BEF2323" w:rsidR="00C31EFA" w:rsidRPr="00D43758" w:rsidRDefault="004C059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fevereiro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18B2BB1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8B1D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05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743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E873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8B1D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650F351E" w:rsidR="0039312E" w:rsidRPr="00D43758" w:rsidRDefault="00C743B9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2B6FE51" w:rsidR="0039312E" w:rsidRPr="00D43758" w:rsidRDefault="00C743B9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485066" w:rsidRPr="00D43758" w14:paraId="1AFA5B5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062AACC" w14:textId="77777777" w:rsidR="00485066" w:rsidRPr="00D43758" w:rsidRDefault="00485066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F46D3" w14:textId="3DD54DB1" w:rsidR="00485066" w:rsidRPr="00A652C3" w:rsidRDefault="00C743B9" w:rsidP="00E80B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CEA03" w14:textId="3BE095C9" w:rsidR="00485066" w:rsidRDefault="00C743B9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7A10BD6" w:rsidR="003963A1" w:rsidRPr="00A652C3" w:rsidRDefault="00934965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64D45FA7" w:rsidR="003963A1" w:rsidRPr="00C91DA3" w:rsidRDefault="00C87EA5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182051" w:rsidRPr="00D43758" w14:paraId="479068D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55802E4" w14:textId="77777777" w:rsidR="00182051" w:rsidRPr="00D43758" w:rsidRDefault="0018205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3C928" w14:textId="712EFFA0" w:rsidR="00182051" w:rsidRPr="00FA3928" w:rsidRDefault="00182051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Camila Amaro</w:t>
            </w:r>
            <w:r w:rsidR="0031549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8E5B0" w14:textId="1FBCC01E" w:rsidR="00182051" w:rsidRDefault="00B95608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229E54F2" w:rsidR="003963A1" w:rsidRPr="00C91DA3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58B4D732" w:rsidR="003963A1" w:rsidRPr="00C91DA3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88C4D39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8205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18772B41" w:rsidR="00345C9A" w:rsidRDefault="004C0596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10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08.12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470DF54A" w14:textId="2AFC2887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6AA40D4D" w14:textId="756A80B0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B5BB6D" w14:textId="44311FF2" w:rsidR="008506F5" w:rsidRPr="00182051" w:rsidRDefault="00182051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Processo nº 1501828/2022 - Pedido de prorrogação de prazos – SINDARQ/MS;</w:t>
            </w:r>
          </w:p>
          <w:p w14:paraId="2BA35CDC" w14:textId="73879CD3" w:rsidR="00182051" w:rsidRPr="00182051" w:rsidRDefault="00182051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Programação 2023 – ações da Comissão: datas e responsáveis;</w:t>
            </w:r>
          </w:p>
          <w:p w14:paraId="34983414" w14:textId="5658CA3C" w:rsidR="00182051" w:rsidRPr="00182051" w:rsidRDefault="00182051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Parcerias em ATHIS (Escopo do Edital de ATHIS CAU/MS)</w:t>
            </w:r>
            <w:r>
              <w:rPr>
                <w:rFonts w:asciiTheme="minorHAnsi" w:hAnsiTheme="minorHAnsi" w:cs="Tahoma"/>
                <w:sz w:val="20"/>
              </w:rPr>
              <w:t>;</w:t>
            </w:r>
          </w:p>
          <w:p w14:paraId="130D5B96" w14:textId="4226EDBC" w:rsidR="00182051" w:rsidRPr="00182051" w:rsidRDefault="00182051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942E2">
              <w:rPr>
                <w:rFonts w:asciiTheme="minorHAnsi" w:hAnsiTheme="minorHAnsi" w:cs="Tahoma"/>
                <w:sz w:val="20"/>
              </w:rPr>
              <w:t>Relato da reunião da CPUA nacional</w:t>
            </w:r>
            <w:r>
              <w:rPr>
                <w:rFonts w:asciiTheme="minorHAnsi" w:hAnsiTheme="minorHAnsi" w:cs="Tahoma"/>
                <w:sz w:val="20"/>
              </w:rPr>
              <w:t xml:space="preserve">; </w:t>
            </w:r>
          </w:p>
          <w:p w14:paraId="2D2B224F" w14:textId="20CD21B1" w:rsidR="00FB0ACF" w:rsidRPr="008506F5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FB0ACF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789A13A3" w:rsidR="006462B3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12A2871C" w:rsidR="0049578B" w:rsidRPr="00B97901" w:rsidRDefault="00182051" w:rsidP="0052210E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4942E2"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  <w:t>Despacho do presidente</w:t>
            </w:r>
            <w:r w:rsidR="00A4565B"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  <w:t xml:space="preserve">: </w:t>
            </w:r>
            <w:r w:rsidRPr="004942E2"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  <w:t>oficio nº 02/2023 - IFMS - Assunto: Convite ao CAU/MS para dialogar com os estudantes de Arquitetura e Ur</w:t>
            </w:r>
            <w:r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  <w:t>banismo do IFMS - Campus Jardim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9A11AC0" w:rsidR="001F4BE8" w:rsidRPr="0069072E" w:rsidRDefault="00732762" w:rsidP="004C059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4C059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10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4C059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08.12.2022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9DAAA4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7F0B0C9F" w:rsidR="001F4BE8" w:rsidRPr="00182051" w:rsidRDefault="006462B3" w:rsidP="004C059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4C0596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 da 10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por </w:t>
            </w:r>
            <w:r w:rsidR="00D05420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maioria dos votos</w:t>
            </w:r>
            <w:r w:rsidR="004C0596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abstenção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7080F45D" w:rsidR="005465F4" w:rsidRPr="00B52668" w:rsidRDefault="004C0596" w:rsidP="004C0596">
            <w:p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Processo nº 1501828/2022 - Pedido de prorrogação de prazos – SINDARQ/MS;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4116142D" w:rsidR="00547C0F" w:rsidRPr="001F1153" w:rsidRDefault="00B52668" w:rsidP="00D8364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SIDARQ solicita </w:t>
            </w:r>
            <w:r w:rsidR="00727E68">
              <w:rPr>
                <w:rFonts w:asciiTheme="minorHAnsi" w:hAnsiTheme="minorHAnsi" w:cs="Arial"/>
                <w:sz w:val="20"/>
                <w:szCs w:val="20"/>
              </w:rPr>
              <w:t xml:space="preserve">dilação </w:t>
            </w:r>
            <w:r>
              <w:rPr>
                <w:rFonts w:asciiTheme="minorHAnsi" w:hAnsiTheme="minorHAnsi" w:cs="Arial"/>
                <w:sz w:val="20"/>
                <w:szCs w:val="20"/>
              </w:rPr>
              <w:t>de prazo para</w:t>
            </w:r>
            <w:r w:rsidR="00D83643">
              <w:rPr>
                <w:rFonts w:asciiTheme="minorHAnsi" w:hAnsiTheme="minorHAnsi" w:cs="Arial"/>
                <w:sz w:val="20"/>
                <w:szCs w:val="20"/>
              </w:rPr>
              <w:t xml:space="preserve"> os três projetos, tal qual é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solicitado </w:t>
            </w:r>
            <w:r w:rsidR="00D83643">
              <w:rPr>
                <w:rFonts w:asciiTheme="minorHAnsi" w:hAnsiTheme="minorHAnsi" w:cs="Arial"/>
                <w:sz w:val="20"/>
                <w:szCs w:val="20"/>
              </w:rPr>
              <w:t xml:space="preserve">que o processo seja distribuído a um conselheiro (a) desta comissão para a elaboração de um parecer. 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21632D88" w:rsidR="00094219" w:rsidRPr="00182051" w:rsidRDefault="00B52668" w:rsidP="00B52668">
            <w:pPr>
              <w:rPr>
                <w:rFonts w:asciiTheme="minorHAnsi" w:hAnsiTheme="minorHAnsi" w:cs="Tahoma"/>
                <w:b/>
                <w:sz w:val="20"/>
              </w:rPr>
            </w:pPr>
            <w:r w:rsidRPr="00182051">
              <w:rPr>
                <w:rFonts w:asciiTheme="minorHAnsi" w:hAnsiTheme="minorHAnsi" w:cs="Tahoma"/>
                <w:b/>
                <w:sz w:val="20"/>
              </w:rPr>
              <w:t>Distribuição do processo – Conselheiro Eduardo Lino.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C424EE7" w:rsidR="00DB503C" w:rsidRPr="00B52668" w:rsidRDefault="00B52668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Programação 2023 – ações da Comissão: datas e responsáveis;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D97959C" w:rsidR="00DB503C" w:rsidRPr="00230D64" w:rsidRDefault="00C87EA5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C77CB8" w14:textId="77777777" w:rsidR="00DB503C" w:rsidRDefault="00315494" w:rsidP="00B34C2D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 apresentado quadro com os seguintes tópicos de ações para a programação de 2023: </w:t>
            </w:r>
          </w:p>
          <w:p w14:paraId="68139202" w14:textId="09360BC6" w:rsidR="00315494" w:rsidRPr="00315494" w:rsidRDefault="00315494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494">
              <w:rPr>
                <w:rFonts w:asciiTheme="minorHAnsi" w:hAnsiTheme="minorHAnsi"/>
                <w:bCs/>
                <w:sz w:val="20"/>
                <w:szCs w:val="20"/>
              </w:rPr>
              <w:t>Palestras nas faculdades de Arquitetura e Urbanismo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sobre a CPUA;</w:t>
            </w:r>
          </w:p>
          <w:p w14:paraId="796E6D3D" w14:textId="77777777" w:rsidR="00315494" w:rsidRPr="001A2047" w:rsidRDefault="00315494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494">
              <w:rPr>
                <w:rFonts w:asciiTheme="minorHAnsi" w:hAnsiTheme="minorHAnsi"/>
                <w:bCs/>
                <w:sz w:val="20"/>
                <w:szCs w:val="20"/>
              </w:rPr>
              <w:t>Reuniões com o corpo técnico municipal das maiores cidades do interior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6EA3AAF2" w14:textId="0CFBC8E3" w:rsidR="001A2047" w:rsidRPr="001A2047" w:rsidRDefault="001A2047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2047">
              <w:rPr>
                <w:rFonts w:asciiTheme="minorHAnsi" w:hAnsiTheme="minorHAnsi"/>
                <w:bCs/>
                <w:sz w:val="20"/>
                <w:szCs w:val="20"/>
              </w:rPr>
              <w:t>Mini- cursos temáticos, em forma de vídeos, na área urbana e ambiental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75F660D1" w14:textId="77777777" w:rsidR="00315494" w:rsidRPr="001A2047" w:rsidRDefault="00315494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494">
              <w:rPr>
                <w:rFonts w:asciiTheme="minorHAnsi" w:hAnsiTheme="minorHAnsi"/>
                <w:bCs/>
                <w:sz w:val="20"/>
                <w:szCs w:val="20"/>
              </w:rPr>
              <w:t>Fazer palestras nas faculdades de Arquitetura e Urbanismo sobre ATHIS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100135B4" w14:textId="2C8508E8" w:rsidR="001A2047" w:rsidRPr="001A2047" w:rsidRDefault="001A2047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2047">
              <w:rPr>
                <w:rFonts w:asciiTheme="minorHAnsi" w:hAnsiTheme="minorHAnsi"/>
                <w:bCs/>
                <w:sz w:val="20"/>
                <w:szCs w:val="20"/>
              </w:rPr>
              <w:t>Realizar pesquisa virtual sobre a existência de setor de planejamento urbano e ambiental e o corpo técnico nas prefeituras das cidades do 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24380078" w14:textId="60C350B1" w:rsidR="00315494" w:rsidRPr="001A2047" w:rsidRDefault="00315494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Aprovar </w:t>
            </w:r>
            <w:r w:rsidR="001A2047">
              <w:rPr>
                <w:rFonts w:asciiTheme="minorHAnsi" w:hAnsiTheme="minorHAnsi"/>
                <w:bCs/>
                <w:sz w:val="20"/>
                <w:szCs w:val="20"/>
              </w:rPr>
              <w:t>edital de ATHIS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3F3B2947" w14:textId="11D5953E" w:rsidR="001A2047" w:rsidRPr="001A2047" w:rsidRDefault="001A2047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2047">
              <w:rPr>
                <w:rFonts w:asciiTheme="minorHAnsi" w:hAnsiTheme="minorHAnsi"/>
                <w:bCs/>
                <w:sz w:val="20"/>
                <w:szCs w:val="20"/>
              </w:rPr>
              <w:t>Seminário Estadual sobre ATHIS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57163AB8" w14:textId="77777777" w:rsidR="00315494" w:rsidRPr="005A555A" w:rsidRDefault="00315494" w:rsidP="00315494">
            <w:pPr>
              <w:pStyle w:val="NormalWeb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494">
              <w:rPr>
                <w:rFonts w:asciiTheme="minorHAnsi" w:hAnsiTheme="minorHAnsi"/>
                <w:bCs/>
                <w:sz w:val="20"/>
                <w:szCs w:val="20"/>
              </w:rPr>
              <w:t>Parceria com a PLANURB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291FB2D6" w14:textId="77777777" w:rsidR="00315494" w:rsidRDefault="005A555A" w:rsidP="005A555A">
            <w:pPr>
              <w:pStyle w:val="PargrafodaLista"/>
              <w:numPr>
                <w:ilvl w:val="0"/>
                <w:numId w:val="4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5A555A">
              <w:rPr>
                <w:rFonts w:asciiTheme="minorHAnsi" w:hAnsiTheme="minorHAnsi"/>
                <w:bCs/>
                <w:sz w:val="20"/>
                <w:szCs w:val="20"/>
              </w:rPr>
              <w:t>Fazer parcerias com as entidades de Arquitetura (ABAP, IAB, SINDARQ)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22729483" w14:textId="0EB74FC7" w:rsidR="005A555A" w:rsidRDefault="005A555A" w:rsidP="005A555A">
            <w:pPr>
              <w:pStyle w:val="PargrafodaLista"/>
              <w:numPr>
                <w:ilvl w:val="0"/>
                <w:numId w:val="4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5A555A">
              <w:rPr>
                <w:rFonts w:asciiTheme="minorHAnsi" w:hAnsiTheme="minorHAnsi"/>
                <w:bCs/>
                <w:sz w:val="20"/>
                <w:szCs w:val="20"/>
              </w:rPr>
              <w:t>Reativar ou criar o Fórum da Cidade</w:t>
            </w:r>
          </w:p>
          <w:p w14:paraId="10D1AAED" w14:textId="5CF246E8" w:rsidR="005A555A" w:rsidRPr="005A555A" w:rsidRDefault="00A4565B" w:rsidP="00A4565B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 coordenadora afirma estar ciente da necessidade da aprovação das ações pelo Plenário do CAU/MS, já que 2023 é ano eleitoral no sistema CAU. A mesma ainda solicita aos conselheiros professores que verifiquem datas em suas respectivas universidades para a realização das palestras.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FB0E6A7" w:rsidR="00B35D29" w:rsidRPr="005C0665" w:rsidRDefault="00182051" w:rsidP="00795AD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Encaminhar programação</w:t>
            </w:r>
            <w:r w:rsidR="00315494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via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2F6D9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WhatsApp para incluir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datas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7DFD7D97" w:rsidR="00773FD9" w:rsidRPr="00B52668" w:rsidRDefault="00B52668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B52668">
              <w:rPr>
                <w:rFonts w:asciiTheme="minorHAnsi" w:hAnsiTheme="minorHAnsi" w:cs="Tahoma"/>
                <w:sz w:val="20"/>
              </w:rPr>
              <w:t>Parcerias em ATHIS (Escopo do Edital de ATHIS CAU/MS)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6B419D75" w:rsidR="00102468" w:rsidRPr="00795ADC" w:rsidRDefault="0001243B" w:rsidP="009A232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dora informa que foi assinado no fim do ao passado o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ermo de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ooperação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écnica do projeto “nenhuma casa sem banheiro”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 o CAU/RS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A conselheira informa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ainda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que para 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realização do edital de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 existe a necessidade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da participação dos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municípios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4942E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ou que seja feito um edital exclusivo para o projeto 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“</w:t>
            </w:r>
            <w:r w:rsidR="004942E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nenhuma casa sem banheiro</w:t>
            </w:r>
            <w:r w:rsidR="009A2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”</w:t>
            </w:r>
            <w:r w:rsidR="004942E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169B37E5" w:rsidR="00773FD9" w:rsidRPr="00182051" w:rsidRDefault="004942E2" w:rsidP="00B52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2051">
              <w:rPr>
                <w:rFonts w:asciiTheme="minorHAnsi" w:hAnsiTheme="minorHAnsi" w:cs="Tahoma"/>
                <w:b/>
                <w:sz w:val="20"/>
              </w:rPr>
              <w:t>Entrar em contato com a ASSOMASUL (agenda) para oferecer parceria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51BB216A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21E77D02" w:rsidR="00B52668" w:rsidRPr="004942E2" w:rsidRDefault="00B52668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4942E2">
              <w:rPr>
                <w:rFonts w:asciiTheme="minorHAnsi" w:hAnsiTheme="minorHAnsi" w:cs="Tahoma"/>
                <w:sz w:val="20"/>
              </w:rPr>
              <w:t>Relato da reunião da CPUA nacional.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717AF815" w:rsidR="00B52668" w:rsidRPr="00795ADC" w:rsidRDefault="004942E2" w:rsidP="004942E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coordenadora relata que a CPUA</w:t>
            </w:r>
            <w:r w:rsidR="00CA37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nacional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está muito empenhada em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ATHIS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no fundo nacional de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</w:t>
            </w:r>
            <w:r w:rsidR="00CA37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Que em breve será realizado o encontro “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marcha dos prefeitos</w:t>
            </w:r>
            <w:r w:rsidR="00CA37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que o CAU/BR quer uma agenda para conversar e apresentar a </w:t>
            </w:r>
            <w:r w:rsidR="00A4565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ATHIS, com os chefes do executivo municipal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26ABB0F6" w:rsidR="00B52668" w:rsidRPr="00EE6A13" w:rsidRDefault="009A2321" w:rsidP="002153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 encaminhamento.</w:t>
            </w:r>
          </w:p>
        </w:tc>
      </w:tr>
    </w:tbl>
    <w:p w14:paraId="48B36A07" w14:textId="3CC5ED3D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p w14:paraId="006553AC" w14:textId="77777777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385DF404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479E7D" w14:textId="3CEC554F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97F34F" w14:textId="1336737C" w:rsidR="00B52668" w:rsidRPr="004942E2" w:rsidRDefault="00B52668" w:rsidP="00B52668">
            <w:pPr>
              <w:jc w:val="both"/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</w:pPr>
            <w:r w:rsidRPr="004942E2"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  <w:t>Despacho do presidente encaminho o oficio nº 02/2023 - IFMS - Assunto: Convite ao CAU/MS para dialogar com os estudantes de Arquitetura e Urbanismo do IFMS - Campus Jardim.</w:t>
            </w:r>
          </w:p>
        </w:tc>
      </w:tr>
      <w:tr w:rsidR="00B52668" w:rsidRPr="00D43758" w14:paraId="3D2227C4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6720E3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65595E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00030D78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C6204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92F2A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6E0DA689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285258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BB1B7" w14:textId="2E1D7918" w:rsidR="00B52668" w:rsidRPr="00795ADC" w:rsidRDefault="00182051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indicado o Conselheiro Eduardo Lino para ministrar palestra no dia 02 de março de 2023 no IFMS de Jardim. </w:t>
            </w:r>
          </w:p>
        </w:tc>
      </w:tr>
      <w:tr w:rsidR="00B52668" w:rsidRPr="00D43758" w14:paraId="213B9D08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BAD154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FD4B39" w14:textId="22F6A146" w:rsidR="00B52668" w:rsidRPr="00182051" w:rsidRDefault="004942E2" w:rsidP="004942E2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 w:rsidRPr="00182051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Comunicação interna</w:t>
            </w:r>
            <w:r w:rsidR="00A4565B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 n. 005/2021-2023</w:t>
            </w:r>
            <w:r w:rsidRPr="00182051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 à presidência com o indicado – 02/03/2023 - conselheiro Eduardo Lino.</w:t>
            </w:r>
          </w:p>
        </w:tc>
      </w:tr>
    </w:tbl>
    <w:p w14:paraId="39096793" w14:textId="1EA022D7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4199B76D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1A2A3F75" w14:textId="4DC741EC" w:rsidR="00C0307D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A4565B">
        <w:rPr>
          <w:rFonts w:asciiTheme="minorHAnsi" w:hAnsiTheme="minorHAnsi" w:cstheme="minorHAnsi"/>
          <w:sz w:val="20"/>
          <w:szCs w:val="20"/>
        </w:rPr>
        <w:t>22</w:t>
      </w:r>
      <w:r w:rsidR="004942E2">
        <w:rPr>
          <w:rFonts w:asciiTheme="minorHAnsi" w:hAnsiTheme="minorHAnsi" w:cstheme="minorHAnsi"/>
          <w:sz w:val="20"/>
          <w:szCs w:val="20"/>
        </w:rPr>
        <w:t xml:space="preserve"> de </w:t>
      </w:r>
      <w:r w:rsidR="00A4565B">
        <w:rPr>
          <w:rFonts w:asciiTheme="minorHAnsi" w:hAnsiTheme="minorHAnsi" w:cstheme="minorHAnsi"/>
          <w:sz w:val="20"/>
          <w:szCs w:val="20"/>
        </w:rPr>
        <w:t>março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7038EC19" w14:textId="52C674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26EDCF6" w14:textId="121F9A25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61692993" w14:textId="777777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A7B0887" w14:textId="344A0FE0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18D4DC7B" w:rsidR="002B3751" w:rsidRDefault="002B3751" w:rsidP="00DB7D16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156BB448" w:rsidR="00CF3234" w:rsidRPr="00C95385" w:rsidRDefault="001416D8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7AB58" wp14:editId="7D4D780A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84CB6" id="Conector reto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3.55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62EF33" wp14:editId="4F9DA515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1943100" cy="9525"/>
                <wp:effectExtent l="0" t="0" r="19050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7A34" id="Conector reto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.05pt" to="21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010E63CA" w14:textId="0A076F10" w:rsidR="00B720F1" w:rsidRPr="00C95385" w:rsidRDefault="001416D8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9C538" wp14:editId="57094330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95.5pt;margin-top:1.15pt;width:174pt;height:1in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16BEED0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5ABC6F51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411E9A7A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E1917E8" w14:textId="33B6F41A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BF549A" w14:textId="231D528B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F4539F" w14:textId="5638CC48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2127"/>
        <w:gridCol w:w="708"/>
        <w:gridCol w:w="620"/>
        <w:gridCol w:w="1129"/>
        <w:gridCol w:w="992"/>
      </w:tblGrid>
      <w:tr w:rsidR="00552089" w:rsidRPr="00C95385" w14:paraId="2C71D027" w14:textId="77777777" w:rsidTr="00BB4831"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BB4831">
        <w:trPr>
          <w:jc w:val="center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BE4542" w:rsidRPr="00C95385" w14:paraId="72E6A384" w14:textId="77777777" w:rsidTr="00BB4831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BB4831" w:rsidRDefault="00BE4542" w:rsidP="0030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 xml:space="preserve">Paola Giovanna Silvestrini de </w:t>
            </w:r>
            <w:proofErr w:type="spellStart"/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4AB148DF" w:rsidR="00BE4542" w:rsidRPr="00BB4831" w:rsidRDefault="00A4565B" w:rsidP="0030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Coordenadora Adjunta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3259A9B7" w:rsidR="00BE4542" w:rsidRPr="00BB4831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BB4831" w:rsidRDefault="00BE4542" w:rsidP="0030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2DF1DA8A" w:rsidR="00BE4542" w:rsidRPr="00BB4831" w:rsidRDefault="00BB4831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1695EF4" w:rsidR="00BE4542" w:rsidRPr="00BB4831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9DB" w:rsidRPr="00C95385" w14:paraId="204B1AAD" w14:textId="77777777" w:rsidTr="00BB4831">
        <w:trPr>
          <w:trHeight w:val="28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3C6" w14:textId="38A547B9" w:rsidR="001F09DB" w:rsidRPr="00BB4831" w:rsidRDefault="00934965" w:rsidP="0092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Eduardo Lino Duarte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813" w14:textId="77D1393B" w:rsidR="001F09DB" w:rsidRPr="00BB4831" w:rsidRDefault="00934965" w:rsidP="0092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88F" w14:textId="412B1D08" w:rsidR="001F09DB" w:rsidRPr="00BB4831" w:rsidRDefault="00934965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39" w14:textId="77777777" w:rsidR="001F09DB" w:rsidRPr="00BB4831" w:rsidRDefault="001F09DB" w:rsidP="00920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28A" w14:textId="77777777" w:rsidR="001F09DB" w:rsidRPr="00BB4831" w:rsidRDefault="001F09DB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203" w14:textId="77777777" w:rsidR="001F09DB" w:rsidRPr="00BB4831" w:rsidRDefault="001F09DB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831" w:rsidRPr="00C95385" w14:paraId="3E01F340" w14:textId="77777777" w:rsidTr="00BB4831">
        <w:trPr>
          <w:trHeight w:val="7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8D8" w14:textId="671B2E5E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Lauzie</w:t>
            </w:r>
            <w:proofErr w:type="spellEnd"/>
            <w:r w:rsidRPr="00BB4831">
              <w:rPr>
                <w:rFonts w:asciiTheme="minorHAnsi" w:hAnsiTheme="minorHAnsi" w:cstheme="minorHAnsi"/>
                <w:sz w:val="20"/>
                <w:szCs w:val="20"/>
              </w:rPr>
              <w:t xml:space="preserve"> Michelle Mohamed Xavier Salazar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90FD" w14:textId="4DB6AA92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Membra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E6E" w14:textId="52D186DE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79B" w14:textId="77777777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063" w14:textId="77777777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FF3" w14:textId="77777777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831" w:rsidRPr="00C95385" w14:paraId="4D8960A4" w14:textId="77777777" w:rsidTr="00BB4831">
        <w:trPr>
          <w:trHeight w:val="79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A58" w14:textId="5A5E3659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 xml:space="preserve">Jéssica </w:t>
            </w:r>
            <w:proofErr w:type="spellStart"/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Rabito</w:t>
            </w:r>
            <w:proofErr w:type="spellEnd"/>
            <w:r w:rsidRPr="00BB4831">
              <w:rPr>
                <w:rFonts w:asciiTheme="minorHAnsi" w:hAnsiTheme="minorHAnsi" w:cstheme="minorHAnsi"/>
                <w:sz w:val="20"/>
                <w:szCs w:val="20"/>
              </w:rPr>
              <w:t xml:space="preserve"> Chaves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10B9" w14:textId="273629FD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Membra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03B" w14:textId="63F5921E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83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E59" w14:textId="77777777" w:rsidR="00BB4831" w:rsidRPr="00BB4831" w:rsidRDefault="00BB4831" w:rsidP="00BB4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9ED" w14:textId="77777777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869" w14:textId="77777777" w:rsidR="00BB4831" w:rsidRPr="00BB4831" w:rsidRDefault="00BB4831" w:rsidP="00BB4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542" w:rsidRPr="00C95385" w14:paraId="63287EFA" w14:textId="77777777" w:rsidTr="00BB4831">
        <w:trPr>
          <w:trHeight w:val="20"/>
          <w:jc w:val="center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59E9EB19" w:rsidR="00BE4542" w:rsidRPr="00C95385" w:rsidRDefault="00182051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A4565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3A2E816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4565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22/03</w:t>
            </w:r>
            <w:r w:rsidR="0018205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6088523F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18205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4565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A4565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15.02.2023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6B2992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Resultado da votação: 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34965"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BB4831"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BB4831"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7E18E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  <w:r w:rsidRPr="007E18EB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</w:p>
          <w:p w14:paraId="56FF899C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04B0BD2B" w:rsidR="00BE4542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052F60"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534C084A" w14:textId="77777777" w:rsidR="00BB4831" w:rsidRPr="00BB4831" w:rsidRDefault="00BB4831" w:rsidP="00BB483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1.</w:t>
            </w:r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ab/>
              <w:t xml:space="preserve">Os conselheiros estaduais Neila </w:t>
            </w:r>
            <w:proofErr w:type="spellStart"/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Janes</w:t>
            </w:r>
            <w:proofErr w:type="spellEnd"/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Viana Vieira e Fabio </w:t>
            </w:r>
            <w:proofErr w:type="spellStart"/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da Silva justificaram suas ausências.</w:t>
            </w:r>
          </w:p>
          <w:p w14:paraId="09226E6F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18F1A0AC" w:rsidR="00BE4542" w:rsidRPr="00FA3928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FA3928" w:rsidRPr="00BB483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arolina Ribeiro – Coord. </w:t>
            </w:r>
            <w:proofErr w:type="spellStart"/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., </w:t>
            </w:r>
            <w:r w:rsidR="00FA392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omp. e </w:t>
            </w:r>
            <w:r w:rsidR="00FA392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erviços.</w:t>
            </w:r>
          </w:p>
          <w:p w14:paraId="2E3F6D5F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68B8CA2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(Coordenadora</w:t>
            </w:r>
            <w:r w:rsidR="00A4565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Adjunta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="00A4565B"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="00A4565B"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5CC52054" w14:textId="2C975B3C" w:rsidR="00BB4831" w:rsidRPr="005C4D80" w:rsidRDefault="00BB4831" w:rsidP="00BB4831">
        <w:pPr>
          <w:rPr>
            <w:color w:val="006666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776" behindDoc="1" locked="0" layoutInCell="1" allowOverlap="1" wp14:anchorId="6289D534" wp14:editId="279E35DA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-22860</wp:posOffset>
                  </wp:positionV>
                  <wp:extent cx="8376920" cy="0"/>
                  <wp:effectExtent l="0" t="0" r="0" b="0"/>
                  <wp:wrapNone/>
                  <wp:docPr id="6" name="Conector de Seta Ret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3AD5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" o:spid="_x0000_s1026" type="#_x0000_t32" style="position:absolute;margin-left:-118.15pt;margin-top:-1.8pt;width:659.6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rODTLuAAAAALAQAADwAAAGRycy9kb3du&#10;cmV2LnhtbEyPwW7CMBBE75X6D9Yi9QYOiRQ5aRxEK1FuVUP7ASZ2k4h4HWIDKV/fRT2U2+7OaOZt&#10;sZpsz85m9J1DCctFBMxg7XSHjYSvz81cAPNBoVa9QyPhx3hYlY8Phcq1u2BlzrvQMApBnysJbQhD&#10;zrmvW2OVX7jBIGnfbrQq0Do2XI/qQuG253EUpdyqDqmhVYN5bU192J0slbx/bNcvYhLX7VFUx80y&#10;q96umZRPs2n9DCyYKfyb4YZP6FAS096dUHvWS5jHSZqQl6YkBXZzRCLOgO3/Lrws+P0P5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rODTLuAAAAALAQAADwAAAAAAAAAAAAAAAAAV&#10;BAAAZHJzL2Rvd25yZXYueG1sUEsFBgAAAAAEAAQA8wAAACIFAAAAAA==&#10;" strokecolor="#066" strokeweight="1.25pt"/>
              </w:pict>
            </mc:Fallback>
          </mc:AlternateContent>
        </w:r>
        <w:r w:rsidRPr="00D30034">
          <w:rPr>
            <w:rFonts w:ascii="DaxCondensed" w:hAnsi="DaxCondensed"/>
            <w:color w:val="006666"/>
          </w:rPr>
          <w:t xml:space="preserve">Rua </w:t>
        </w:r>
        <w:r>
          <w:rPr>
            <w:rFonts w:ascii="DaxCondensed" w:hAnsi="DaxCondensed"/>
            <w:color w:val="006666"/>
          </w:rPr>
          <w:t>Doutor Ferreira, 28, Centro</w:t>
        </w:r>
        <w:r w:rsidRPr="00D30034">
          <w:rPr>
            <w:rFonts w:ascii="DaxCondensed" w:hAnsi="DaxCondensed"/>
            <w:color w:val="006666"/>
          </w:rPr>
          <w:t xml:space="preserve"> | CEP: 79.</w:t>
        </w:r>
        <w:r>
          <w:rPr>
            <w:rFonts w:ascii="DaxCondensed" w:hAnsi="DaxCondensed"/>
            <w:color w:val="006666"/>
          </w:rPr>
          <w:t>002-240</w:t>
        </w:r>
        <w:r w:rsidRPr="00D30034">
          <w:rPr>
            <w:rFonts w:ascii="DaxCondensed" w:hAnsi="DaxCondensed"/>
            <w:color w:val="006666"/>
          </w:rPr>
          <w:t xml:space="preserve"> - Campo Grande/MS | Telefones: (67) 3306 3252 / 3306 7848</w:t>
        </w:r>
        <w:r>
          <w:rPr>
            <w:rFonts w:ascii="DaxCondensed" w:hAnsi="DaxCondensed"/>
            <w:color w:val="006666"/>
          </w:rPr>
          <w:t xml:space="preserve">. </w:t>
        </w:r>
        <w:r w:rsidRPr="00D30034">
          <w:rPr>
            <w:rFonts w:ascii="DaxCondensed" w:hAnsi="DaxCondensed"/>
            <w:color w:val="006666"/>
          </w:rPr>
          <w:t>www.cau</w:t>
        </w:r>
        <w:r>
          <w:rPr>
            <w:rFonts w:ascii="DaxCondensed" w:hAnsi="DaxCondensed"/>
            <w:color w:val="006666"/>
          </w:rPr>
          <w:t>ms.gov.br / atendimento@caums.</w:t>
        </w:r>
        <w:r w:rsidRPr="00D30034">
          <w:rPr>
            <w:rFonts w:ascii="DaxCondensed" w:hAnsi="DaxCondensed"/>
            <w:color w:val="006666"/>
          </w:rPr>
          <w:t>g</w:t>
        </w:r>
        <w:r>
          <w:rPr>
            <w:rFonts w:ascii="DaxCondensed" w:hAnsi="DaxCondensed"/>
            <w:color w:val="006666"/>
          </w:rPr>
          <w:t>ov</w:t>
        </w:r>
        <w:r w:rsidRPr="00D30034">
          <w:rPr>
            <w:rFonts w:ascii="DaxCondensed" w:hAnsi="DaxCondensed"/>
            <w:color w:val="006666"/>
          </w:rPr>
          <w:t>.br</w:t>
        </w:r>
      </w:p>
      <w:p w14:paraId="09047D96" w14:textId="11761AB3" w:rsidR="007071E6" w:rsidRDefault="001416D8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3108562D" w:rsidR="00375D52" w:rsidRDefault="00BB4831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rFonts w:ascii="Arial" w:eastAsia="Times New Roman" w:hAnsi="Arial" w:cs="Arial"/>
        <w:bCs/>
        <w:smallCaps/>
        <w:noProof/>
        <w:kern w:val="32"/>
        <w:sz w:val="18"/>
        <w:szCs w:val="18"/>
      </w:rPr>
      <w:drawing>
        <wp:anchor distT="0" distB="0" distL="114300" distR="114300" simplePos="0" relativeHeight="251661824" behindDoc="1" locked="0" layoutInCell="1" allowOverlap="1" wp14:anchorId="7F418BB7" wp14:editId="64CBC7C2">
          <wp:simplePos x="0" y="0"/>
          <wp:positionH relativeFrom="page">
            <wp:posOffset>19050</wp:posOffset>
          </wp:positionH>
          <wp:positionV relativeFrom="paragraph">
            <wp:posOffset>-589915</wp:posOffset>
          </wp:positionV>
          <wp:extent cx="7533755" cy="757242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470" cy="76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048E1640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4C0596">
      <w:rPr>
        <w:rFonts w:ascii="Arial" w:eastAsia="Times New Roman" w:hAnsi="Arial" w:cs="Arial"/>
        <w:bCs/>
        <w:smallCaps/>
        <w:kern w:val="32"/>
        <w:sz w:val="18"/>
        <w:szCs w:val="18"/>
      </w:rPr>
      <w:t>11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306E7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80CBE"/>
    <w:multiLevelType w:val="hybridMultilevel"/>
    <w:tmpl w:val="416EA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41152"/>
    <w:multiLevelType w:val="hybridMultilevel"/>
    <w:tmpl w:val="FB0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87922">
    <w:abstractNumId w:val="21"/>
  </w:num>
  <w:num w:numId="2" w16cid:durableId="1032262450">
    <w:abstractNumId w:val="33"/>
  </w:num>
  <w:num w:numId="3" w16cid:durableId="4330709">
    <w:abstractNumId w:val="27"/>
  </w:num>
  <w:num w:numId="4" w16cid:durableId="2001692128">
    <w:abstractNumId w:val="20"/>
  </w:num>
  <w:num w:numId="5" w16cid:durableId="1958677029">
    <w:abstractNumId w:val="31"/>
  </w:num>
  <w:num w:numId="6" w16cid:durableId="153767608">
    <w:abstractNumId w:val="2"/>
  </w:num>
  <w:num w:numId="7" w16cid:durableId="1942568692">
    <w:abstractNumId w:val="40"/>
  </w:num>
  <w:num w:numId="8" w16cid:durableId="786891654">
    <w:abstractNumId w:val="5"/>
  </w:num>
  <w:num w:numId="9" w16cid:durableId="167840751">
    <w:abstractNumId w:val="30"/>
  </w:num>
  <w:num w:numId="10" w16cid:durableId="209267029">
    <w:abstractNumId w:val="7"/>
  </w:num>
  <w:num w:numId="11" w16cid:durableId="2050255721">
    <w:abstractNumId w:val="10"/>
  </w:num>
  <w:num w:numId="12" w16cid:durableId="1598632402">
    <w:abstractNumId w:val="4"/>
  </w:num>
  <w:num w:numId="13" w16cid:durableId="647367835">
    <w:abstractNumId w:val="1"/>
  </w:num>
  <w:num w:numId="14" w16cid:durableId="1266379659">
    <w:abstractNumId w:val="6"/>
  </w:num>
  <w:num w:numId="15" w16cid:durableId="1140420852">
    <w:abstractNumId w:val="14"/>
  </w:num>
  <w:num w:numId="16" w16cid:durableId="784886189">
    <w:abstractNumId w:val="11"/>
  </w:num>
  <w:num w:numId="17" w16cid:durableId="14423803">
    <w:abstractNumId w:val="28"/>
  </w:num>
  <w:num w:numId="18" w16cid:durableId="1718551934">
    <w:abstractNumId w:val="35"/>
  </w:num>
  <w:num w:numId="19" w16cid:durableId="261181056">
    <w:abstractNumId w:val="16"/>
  </w:num>
  <w:num w:numId="20" w16cid:durableId="1981761574">
    <w:abstractNumId w:val="44"/>
  </w:num>
  <w:num w:numId="21" w16cid:durableId="270669299">
    <w:abstractNumId w:val="18"/>
  </w:num>
  <w:num w:numId="22" w16cid:durableId="1501240572">
    <w:abstractNumId w:val="24"/>
  </w:num>
  <w:num w:numId="23" w16cid:durableId="819662568">
    <w:abstractNumId w:val="26"/>
  </w:num>
  <w:num w:numId="24" w16cid:durableId="183133559">
    <w:abstractNumId w:val="39"/>
  </w:num>
  <w:num w:numId="25" w16cid:durableId="1866478375">
    <w:abstractNumId w:val="43"/>
  </w:num>
  <w:num w:numId="26" w16cid:durableId="1596011096">
    <w:abstractNumId w:val="38"/>
  </w:num>
  <w:num w:numId="27" w16cid:durableId="1238594193">
    <w:abstractNumId w:val="23"/>
  </w:num>
  <w:num w:numId="28" w16cid:durableId="2089113179">
    <w:abstractNumId w:val="3"/>
  </w:num>
  <w:num w:numId="29" w16cid:durableId="692266722">
    <w:abstractNumId w:val="37"/>
  </w:num>
  <w:num w:numId="30" w16cid:durableId="730618457">
    <w:abstractNumId w:val="32"/>
  </w:num>
  <w:num w:numId="31" w16cid:durableId="1177189149">
    <w:abstractNumId w:val="9"/>
  </w:num>
  <w:num w:numId="32" w16cid:durableId="1660111826">
    <w:abstractNumId w:val="13"/>
  </w:num>
  <w:num w:numId="33" w16cid:durableId="1300839553">
    <w:abstractNumId w:val="34"/>
  </w:num>
  <w:num w:numId="34" w16cid:durableId="292172002">
    <w:abstractNumId w:val="42"/>
  </w:num>
  <w:num w:numId="35" w16cid:durableId="2011130727">
    <w:abstractNumId w:val="29"/>
  </w:num>
  <w:num w:numId="36" w16cid:durableId="1596085522">
    <w:abstractNumId w:val="12"/>
  </w:num>
  <w:num w:numId="37" w16cid:durableId="287663565">
    <w:abstractNumId w:val="25"/>
  </w:num>
  <w:num w:numId="38" w16cid:durableId="541598002">
    <w:abstractNumId w:val="41"/>
  </w:num>
  <w:num w:numId="39" w16cid:durableId="2112847494">
    <w:abstractNumId w:val="22"/>
  </w:num>
  <w:num w:numId="40" w16cid:durableId="561067853">
    <w:abstractNumId w:val="36"/>
  </w:num>
  <w:num w:numId="41" w16cid:durableId="489371090">
    <w:abstractNumId w:val="17"/>
  </w:num>
  <w:num w:numId="42" w16cid:durableId="1823691235">
    <w:abstractNumId w:val="0"/>
  </w:num>
  <w:num w:numId="43" w16cid:durableId="233245959">
    <w:abstractNumId w:val="19"/>
  </w:num>
  <w:num w:numId="44" w16cid:durableId="187917627">
    <w:abstractNumId w:val="15"/>
  </w:num>
  <w:num w:numId="45" w16cid:durableId="168513078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3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6D8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18EB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7FA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4831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EA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06E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D8CA-5EA6-4746-8C84-A1FAC498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Planejamento - CAU/MS</cp:lastModifiedBy>
  <cp:revision>73</cp:revision>
  <cp:lastPrinted>2023-03-23T14:29:00Z</cp:lastPrinted>
  <dcterms:created xsi:type="dcterms:W3CDTF">2022-06-30T16:49:00Z</dcterms:created>
  <dcterms:modified xsi:type="dcterms:W3CDTF">2023-03-23T14:30:00Z</dcterms:modified>
</cp:coreProperties>
</file>