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54024A" w14:paraId="15250ACB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00244325" w:rsidR="00C31EFA" w:rsidRPr="0054024A" w:rsidRDefault="00423128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6473E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="00AE478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="006473E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outubro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762928E2" w:rsidR="001C0370" w:rsidRPr="0054024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6473E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03</w:t>
            </w:r>
            <w:r w:rsidR="007C191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C08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A54E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6473E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41</w:t>
            </w:r>
            <w:r w:rsidR="00262F08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54024A" w14:paraId="258BD661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54024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54024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54024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54024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54024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54024A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54024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6EE4" w:rsidRPr="0054024A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54024A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5733105E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5D07DB8F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6473E0" w:rsidRPr="0054024A" w14:paraId="0817EAD7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BE3AEE8" w14:textId="77777777" w:rsidR="006473E0" w:rsidRPr="0054024A" w:rsidRDefault="006473E0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B9D3BE" w14:textId="72FA6B8C" w:rsidR="006473E0" w:rsidRPr="000D6EE4" w:rsidRDefault="006473E0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BFD1B95" w14:textId="33373706" w:rsidR="006473E0" w:rsidRPr="000D6EE4" w:rsidRDefault="006473E0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A54EEB" w:rsidRPr="0054024A" w14:paraId="042E8F7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5C3F0F" w14:textId="77777777" w:rsidR="00A54EEB" w:rsidRPr="0054024A" w:rsidRDefault="00A54EE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BF519" w14:textId="2E9F1322" w:rsidR="00A54EEB" w:rsidRPr="00CE5901" w:rsidRDefault="006473E0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Jessica Rabito Chaves</w:t>
            </w:r>
            <w:r w:rsidR="004231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680F8" w14:textId="53DC59B0" w:rsidR="00A54EEB" w:rsidRDefault="00423128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de </w:t>
            </w:r>
            <w:r w:rsidR="00CD608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onselheir</w:t>
            </w:r>
            <w:r w:rsidR="006473E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A3EAD" w:rsidRPr="0054024A" w14:paraId="27EE7D4E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49DC705" w14:textId="77777777" w:rsidR="007A3EAD" w:rsidRPr="0054024A" w:rsidRDefault="007A3EAD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8F61E" w14:textId="1AFFCDD4" w:rsidR="007A3EAD" w:rsidRDefault="007A3EAD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Julia Leika Ohara Nagata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69491" w14:textId="42A9585E" w:rsidR="007A3EAD" w:rsidRPr="00BC69C2" w:rsidRDefault="007A3EAD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C69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Conselheira</w:t>
            </w:r>
          </w:p>
        </w:tc>
      </w:tr>
      <w:tr w:rsidR="007A3EAD" w:rsidRPr="0054024A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54024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5402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BC69C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69C2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54024A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54024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Pr="00BC69C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69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54024A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54024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54024A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BC69C2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69C2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BC69C2" w:rsidRPr="0054024A" w14:paraId="73931D8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205F63" w14:textId="77777777" w:rsidR="00BC69C2" w:rsidRPr="0054024A" w:rsidRDefault="00BC69C2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84D68" w14:textId="5711CD05" w:rsidR="00BC69C2" w:rsidRDefault="00BC69C2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Keila Fernandes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E4CBF" w14:textId="18BFBAD4" w:rsidR="00BC69C2" w:rsidRPr="00BC69C2" w:rsidRDefault="00BC69C2" w:rsidP="00CF59A8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</w:pPr>
            <w:r w:rsidRPr="00BC69C2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Gerente Administrativa</w:t>
            </w:r>
          </w:p>
        </w:tc>
      </w:tr>
    </w:tbl>
    <w:p w14:paraId="187FC6B9" w14:textId="77777777" w:rsidR="007D0C20" w:rsidRPr="0054024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137" w:tblpY="1"/>
        <w:tblOverlap w:val="never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54024A" w14:paraId="566B2341" w14:textId="77777777" w:rsidTr="00395BEF">
        <w:trPr>
          <w:trHeight w:val="1922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54024A" w:rsidRDefault="00624CF0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54024A" w:rsidRDefault="00764E91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77777777" w:rsidR="00AC1A22" w:rsidRPr="0054024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77777777" w:rsidR="00AC1A22" w:rsidRPr="0054024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54024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54024A" w:rsidRDefault="00240E94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77777777" w:rsidR="00AC1A22" w:rsidRPr="0054024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54024A" w:rsidRDefault="002B4086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54024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77777777" w:rsidR="0008481A" w:rsidRPr="0054024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54024A" w14:paraId="3AB0362F" w14:textId="77777777" w:rsidTr="00395BEF">
        <w:trPr>
          <w:trHeight w:val="279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54024A" w:rsidRDefault="00764E91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1EC9AFE5" w:rsidR="00DD617D" w:rsidRPr="0054024A" w:rsidRDefault="007A3EAD" w:rsidP="00395BE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coordenadora, Arquiteta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6473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283D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6473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423128" w:rsidRPr="000D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28">
              <w:rPr>
                <w:rFonts w:ascii="Arial" w:hAnsi="Arial" w:cs="Arial"/>
                <w:sz w:val="20"/>
                <w:szCs w:val="20"/>
              </w:rPr>
              <w:t xml:space="preserve">Registra-se a justificativa de ausência da conselheira </w:t>
            </w:r>
            <w:r w:rsidR="00423128" w:rsidRPr="000D6EE4">
              <w:rPr>
                <w:rFonts w:ascii="Arial" w:hAnsi="Arial" w:cs="Arial"/>
                <w:sz w:val="20"/>
                <w:szCs w:val="20"/>
              </w:rPr>
              <w:t>Rosane Inês Pertesen</w:t>
            </w:r>
            <w:r w:rsidR="00423128">
              <w:rPr>
                <w:rFonts w:ascii="Arial" w:hAnsi="Arial" w:cs="Arial"/>
                <w:sz w:val="20"/>
                <w:szCs w:val="20"/>
              </w:rPr>
              <w:t>. Registra-se a justificativa de ausência d</w:t>
            </w:r>
            <w:r w:rsidR="006473E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23128">
              <w:rPr>
                <w:rFonts w:ascii="Arial" w:hAnsi="Arial" w:cs="Arial"/>
                <w:sz w:val="20"/>
                <w:szCs w:val="20"/>
              </w:rPr>
              <w:t>conselheir</w:t>
            </w:r>
            <w:r w:rsidR="006473E0">
              <w:rPr>
                <w:rFonts w:ascii="Arial" w:hAnsi="Arial" w:cs="Arial"/>
                <w:sz w:val="20"/>
                <w:szCs w:val="20"/>
              </w:rPr>
              <w:t>a</w:t>
            </w:r>
            <w:r w:rsidR="004231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3E0">
              <w:rPr>
                <w:rFonts w:ascii="Arial" w:hAnsi="Arial" w:cs="Arial"/>
                <w:sz w:val="20"/>
                <w:szCs w:val="20"/>
              </w:rPr>
              <w:t>Neila Janes Viana Vieira</w:t>
            </w:r>
            <w:r w:rsidR="00423128">
              <w:rPr>
                <w:rFonts w:ascii="Arial" w:hAnsi="Arial" w:cs="Arial"/>
                <w:sz w:val="20"/>
                <w:szCs w:val="20"/>
              </w:rPr>
              <w:t xml:space="preserve"> assumindo a titularidade a </w:t>
            </w:r>
            <w:r w:rsidR="00FB5547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="006473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Jessica Rabito Chaves</w:t>
            </w:r>
            <w:r w:rsidR="004231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7D0C20" w:rsidRPr="0054024A" w14:paraId="03BACD89" w14:textId="77777777" w:rsidTr="001B1E44">
        <w:trPr>
          <w:trHeight w:val="550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6473E0" w:rsidRDefault="007D0C20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6473E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9135E" w14:textId="77777777" w:rsidR="00D40776" w:rsidRPr="006473E0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7A78E0BA" w14:textId="77777777" w:rsidR="00D40776" w:rsidRPr="006473E0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0A5228C6" w14:textId="1C79A91A" w:rsidR="00D40776" w:rsidRPr="006473E0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9</w:t>
            </w:r>
            <w:r w:rsidR="006473E0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8</w:t>
            </w: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0CF2E84F" w14:textId="5671FD88" w:rsidR="00D40776" w:rsidRPr="006473E0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162BA8A8" w14:textId="4DA8BF52" w:rsidR="00412ECE" w:rsidRPr="006473E0" w:rsidRDefault="00412ECE" w:rsidP="00395BEF">
            <w:pPr>
              <w:tabs>
                <w:tab w:val="left" w:pos="56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3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   3.1) Oficio circular nº 0</w:t>
            </w:r>
            <w:r w:rsidR="006473E0" w:rsidRPr="006473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51</w:t>
            </w:r>
            <w:r w:rsidRPr="006473E0">
              <w:rPr>
                <w:rStyle w:val="5fqyx"/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6473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CAU/BR - Assunto: </w:t>
            </w:r>
            <w:r w:rsidR="006473E0" w:rsidRPr="006473E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65CDF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="006473E0" w:rsidRPr="006473E0">
              <w:rPr>
                <w:rFonts w:ascii="Arial" w:hAnsi="Arial" w:cs="Arial"/>
                <w:bCs/>
                <w:sz w:val="20"/>
                <w:szCs w:val="20"/>
              </w:rPr>
              <w:t>lculo de tempestividade e solicitações de cadastro de curso.</w:t>
            </w:r>
          </w:p>
          <w:p w14:paraId="70F3160F" w14:textId="77777777" w:rsidR="00412ECE" w:rsidRPr="006473E0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14:paraId="40A01E62" w14:textId="77777777" w:rsidR="00412ECE" w:rsidRPr="006473E0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61A82455" w14:textId="77777777" w:rsidR="00412ECE" w:rsidRPr="006473E0" w:rsidRDefault="00412ECE" w:rsidP="00395B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0A86B297" w14:textId="5A8A7026" w:rsidR="00412ECE" w:rsidRPr="006473E0" w:rsidRDefault="00412ECE" w:rsidP="00395BEF">
            <w:pPr>
              <w:ind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5.1.1) Solicitação de </w:t>
            </w:r>
            <w:r w:rsidR="006473E0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</w:t>
            </w: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6473E0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cinco</w:t>
            </w: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14:paraId="6C7DF8EF" w14:textId="2D1BB006" w:rsidR="00412ECE" w:rsidRPr="006473E0" w:rsidRDefault="00412ECE" w:rsidP="00395BEF">
            <w:pPr>
              <w:ind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5.1.2) Solicitação de </w:t>
            </w:r>
            <w:r w:rsidR="006473E0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8</w:t>
            </w: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6473E0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oito</w:t>
            </w: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14:paraId="0E8B5573" w14:textId="77777777" w:rsidR="006473E0" w:rsidRPr="006473E0" w:rsidRDefault="006473E0" w:rsidP="006473E0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Relato sobre o I Seminário de Formação, Atribuições e Atuação Profissional do CAU BR - Tema </w:t>
            </w:r>
            <w:r w:rsidRPr="006473E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“O que se espera da formação de arquitetas e arquitetos e urbanistas no atual contexto brasileiro e mundial”;</w:t>
            </w:r>
          </w:p>
          <w:p w14:paraId="1259E862" w14:textId="77777777" w:rsidR="006473E0" w:rsidRPr="006473E0" w:rsidRDefault="006473E0" w:rsidP="006473E0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Discussão de temas para a II Reunião de coordenadores de AU no dia 24 de outubro;</w:t>
            </w:r>
          </w:p>
          <w:p w14:paraId="1E34B5A5" w14:textId="77777777" w:rsidR="006473E0" w:rsidRPr="006473E0" w:rsidRDefault="006473E0" w:rsidP="006473E0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5.4) Plano de ação da CEF para o ano de 2023;</w:t>
            </w:r>
          </w:p>
          <w:p w14:paraId="67293DB3" w14:textId="77777777" w:rsidR="006473E0" w:rsidRPr="006473E0" w:rsidRDefault="006473E0" w:rsidP="006473E0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5.5) Relato sobre o curso de gestão de escritórios promovido pela CEF e realizado pelo CAU MS nos dias 26 e 27 de setembro;</w:t>
            </w:r>
          </w:p>
          <w:p w14:paraId="3430F629" w14:textId="77777777" w:rsidR="006473E0" w:rsidRPr="006473E0" w:rsidRDefault="006473E0" w:rsidP="006473E0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5.6) Alterações no Edital de TCC.  </w:t>
            </w:r>
          </w:p>
          <w:p w14:paraId="48411476" w14:textId="4BACCC25" w:rsidR="006D036B" w:rsidRPr="006473E0" w:rsidRDefault="003F42C0" w:rsidP="006473E0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lastRenderedPageBreak/>
              <w:t>6) Extra-pauta;</w:t>
            </w:r>
            <w:r w:rsidR="00412ECE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D40776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77777777" w:rsidR="00611C81" w:rsidRPr="0054024A" w:rsidRDefault="0054024A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br w:type="textWrapping" w:clear="all"/>
      </w:r>
      <w:r w:rsidR="00764E91" w:rsidRPr="0054024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54024A" w14:paraId="063B8288" w14:textId="77777777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4ECEA6ED" w:rsidR="00195244" w:rsidRPr="0054024A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</w:t>
            </w:r>
            <w:r w:rsidR="00A6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54024A" w14:paraId="5E9B4168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54024A" w14:paraId="523DE324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54024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54024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54024A" w14:paraId="5C343075" w14:textId="77777777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54024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54024A" w14:paraId="7CBD8A3A" w14:textId="77777777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76BD6C92" w:rsidR="006E3DFF" w:rsidRPr="0054024A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</w:t>
            </w:r>
            <w:r w:rsidR="00A65CD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E6CDF6A" w14:textId="1171C964" w:rsidR="00D738C8" w:rsidRDefault="00D738C8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03B7D628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4D2273" w14:textId="5EE4E49B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02F5AB7" w14:textId="718B304D" w:rsidR="00C94A97" w:rsidRPr="00E90BD1" w:rsidRDefault="00A65CDF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3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Oficio circular nº 051</w:t>
            </w:r>
            <w:r w:rsidRPr="006473E0">
              <w:rPr>
                <w:rStyle w:val="5fqyx"/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6473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CAU/BR - Assunto: </w:t>
            </w:r>
            <w:r w:rsidRPr="006473E0">
              <w:rPr>
                <w:rFonts w:ascii="Arial" w:hAnsi="Arial" w:cs="Arial"/>
                <w:bCs/>
                <w:sz w:val="20"/>
                <w:szCs w:val="20"/>
              </w:rPr>
              <w:t>Cálculo de tempestividade e solicitações de cadastro de curso.</w:t>
            </w:r>
          </w:p>
        </w:tc>
      </w:tr>
      <w:tr w:rsidR="00C94A97" w:rsidRPr="00E90BD1" w14:paraId="466C48BD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9F6E6F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55C711E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94A97" w:rsidRPr="00E90BD1" w14:paraId="2030A1D3" w14:textId="77777777" w:rsidTr="00A65CDF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2F6762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C9DE396" w14:textId="5BFB033D" w:rsidR="008E7485" w:rsidRPr="00E90BD1" w:rsidRDefault="00C94A97" w:rsidP="00675FF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5F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</w:p>
        </w:tc>
      </w:tr>
      <w:tr w:rsidR="00C94A97" w:rsidRPr="00E90BD1" w14:paraId="05E50BEE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4BCD534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4BCC2F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5547B9D3" w14:textId="3BB0ABD8" w:rsidR="00C94A97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p w14:paraId="03BD4F4B" w14:textId="1097B136" w:rsidR="00C94A97" w:rsidRPr="001B1E44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183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0"/>
        <w:gridCol w:w="6923"/>
      </w:tblGrid>
      <w:tr w:rsidR="00D01285" w:rsidRPr="0054024A" w14:paraId="129F36B6" w14:textId="77777777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220A0939" w:rsidR="00D01285" w:rsidRPr="0054024A" w:rsidRDefault="00C87357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D0128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77777777" w:rsidR="00D01285" w:rsidRPr="0054024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</w:rPr>
              <w:t>Solicitação de registros profissionais provisórios;</w:t>
            </w:r>
          </w:p>
        </w:tc>
      </w:tr>
      <w:tr w:rsidR="00E90BD1" w:rsidRPr="00E90BD1" w14:paraId="75736271" w14:textId="77777777" w:rsidTr="00296C72">
        <w:trPr>
          <w:trHeight w:val="120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14:paraId="7963BE16" w14:textId="77777777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14:paraId="3D209C89" w14:textId="77777777" w:rsidTr="00296C72">
        <w:trPr>
          <w:trHeight w:val="505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4F82489E" w:rsidR="00D01285" w:rsidRPr="00E90BD1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C87357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5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C8735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cinco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E90BD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E90BD1" w14:paraId="306A3665" w14:textId="77777777" w:rsidTr="00296C72">
        <w:trPr>
          <w:trHeight w:val="328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77777777" w:rsidR="00D01285" w:rsidRPr="00E90BD1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0903AEA2" w:rsidR="00D01285" w:rsidRPr="00E90BD1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1. 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</w:t>
            </w:r>
            <w:r w:rsidR="003F42C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C8735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9</w:t>
            </w:r>
            <w:r w:rsidR="00C8735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D01285"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20B35FF" w14:textId="1789614B" w:rsidR="0081468F" w:rsidRDefault="0081468F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0C6645ED" w14:textId="4A955A1B" w:rsidR="00425446" w:rsidRDefault="00425446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EAEA2CF" w14:textId="77777777" w:rsidR="00425446" w:rsidRPr="00425446" w:rsidRDefault="00425446" w:rsidP="00AE4967">
      <w:pPr>
        <w:pStyle w:val="SemEspaamento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137" w:tblpY="368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81468F" w:rsidRPr="00E90BD1" w14:paraId="4C502048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BED7FD" w14:textId="74C17A02" w:rsidR="0081468F" w:rsidRPr="00E90BD1" w:rsidRDefault="00C87357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1468F"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170B803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Solicitação de registros profissionais definitivos;</w:t>
            </w:r>
          </w:p>
        </w:tc>
      </w:tr>
      <w:tr w:rsidR="0081468F" w:rsidRPr="00E90BD1" w14:paraId="3C4677AD" w14:textId="77777777" w:rsidTr="00C0009E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8F35827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99C85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1468F" w:rsidRPr="00E90BD1" w14:paraId="464779E9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6A0E1F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CB924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81468F" w:rsidRPr="00E90BD1" w14:paraId="1EAC276A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1CC5B2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D926A3" w14:textId="5C61A89A" w:rsidR="0081468F" w:rsidRPr="00E90BD1" w:rsidRDefault="0081468F" w:rsidP="0081468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destaca a solicitação de </w:t>
            </w:r>
            <w:r w:rsidR="00C87357"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C873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oito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provisórios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 e que foi enviado antecipadamente por e-mail aos membros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90BD1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81468F" w:rsidRPr="00E90BD1" w14:paraId="0A8F568E" w14:textId="77777777" w:rsidTr="00C0009E">
        <w:trPr>
          <w:trHeight w:val="336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D70CC13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B51C213" w14:textId="5E336A27" w:rsidR="0081468F" w:rsidRPr="00191830" w:rsidRDefault="0081468F" w:rsidP="0081468F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Aprovação da Deliberação n° 0</w:t>
            </w:r>
            <w:r w:rsidR="00C8735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/2021-2023–9</w:t>
            </w:r>
            <w:r w:rsidR="00C8735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1CFEA7FE" w14:textId="0E6F1463" w:rsidR="00C87357" w:rsidRDefault="00C87357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566DC460" w14:textId="4C13695F" w:rsidR="00BC69C2" w:rsidRDefault="00BC69C2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1FBE3AD4" w14:textId="77777777" w:rsidR="00BC69C2" w:rsidRDefault="00BC69C2" w:rsidP="00AE4967">
      <w:pPr>
        <w:pStyle w:val="SemEspaamento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137" w:tblpY="2676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F42C0" w:rsidRPr="00E90BD1" w14:paraId="6CEB86C8" w14:textId="77777777" w:rsidTr="00425446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1BBF82" w14:textId="0B60F9D5" w:rsidR="003F42C0" w:rsidRPr="00E90BD1" w:rsidRDefault="00364509" w:rsidP="004254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3F42C0"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8ECA16" w14:textId="20454B23" w:rsidR="003F42C0" w:rsidRPr="00E90BD1" w:rsidRDefault="00364509" w:rsidP="004254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Relato sobre o I Seminário de Formação, Atribuições e Atuação Profissional do CAU BR - Tema </w:t>
            </w:r>
            <w:r w:rsidRPr="006473E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“O que se espera da formação de arquitetas e arquitetos e urbanistas no atual contexto brasileiro e mundial”;</w:t>
            </w:r>
          </w:p>
        </w:tc>
      </w:tr>
      <w:tr w:rsidR="003F42C0" w:rsidRPr="00E90BD1" w14:paraId="3B47E7EC" w14:textId="77777777" w:rsidTr="00425446">
        <w:trPr>
          <w:trHeight w:val="123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9E89DD" w14:textId="77777777" w:rsidR="003F42C0" w:rsidRPr="00C26709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71BA9A5" w14:textId="77777777" w:rsidR="003F42C0" w:rsidRPr="00C26709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64509" w:rsidRPr="00E90BD1" w14:paraId="2266196E" w14:textId="77777777" w:rsidTr="00621742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A00E89" w14:textId="774E15F5" w:rsidR="00364509" w:rsidRPr="00C26709" w:rsidRDefault="00364509" w:rsidP="003645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35A8325" w14:textId="09AD6147" w:rsidR="00364509" w:rsidRPr="00C26709" w:rsidRDefault="00364509" w:rsidP="003645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364509" w:rsidRPr="00E90BD1" w14:paraId="62A7F106" w14:textId="77777777" w:rsidTr="00425446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D197F4" w14:textId="77777777" w:rsidR="00364509" w:rsidRPr="00E90BD1" w:rsidRDefault="00364509" w:rsidP="003645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7BF5836" w14:textId="1508929E" w:rsidR="00364509" w:rsidRPr="00A20C30" w:rsidRDefault="00C62AFA" w:rsidP="003645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relata a </w:t>
            </w:r>
            <w:r w:rsidR="009E14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participação</w:t>
            </w:r>
            <w:r w:rsidR="009E14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r w:rsidR="004D55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também </w:t>
            </w:r>
            <w:r w:rsidR="009E14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 coordenadora adjunta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C38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 Janes</w:t>
            </w:r>
            <w:r w:rsidR="00BC69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Viana Vieira,</w:t>
            </w:r>
            <w:r w:rsidR="009C38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</w:t>
            </w:r>
            <w:r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I Seminário de Ensino e Formação, 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onde ocorreram </w:t>
            </w:r>
            <w:r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visitas técnicas, </w:t>
            </w:r>
            <w:r w:rsidRPr="00E469A8">
              <w:rPr>
                <w:rFonts w:ascii="Arial" w:hAnsi="Arial" w:cs="Arial"/>
                <w:sz w:val="20"/>
                <w:szCs w:val="20"/>
              </w:rPr>
              <w:t xml:space="preserve">palestra magna e debates sobre </w:t>
            </w:r>
            <w:r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pontos de vista de especialistas diversos sobre a questão provocadora: </w:t>
            </w:r>
            <w:r w:rsidRPr="00E469A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O que se espera da formação de arquitetos e arquitetas e urbanistas no atual contexto brasileiro e mundial? </w:t>
            </w:r>
          </w:p>
        </w:tc>
      </w:tr>
      <w:tr w:rsidR="00364509" w:rsidRPr="00E90BD1" w14:paraId="2662D75E" w14:textId="77777777" w:rsidTr="00425446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D6521D" w14:textId="77777777" w:rsidR="00364509" w:rsidRPr="00E90BD1" w:rsidRDefault="00364509" w:rsidP="003645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1901B2" w14:textId="77A24785" w:rsidR="00364509" w:rsidRPr="00CD6080" w:rsidRDefault="00364509" w:rsidP="0036450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8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5B607983" w14:textId="77777777" w:rsidR="00425446" w:rsidRPr="00E363EA" w:rsidRDefault="00425446" w:rsidP="003F42C0">
      <w:pPr>
        <w:rPr>
          <w:sz w:val="16"/>
          <w:szCs w:val="16"/>
        </w:rPr>
      </w:pPr>
    </w:p>
    <w:tbl>
      <w:tblPr>
        <w:tblpPr w:leftFromText="141" w:rightFromText="141" w:vertAnchor="text" w:horzAnchor="margin" w:tblpX="137" w:tblpY="180"/>
        <w:tblW w:w="9214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3"/>
      </w:tblGrid>
      <w:tr w:rsidR="00CD6080" w:rsidRPr="00E90BD1" w14:paraId="31BD26D2" w14:textId="77777777" w:rsidTr="00F917E3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EF304E" w14:textId="4B2AF4C6" w:rsidR="00CD6080" w:rsidRPr="00E90BD1" w:rsidRDefault="00364509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CD6080"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1CD251" w14:textId="743A54C4" w:rsidR="00CD6080" w:rsidRPr="00E90BD1" w:rsidRDefault="00364509" w:rsidP="000D1D4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Plano de ação da CEF para o ano de 2023;</w:t>
            </w:r>
          </w:p>
        </w:tc>
      </w:tr>
      <w:tr w:rsidR="00CD6080" w:rsidRPr="00E90BD1" w14:paraId="07851822" w14:textId="77777777" w:rsidTr="00F917E3">
        <w:trPr>
          <w:trHeight w:val="123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872560" w14:textId="77777777" w:rsidR="00CD6080" w:rsidRPr="00C26709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BB19A9C" w14:textId="77777777" w:rsidR="00CD6080" w:rsidRPr="00C26709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D6080" w:rsidRPr="00E90BD1" w14:paraId="5A01A706" w14:textId="77777777" w:rsidTr="00F917E3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F18647" w14:textId="77777777" w:rsidR="00CD6080" w:rsidRPr="00E90BD1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7B947BB" w14:textId="5731888B" w:rsidR="00CD6080" w:rsidRPr="00A20C30" w:rsidRDefault="00CD6080" w:rsidP="000D1D4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0C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Comissão </w:t>
            </w:r>
            <w:r w:rsidRPr="00A20C30">
              <w:rPr>
                <w:rFonts w:ascii="Arial" w:hAnsi="Arial" w:cs="Arial"/>
                <w:sz w:val="20"/>
                <w:szCs w:val="20"/>
              </w:rPr>
              <w:t xml:space="preserve">discutiu </w:t>
            </w:r>
            <w:r w:rsidR="001B05C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B05CB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Plano de ação da CEF para o ano de 2023</w:t>
            </w:r>
            <w:r w:rsidR="001B05C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</w:t>
            </w:r>
            <w:r w:rsidR="003B1E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917E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 conforme orientação da secretaria as ações da Comissão deverão apresentar a data, pois se tratar de um ano eleitoral para os Conselhos de Arquitetura.</w:t>
            </w:r>
          </w:p>
        </w:tc>
      </w:tr>
      <w:tr w:rsidR="00CD6080" w:rsidRPr="00E90BD1" w14:paraId="49EA9754" w14:textId="77777777" w:rsidTr="00F917E3">
        <w:trPr>
          <w:trHeight w:val="518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718612" w14:textId="77777777" w:rsidR="00CD6080" w:rsidRPr="00E90BD1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A3121CC" w14:textId="280F74EF" w:rsidR="00CD6080" w:rsidRPr="00F917E3" w:rsidRDefault="00F917E3" w:rsidP="00F917E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7E3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458B6003" w14:textId="77777777" w:rsidR="00CD6080" w:rsidRPr="005B176F" w:rsidRDefault="00CD6080" w:rsidP="003F42C0">
      <w:pPr>
        <w:rPr>
          <w:sz w:val="2"/>
          <w:szCs w:val="2"/>
        </w:rPr>
      </w:pPr>
    </w:p>
    <w:tbl>
      <w:tblPr>
        <w:tblW w:w="92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5"/>
        <w:gridCol w:w="7066"/>
      </w:tblGrid>
      <w:tr w:rsidR="00E90BD1" w:rsidRPr="00E90BD1" w14:paraId="46EEF60C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F64BBE" w14:textId="11A82BB0" w:rsidR="00786F62" w:rsidRPr="00E90BD1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3645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86F62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DC48354" w14:textId="60480E66" w:rsidR="00786F62" w:rsidRPr="00E90BD1" w:rsidRDefault="00364509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sobre o curso de gestão de escritórios promovido pela CEF e realizado pelo CAU MS nos dias 26 e 27 de setembro;</w:t>
            </w:r>
          </w:p>
        </w:tc>
      </w:tr>
      <w:tr w:rsidR="006F102D" w:rsidRPr="00E90BD1" w14:paraId="348D99D6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C97B42" w14:textId="49080D6A" w:rsidR="006F102D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8A9547" w14:textId="49225B99" w:rsidR="006F102D" w:rsidRDefault="00C60A72" w:rsidP="006F102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Julia Leika Ohara Nagata</w:t>
            </w:r>
          </w:p>
        </w:tc>
      </w:tr>
      <w:tr w:rsidR="006F102D" w:rsidRPr="00E90BD1" w14:paraId="50BC198A" w14:textId="77777777" w:rsidTr="005B176F">
        <w:trPr>
          <w:trHeight w:val="351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861FD9B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4AF594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6F102D" w:rsidRPr="00E90BD1" w14:paraId="15B24C75" w14:textId="77777777" w:rsidTr="005B176F">
        <w:trPr>
          <w:trHeight w:val="347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2C96C0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8A038DD" w14:textId="4F0ED4D4" w:rsidR="006F102D" w:rsidRPr="00646585" w:rsidRDefault="006F102D" w:rsidP="006F1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</w:t>
            </w:r>
            <w:r w:rsidR="00C60A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suplente de conselheira </w:t>
            </w:r>
            <w:r w:rsidR="00C60A72">
              <w:rPr>
                <w:rFonts w:ascii="Arial" w:eastAsia="Times New Roman" w:hAnsi="Arial" w:cs="Arial"/>
                <w:sz w:val="20"/>
                <w:szCs w:val="20"/>
              </w:rPr>
              <w:t xml:space="preserve">Julia Leika relatou sobre o </w:t>
            </w:r>
            <w:r w:rsidR="00C60A72"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curso de gestão de escritórios promovido pela CEF e realizado pelo CAU MS nos dias 26 e 27 de setembro</w:t>
            </w:r>
            <w:r w:rsidR="00C60A7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2022, onde foi abordado assuntos como modelo de gestão, técnicas de venda e valor de projetos em arquitetura; negociação entre outros e por fim, que foi positiva para o profissional arquiteto e urbanista na pratica e como atuar no mercado de trabalho.</w:t>
            </w:r>
          </w:p>
        </w:tc>
      </w:tr>
      <w:tr w:rsidR="006F102D" w:rsidRPr="00E90BD1" w14:paraId="7A067249" w14:textId="77777777" w:rsidTr="005B176F">
        <w:trPr>
          <w:trHeight w:val="295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2BD3A2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62D15B" w14:textId="77777777" w:rsidR="006F102D" w:rsidRPr="00E90BD1" w:rsidRDefault="006F102D" w:rsidP="006F102D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0789DED3" w14:textId="4F35EE89" w:rsidR="001B1E44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6F5FE18" w14:textId="262188C1" w:rsidR="001B1E44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F882A21" w14:textId="77777777" w:rsidR="001B1E44" w:rsidRPr="0096435B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80616EC" w14:textId="17835A76" w:rsidR="003F42C0" w:rsidRPr="00E469A8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5322CEC" w14:textId="10F21B3A" w:rsidR="003F42C0" w:rsidRPr="00E469A8" w:rsidRDefault="003F42C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E469A8" w:rsidRPr="00E469A8" w14:paraId="079CB752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AFD2D47" w14:textId="6ECD41AE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62A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DBEB118" w14:textId="3DC4036D" w:rsidR="003F42C0" w:rsidRPr="00E469A8" w:rsidRDefault="00364509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473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Alterações no Edital de TCC.  </w:t>
            </w:r>
          </w:p>
        </w:tc>
      </w:tr>
      <w:tr w:rsidR="00E469A8" w:rsidRPr="00E469A8" w14:paraId="1DF73B17" w14:textId="77777777" w:rsidTr="00E363EA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3170D9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C3072D" w14:textId="77777777" w:rsidR="003F42C0" w:rsidRPr="00E469A8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69A8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469A8" w:rsidRPr="00E469A8" w14:paraId="5C265C38" w14:textId="77777777" w:rsidTr="00E363EA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0A2B0DB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6790AE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469A8" w:rsidRPr="00E469A8" w14:paraId="3A9E5319" w14:textId="77777777" w:rsidTr="00E363EA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ACB7AB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0F0777" w14:textId="1C5FF84A" w:rsidR="003F42C0" w:rsidRPr="00E469A8" w:rsidRDefault="00B55F60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pedido da coordenadora foi </w:t>
            </w:r>
            <w:r w:rsidR="007363F8">
              <w:rPr>
                <w:rFonts w:ascii="Arial" w:hAnsi="Arial" w:cs="Arial"/>
                <w:sz w:val="20"/>
                <w:szCs w:val="20"/>
              </w:rPr>
              <w:t>solicitado</w:t>
            </w:r>
            <w:r>
              <w:rPr>
                <w:rFonts w:ascii="Arial" w:hAnsi="Arial" w:cs="Arial"/>
                <w:sz w:val="20"/>
                <w:szCs w:val="20"/>
              </w:rPr>
              <w:t xml:space="preserve"> algumas alterações no Edital de TCC, com relação ao item </w:t>
            </w:r>
            <w:r w:rsidR="007363F8"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7363F8" w:rsidRPr="007363F8">
              <w:rPr>
                <w:rFonts w:ascii="Arial" w:hAnsi="Arial" w:cs="Arial"/>
                <w:sz w:val="20"/>
                <w:szCs w:val="20"/>
              </w:rPr>
              <w:t>As inscrições por meio digital, através do E-mail “secretariageral@caums.org.br”,</w:t>
            </w:r>
            <w:r w:rsidR="006E5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F8" w:rsidRPr="007363F8">
              <w:rPr>
                <w:rFonts w:ascii="Arial" w:hAnsi="Arial" w:cs="Arial"/>
                <w:sz w:val="20"/>
                <w:szCs w:val="20"/>
              </w:rPr>
              <w:t>respeitando</w:t>
            </w:r>
            <w:r w:rsidR="006E5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F8" w:rsidRPr="007363F8">
              <w:rPr>
                <w:rFonts w:ascii="Arial" w:hAnsi="Arial" w:cs="Arial"/>
                <w:sz w:val="20"/>
                <w:szCs w:val="20"/>
              </w:rPr>
              <w:t>a</w:t>
            </w:r>
            <w:r w:rsidR="006E5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F8" w:rsidRPr="007363F8">
              <w:rPr>
                <w:rFonts w:ascii="Arial" w:hAnsi="Arial" w:cs="Arial"/>
                <w:sz w:val="20"/>
                <w:szCs w:val="20"/>
              </w:rPr>
              <w:t>obrigatoriedade da documentação discriminada no item 5.7. deste Edital. l em duas etapas, sendo a primeira o envio da ficha de inscrição de 1º a 20 de dezembro de 2022 e a segunda o envio dos trabalhos e documento comprobatório de 9 a 23 de janeiro de 2023</w:t>
            </w:r>
            <w:r w:rsidR="007363F8">
              <w:rPr>
                <w:rFonts w:ascii="Arial" w:hAnsi="Arial" w:cs="Arial"/>
                <w:sz w:val="20"/>
                <w:szCs w:val="20"/>
              </w:rPr>
              <w:t>, e também no item Anexo 3</w:t>
            </w:r>
            <w:r w:rsidR="006E5651">
              <w:rPr>
                <w:rFonts w:ascii="Arial" w:hAnsi="Arial" w:cs="Arial"/>
                <w:sz w:val="20"/>
                <w:szCs w:val="20"/>
              </w:rPr>
              <w:t>.</w:t>
            </w:r>
            <w:r w:rsidR="007363F8">
              <w:rPr>
                <w:rFonts w:ascii="Arial" w:hAnsi="Arial" w:cs="Arial"/>
                <w:sz w:val="20"/>
                <w:szCs w:val="20"/>
              </w:rPr>
              <w:t xml:space="preserve"> Cronograma das atividades conforme o ajuste realizado no item 4.3.</w:t>
            </w:r>
            <w:r w:rsidR="003D5D4C">
              <w:rPr>
                <w:rFonts w:ascii="Arial" w:hAnsi="Arial" w:cs="Arial"/>
                <w:sz w:val="20"/>
                <w:szCs w:val="20"/>
              </w:rPr>
              <w:t xml:space="preserve"> Por fim, também foi aprovado as alterações na minuta de oficio de envio aos coordenadores de curso. </w:t>
            </w:r>
          </w:p>
        </w:tc>
      </w:tr>
      <w:tr w:rsidR="003F42C0" w:rsidRPr="00E90BD1" w14:paraId="094F7B92" w14:textId="77777777" w:rsidTr="00E363EA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E6AB17" w14:textId="77777777" w:rsidR="003F42C0" w:rsidRPr="00E90BD1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A3E765C" w14:textId="77777777" w:rsidR="003F42C0" w:rsidRPr="00E90BD1" w:rsidRDefault="003F42C0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330B2A1B" w14:textId="23772E2B" w:rsidR="003F42C0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E32F04E" w14:textId="04ED651C" w:rsidR="00DD60C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24C8F02" w14:textId="6E16FD2A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2FB325E" w14:textId="79C7E83B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252676" w14:textId="7D412D31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86FB712" w14:textId="00CF1A90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43AC4CE" w14:textId="7D9CD90B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3F67E9" w14:textId="77777777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DD60CA" w:rsidRPr="00E469A8" w14:paraId="22E30D86" w14:textId="77777777" w:rsidTr="00CA4D09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54973" w14:textId="0AF2B8E8" w:rsidR="00DD60CA" w:rsidRPr="00E469A8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77F8A21" w14:textId="3B9124D0" w:rsidR="00DD60CA" w:rsidRPr="00E469A8" w:rsidRDefault="00B07D71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Solicitação</w:t>
            </w:r>
            <w:r w:rsidR="00DD60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apoio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para CTRED CAU BR, em comissão permanente.</w:t>
            </w:r>
          </w:p>
        </w:tc>
      </w:tr>
      <w:tr w:rsidR="00DD60CA" w:rsidRPr="00E469A8" w14:paraId="373E0683" w14:textId="77777777" w:rsidTr="00CA4D09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8A98FB" w14:textId="77777777" w:rsidR="00DD60CA" w:rsidRPr="00E469A8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1BC415" w14:textId="77777777" w:rsidR="00DD60CA" w:rsidRPr="00E469A8" w:rsidRDefault="00DD60CA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69A8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DD60CA" w:rsidRPr="00E469A8" w14:paraId="53A60348" w14:textId="77777777" w:rsidTr="00CA4D09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8CA1DC" w14:textId="77777777" w:rsidR="00DD60CA" w:rsidRPr="00E469A8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2A5FB1" w14:textId="77777777" w:rsidR="00DD60CA" w:rsidRPr="00E469A8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DD60CA" w:rsidRPr="00E469A8" w14:paraId="7F6D3249" w14:textId="77777777" w:rsidTr="00CA4D09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D8D645" w14:textId="77777777" w:rsidR="00DD60CA" w:rsidRPr="00E469A8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A0EB3B" w14:textId="0F980CDD" w:rsidR="00DD60CA" w:rsidRPr="00E469A8" w:rsidRDefault="00DD60CA" w:rsidP="00CA4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 explica sobre a </w:t>
            </w:r>
            <w:r w:rsidR="00B07D71">
              <w:rPr>
                <w:rFonts w:ascii="Arial" w:hAnsi="Arial" w:cs="Arial"/>
                <w:sz w:val="20"/>
                <w:szCs w:val="20"/>
              </w:rPr>
              <w:t>solicitação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apoio </w:t>
            </w:r>
            <w:r w:rsidR="00BC69C2">
              <w:rPr>
                <w:rFonts w:ascii="Arial" w:hAnsi="Arial" w:cs="Arial"/>
                <w:sz w:val="20"/>
                <w:szCs w:val="20"/>
              </w:rPr>
              <w:t>à</w:t>
            </w:r>
            <w:r w:rsidR="00B07D71">
              <w:rPr>
                <w:rFonts w:ascii="Arial" w:hAnsi="Arial" w:cs="Arial"/>
                <w:sz w:val="20"/>
                <w:szCs w:val="20"/>
              </w:rPr>
              <w:t xml:space="preserve"> Comissão </w:t>
            </w:r>
            <w:r w:rsidR="00B0511F">
              <w:rPr>
                <w:rFonts w:ascii="Arial" w:hAnsi="Arial" w:cs="Arial"/>
                <w:sz w:val="20"/>
                <w:szCs w:val="20"/>
              </w:rPr>
              <w:t xml:space="preserve">Temporária </w:t>
            </w:r>
            <w:r w:rsidR="00B07D71">
              <w:rPr>
                <w:rFonts w:ascii="Arial" w:hAnsi="Arial" w:cs="Arial"/>
                <w:sz w:val="20"/>
                <w:szCs w:val="20"/>
              </w:rPr>
              <w:t xml:space="preserve">de Raça, Equidade e Diversidade - </w:t>
            </w:r>
            <w:r w:rsidR="00B07D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CTRED CAU BR, 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em </w:t>
            </w:r>
            <w:r w:rsidR="00B07D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se tornar uma comissão permanente, nesse sentido, 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apoio 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na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votação do CAU BR</w:t>
            </w:r>
            <w:r w:rsidR="00DD39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e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posição 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do CAU/MS é de se ap</w:t>
            </w:r>
            <w:r w:rsidR="00D246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oiar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</w:t>
            </w:r>
            <w:r w:rsidR="00D246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mudança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</w:t>
            </w:r>
            <w:r w:rsidR="00D246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Comissão Temporária CTRED CAU BR</w:t>
            </w:r>
            <w:r w:rsidR="00D246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</w:t>
            </w:r>
            <w:r w:rsidR="00BC69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para uma Comissão Permanente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 A Comissão</w:t>
            </w:r>
            <w:r w:rsidR="00D246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após discussão,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aprova </w:t>
            </w:r>
            <w:r w:rsidR="00F160F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por maioria, 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</w:t>
            </w:r>
            <w:r w:rsidR="0024214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referido</w:t>
            </w:r>
            <w:r w:rsidR="00A252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encaminhamento à </w:t>
            </w:r>
            <w:r w:rsidR="00B07D71">
              <w:rPr>
                <w:rFonts w:ascii="Arial" w:hAnsi="Arial" w:cs="Arial"/>
                <w:sz w:val="20"/>
                <w:szCs w:val="20"/>
              </w:rPr>
              <w:t xml:space="preserve">Presidência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42144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apreciação na reunião plenária do dia 18 de outubro de 2022. </w:t>
            </w:r>
          </w:p>
        </w:tc>
      </w:tr>
      <w:tr w:rsidR="00DD60CA" w:rsidRPr="00E90BD1" w14:paraId="0156C2CA" w14:textId="77777777" w:rsidTr="00CA4D09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B2F2477" w14:textId="77777777" w:rsidR="00DD60CA" w:rsidRPr="00E90BD1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64FEF76" w14:textId="63A2557C" w:rsidR="00DD60CA" w:rsidRPr="00B07D71" w:rsidRDefault="00B07D71" w:rsidP="00B07D71">
            <w:pPr>
              <w:pStyle w:val="PargrafodaLista"/>
              <w:numPr>
                <w:ilvl w:val="0"/>
                <w:numId w:val="23"/>
              </w:numPr>
              <w:ind w:right="-5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07D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Encaminhar uma C.I à presidência para inclusão na pauta da reunião </w:t>
            </w:r>
          </w:p>
          <w:p w14:paraId="7A96AC23" w14:textId="42941737" w:rsidR="00B07D71" w:rsidRPr="00B07D71" w:rsidRDefault="00B07D71" w:rsidP="00B07D71">
            <w:pPr>
              <w:ind w:right="-5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Plenária do dia 18 de outubro de 2022. </w:t>
            </w:r>
          </w:p>
        </w:tc>
      </w:tr>
    </w:tbl>
    <w:p w14:paraId="04021790" w14:textId="5F4EB478" w:rsidR="00DD60C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96E5288" w14:textId="48611DAC" w:rsidR="00DD60C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0BC2966" w14:textId="5D8D06B2" w:rsidR="00DD60C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B682D88" w14:textId="66A7BA75" w:rsidR="00DD60C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BA904AD" w14:textId="77777777" w:rsidR="00DD60CA" w:rsidRPr="004B76F6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A6AD35B" w14:textId="7D6B2502" w:rsidR="00424B23" w:rsidRPr="00E90BD1" w:rsidRDefault="00424B2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E90BD1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40B2CDFF" w:rsidR="00424B23" w:rsidRPr="00E90BD1" w:rsidRDefault="00CD6080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</w:t>
            </w:r>
            <w:r w:rsidR="00F160F2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0</w:t>
            </w:r>
            <w:r w:rsidR="00424B23" w:rsidRPr="00E90BD1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5E37F64E" w:rsidR="00424B23" w:rsidRPr="00E90BD1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F10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645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41</w:t>
            </w:r>
            <w:r w:rsidR="0027427F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0D0AA2FB" w:rsidR="00FD555D" w:rsidRPr="0054024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54024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54024A">
        <w:rPr>
          <w:rFonts w:ascii="Arial" w:hAnsi="Arial" w:cs="Arial"/>
          <w:sz w:val="20"/>
          <w:szCs w:val="20"/>
        </w:rPr>
        <w:t xml:space="preserve">Campo Grande, </w:t>
      </w:r>
      <w:r w:rsidR="00364509">
        <w:rPr>
          <w:rFonts w:ascii="Arial" w:hAnsi="Arial" w:cs="Arial"/>
          <w:sz w:val="20"/>
          <w:szCs w:val="20"/>
        </w:rPr>
        <w:t>21</w:t>
      </w:r>
      <w:r w:rsidR="008C67C6" w:rsidRPr="0054024A">
        <w:rPr>
          <w:rFonts w:ascii="Arial" w:hAnsi="Arial" w:cs="Arial"/>
          <w:sz w:val="20"/>
          <w:szCs w:val="20"/>
        </w:rPr>
        <w:t xml:space="preserve"> de </w:t>
      </w:r>
      <w:r w:rsidR="00364509">
        <w:rPr>
          <w:rFonts w:ascii="Arial" w:hAnsi="Arial" w:cs="Arial"/>
          <w:sz w:val="20"/>
          <w:szCs w:val="20"/>
        </w:rPr>
        <w:t>novembro</w:t>
      </w:r>
      <w:r w:rsidR="00C31D11" w:rsidRPr="0054024A">
        <w:rPr>
          <w:rFonts w:ascii="Arial" w:hAnsi="Arial" w:cs="Arial"/>
          <w:sz w:val="20"/>
          <w:szCs w:val="20"/>
        </w:rPr>
        <w:t xml:space="preserve"> </w:t>
      </w:r>
      <w:r w:rsidR="00EB3A6F" w:rsidRPr="0054024A">
        <w:rPr>
          <w:rFonts w:ascii="Arial" w:hAnsi="Arial" w:cs="Arial"/>
          <w:sz w:val="20"/>
          <w:szCs w:val="20"/>
        </w:rPr>
        <w:t>de 2022.</w:t>
      </w:r>
    </w:p>
    <w:tbl>
      <w:tblPr>
        <w:tblW w:w="9409" w:type="dxa"/>
        <w:tblInd w:w="-244" w:type="dxa"/>
        <w:tblLook w:val="04A0" w:firstRow="1" w:lastRow="0" w:firstColumn="1" w:lastColumn="0" w:noHBand="0" w:noVBand="1"/>
      </w:tblPr>
      <w:tblGrid>
        <w:gridCol w:w="352"/>
        <w:gridCol w:w="4326"/>
        <w:gridCol w:w="641"/>
        <w:gridCol w:w="3470"/>
        <w:gridCol w:w="620"/>
      </w:tblGrid>
      <w:tr w:rsidR="00294F25" w:rsidRPr="0054024A" w14:paraId="3D4C040B" w14:textId="77777777" w:rsidTr="00424B23">
        <w:trPr>
          <w:gridBefore w:val="1"/>
          <w:wBefore w:w="352" w:type="dxa"/>
          <w:trHeight w:val="84"/>
        </w:trPr>
        <w:tc>
          <w:tcPr>
            <w:tcW w:w="4967" w:type="dxa"/>
            <w:gridSpan w:val="2"/>
            <w:shd w:val="clear" w:color="auto" w:fill="auto"/>
          </w:tcPr>
          <w:p w14:paraId="595B6BD4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238E4" w14:textId="004F1F4D" w:rsidR="00403240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07EF2" w14:textId="77777777" w:rsidR="006152CB" w:rsidRDefault="006152CB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54024A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14:paraId="647A278C" w14:textId="77777777"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54024A" w14:paraId="12544A4C" w14:textId="77777777" w:rsidTr="00E363EA">
        <w:trPr>
          <w:gridAfter w:val="1"/>
          <w:wAfter w:w="620" w:type="dxa"/>
          <w:trHeight w:val="882"/>
        </w:trPr>
        <w:tc>
          <w:tcPr>
            <w:tcW w:w="4678" w:type="dxa"/>
            <w:gridSpan w:val="2"/>
            <w:shd w:val="clear" w:color="auto" w:fill="auto"/>
          </w:tcPr>
          <w:p w14:paraId="28440033" w14:textId="77777777" w:rsidR="00424B23" w:rsidRPr="0054024A" w:rsidRDefault="00424B23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02375362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53C87513" w14:textId="77777777" w:rsidR="00424B23" w:rsidRPr="0054024A" w:rsidRDefault="00C404C8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002375362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C403DDB" w14:textId="77777777" w:rsidR="00424B23" w:rsidRPr="0054024A" w:rsidRDefault="00424B23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07645812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A4B16BD" w14:textId="77777777" w:rsidR="00424B23" w:rsidRDefault="00C404C8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07645812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4789E51" w14:textId="77777777" w:rsidR="006152CB" w:rsidRDefault="006152CB" w:rsidP="00795D7F">
            <w:pPr>
              <w:tabs>
                <w:tab w:val="left" w:pos="0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CF2D844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CEE7FE9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57F2F32" w14:textId="77777777" w:rsidR="006152CB" w:rsidRDefault="006152CB" w:rsidP="00795D7F">
            <w:pPr>
              <w:tabs>
                <w:tab w:val="left" w:pos="0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47C0D23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AEB87F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73A16C8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106439A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8ECABFD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9527241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B352A37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8F0BD14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CB021D4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516CDE7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3EF537D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B524C7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AA0FDD3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DB688DF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879711C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42CB806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D38C136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3328AE" w14:textId="77777777" w:rsidR="006152CB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791E03C" w14:textId="455912CD" w:rsidR="006152CB" w:rsidRPr="0054024A" w:rsidRDefault="006152CB" w:rsidP="00CD4CDD">
            <w:pPr>
              <w:tabs>
                <w:tab w:val="left" w:pos="0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B2F9AF" w14:textId="77777777" w:rsidR="00294F25" w:rsidRPr="001B1E44" w:rsidRDefault="00294F25" w:rsidP="00EF43AE">
      <w:pPr>
        <w:pStyle w:val="Rodap"/>
        <w:jc w:val="both"/>
        <w:rPr>
          <w:rFonts w:ascii="Arial" w:hAnsi="Arial" w:cs="Arial"/>
          <w:sz w:val="2"/>
          <w:szCs w:val="2"/>
        </w:rPr>
      </w:pPr>
    </w:p>
    <w:p w14:paraId="7D6BB181" w14:textId="77777777" w:rsidR="00C65B10" w:rsidRPr="0054024A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54024A">
        <w:rPr>
          <w:rFonts w:ascii="Arial" w:hAnsi="Arial" w:cs="Arial"/>
          <w:sz w:val="20"/>
          <w:szCs w:val="20"/>
        </w:rPr>
        <w:t>__</w:t>
      </w:r>
      <w:r w:rsidR="00C65B10" w:rsidRPr="0054024A">
        <w:rPr>
          <w:rFonts w:ascii="Arial" w:hAnsi="Arial" w:cs="Arial"/>
          <w:sz w:val="20"/>
          <w:szCs w:val="20"/>
        </w:rPr>
        <w:t>_______________________________</w:t>
      </w:r>
    </w:p>
    <w:p w14:paraId="2785AB6F" w14:textId="77777777" w:rsidR="00607047" w:rsidRPr="00E363EA" w:rsidRDefault="00C65B10" w:rsidP="00E363EA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E363EA">
        <w:rPr>
          <w:rStyle w:val="Refdenotaderodap"/>
          <w:rFonts w:ascii="Arial" w:hAnsi="Arial" w:cs="Arial"/>
          <w:sz w:val="18"/>
          <w:szCs w:val="18"/>
        </w:rPr>
        <w:footnoteRef/>
      </w:r>
      <w:r w:rsidRPr="00E363EA">
        <w:rPr>
          <w:rFonts w:ascii="Arial" w:hAnsi="Arial" w:cs="Arial"/>
          <w:sz w:val="18"/>
          <w:szCs w:val="18"/>
        </w:rPr>
        <w:t xml:space="preserve"> </w:t>
      </w:r>
      <w:r w:rsidRPr="00E363E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E363EA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E363E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E363EA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E363EA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E363EA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4E0E87AE" w14:textId="77777777" w:rsidR="00D738C8" w:rsidRPr="0054024A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E780D8F" w14:textId="77777777" w:rsidR="00D738C8" w:rsidRPr="0054024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54024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4024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54024A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54024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54024A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54024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54024A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54024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54024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22D2FD0A" w:rsidR="0056713B" w:rsidRPr="0054024A" w:rsidRDefault="0055780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54024A" w14:paraId="669D669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2AF" w14:textId="5833C7D2" w:rsidR="00294F25" w:rsidRPr="0054024A" w:rsidRDefault="006B5A49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C9F" w14:textId="73AFFD69" w:rsidR="00294F25" w:rsidRPr="0054024A" w:rsidRDefault="006B5A49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Coordenadora adjunta</w:t>
            </w:r>
            <w:r w:rsidR="001B1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69BEE160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13421B96" w:rsidR="00294F25" w:rsidRPr="0054024A" w:rsidRDefault="00557807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90091C" w:rsidRPr="0054024A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77777777"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77777777"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6A2910BF" w:rsidR="0090091C" w:rsidRPr="0054024A" w:rsidRDefault="0055780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03AF58B1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D06" w14:textId="77777777" w:rsidR="0090091C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DBF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90" w14:textId="447465A0" w:rsidR="0090091C" w:rsidRPr="0054024A" w:rsidRDefault="0055780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29A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6E5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478" w14:textId="5277A190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54024A" w14:paraId="2A8C351E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182" w14:textId="77777777" w:rsidR="0017404D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5CE" w14:textId="77777777" w:rsidR="0017404D" w:rsidRPr="0054024A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A29" w14:textId="406B76BA" w:rsidR="0017404D" w:rsidRPr="0054024A" w:rsidRDefault="0055780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712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EA7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097" w14:textId="1C59427A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4DA00009" w:rsidR="0090091C" w:rsidRPr="0054024A" w:rsidRDefault="00364509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100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54024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4B8A3031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64509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B353E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36450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E2418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056D833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319135A1" w:rsidR="0090091C" w:rsidRPr="0054024A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36450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B353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="0036450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="00EE23E4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de </w:t>
            </w:r>
            <w:r w:rsidR="0036450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outubro</w:t>
            </w:r>
            <w:r w:rsidR="00DD1092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511945F9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55780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557807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557807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B273327" w14:textId="51A5D06E" w:rsidR="007B708E" w:rsidRPr="0054024A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57807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59E2497D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54024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90091C" w:rsidRPr="0054024A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90091C" w:rsidRPr="0054024A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54024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54024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54024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54024A" w:rsidSect="00E363E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92A" w14:textId="77777777" w:rsidR="007577DE" w:rsidRDefault="007577DE" w:rsidP="00156D18">
      <w:r>
        <w:separator/>
      </w:r>
    </w:p>
  </w:endnote>
  <w:endnote w:type="continuationSeparator" w:id="0">
    <w:p w14:paraId="659E9B1A" w14:textId="77777777"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8674" w14:textId="13DB9510" w:rsidR="00E363EA" w:rsidRDefault="00E363EA" w:rsidP="00E363EA">
    <w:pPr>
      <w:rPr>
        <w:rFonts w:eastAsia="Times New Roman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A268C" wp14:editId="0FD6BCF9">
              <wp:simplePos x="0" y="0"/>
              <wp:positionH relativeFrom="page">
                <wp:posOffset>0</wp:posOffset>
              </wp:positionH>
              <wp:positionV relativeFrom="paragraph">
                <wp:posOffset>175895</wp:posOffset>
              </wp:positionV>
              <wp:extent cx="7581900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03058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85pt" to="5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" strokecolor="#004447" strokeweight=".5pt">
              <v:stroke joinstyle="miter"/>
              <w10:wrap anchorx="page"/>
            </v:line>
          </w:pict>
        </mc:Fallback>
      </mc:AlternateContent>
    </w:r>
  </w:p>
  <w:p w14:paraId="5C13CF74" w14:textId="73D029AC" w:rsidR="00E363EA" w:rsidRPr="00A65F90" w:rsidRDefault="00E363EA" w:rsidP="00E363EA">
    <w:pPr>
      <w:pStyle w:val="Rodap"/>
      <w:rPr>
        <w:rFonts w:ascii="Dax" w:hAnsi="Dax"/>
        <w:color w:val="004447"/>
        <w:sz w:val="18"/>
        <w:szCs w:val="18"/>
      </w:rPr>
    </w:pPr>
    <w:r>
      <w:rPr>
        <w:rFonts w:eastAsia="Times New Roman" w:cs="Calibri"/>
      </w:rPr>
      <w:tab/>
    </w:r>
    <w:r>
      <w:rPr>
        <w:rFonts w:ascii="Dax" w:hAnsi="Dax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523" w14:textId="77777777" w:rsidR="007577DE" w:rsidRDefault="007577DE" w:rsidP="00156D18">
      <w:r>
        <w:separator/>
      </w:r>
    </w:p>
  </w:footnote>
  <w:footnote w:type="continuationSeparator" w:id="0">
    <w:p w14:paraId="53FA9576" w14:textId="77777777"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5" name="Imagem 20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6" name="Imagem 20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15C445D" w14:textId="2E55305B" w:rsidR="0054024A" w:rsidRDefault="00E363E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anchor distT="0" distB="0" distL="114300" distR="114300" simplePos="0" relativeHeight="251658240" behindDoc="0" locked="0" layoutInCell="1" allowOverlap="1" wp14:anchorId="2698C163" wp14:editId="22B1B3AB">
          <wp:simplePos x="0" y="0"/>
          <wp:positionH relativeFrom="column">
            <wp:posOffset>546735</wp:posOffset>
          </wp:positionH>
          <wp:positionV relativeFrom="paragraph">
            <wp:posOffset>125730</wp:posOffset>
          </wp:positionV>
          <wp:extent cx="5219700" cy="658495"/>
          <wp:effectExtent l="0" t="0" r="0" b="8255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7A257" w14:textId="3D992F8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EDBCC6E" w14:textId="20D84B81"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13E764B" w14:textId="3E78760A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4D0F63" w14:textId="3B304CCE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77118FA9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11777E50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</w:t>
    </w:r>
    <w:r w:rsidR="006473E0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1E0B8A2E" w14:textId="77777777"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0"/>
  </w:num>
  <w:num w:numId="2" w16cid:durableId="1117290467">
    <w:abstractNumId w:val="5"/>
  </w:num>
  <w:num w:numId="3" w16cid:durableId="533229254">
    <w:abstractNumId w:val="18"/>
  </w:num>
  <w:num w:numId="4" w16cid:durableId="21446813">
    <w:abstractNumId w:val="13"/>
  </w:num>
  <w:num w:numId="5" w16cid:durableId="792676488">
    <w:abstractNumId w:val="14"/>
  </w:num>
  <w:num w:numId="6" w16cid:durableId="966812533">
    <w:abstractNumId w:val="20"/>
  </w:num>
  <w:num w:numId="7" w16cid:durableId="1901865959">
    <w:abstractNumId w:val="1"/>
  </w:num>
  <w:num w:numId="8" w16cid:durableId="306784958">
    <w:abstractNumId w:val="16"/>
  </w:num>
  <w:num w:numId="9" w16cid:durableId="676689370">
    <w:abstractNumId w:val="9"/>
  </w:num>
  <w:num w:numId="10" w16cid:durableId="1081638002">
    <w:abstractNumId w:val="12"/>
  </w:num>
  <w:num w:numId="11" w16cid:durableId="664282825">
    <w:abstractNumId w:val="7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2"/>
  </w:num>
  <w:num w:numId="15" w16cid:durableId="2026243010">
    <w:abstractNumId w:val="19"/>
  </w:num>
  <w:num w:numId="16" w16cid:durableId="813958213">
    <w:abstractNumId w:val="17"/>
  </w:num>
  <w:num w:numId="17" w16cid:durableId="1041976887">
    <w:abstractNumId w:val="15"/>
  </w:num>
  <w:num w:numId="18" w16cid:durableId="1084642528">
    <w:abstractNumId w:val="6"/>
  </w:num>
  <w:num w:numId="19" w16cid:durableId="414403942">
    <w:abstractNumId w:val="21"/>
  </w:num>
  <w:num w:numId="20" w16cid:durableId="1361276597">
    <w:abstractNumId w:val="0"/>
  </w:num>
  <w:num w:numId="21" w16cid:durableId="173766067">
    <w:abstractNumId w:val="8"/>
  </w:num>
  <w:num w:numId="22" w16cid:durableId="1353413661">
    <w:abstractNumId w:val="4"/>
  </w:num>
  <w:num w:numId="23" w16cid:durableId="150196475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234B"/>
    <w:rsid w:val="000138F7"/>
    <w:rsid w:val="0001455A"/>
    <w:rsid w:val="000156AE"/>
    <w:rsid w:val="00015BF8"/>
    <w:rsid w:val="000171A5"/>
    <w:rsid w:val="00017232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05CB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0E39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C72"/>
    <w:rsid w:val="00296F6E"/>
    <w:rsid w:val="002970A5"/>
    <w:rsid w:val="002974A2"/>
    <w:rsid w:val="002974E9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D6A"/>
    <w:rsid w:val="003A10C6"/>
    <w:rsid w:val="003A1912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4C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60B7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552C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F4"/>
    <w:rsid w:val="005A7C5A"/>
    <w:rsid w:val="005B0190"/>
    <w:rsid w:val="005B0498"/>
    <w:rsid w:val="005B1696"/>
    <w:rsid w:val="005B176F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2CB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3735"/>
    <w:rsid w:val="00913BEF"/>
    <w:rsid w:val="009146C9"/>
    <w:rsid w:val="00914F97"/>
    <w:rsid w:val="009151FE"/>
    <w:rsid w:val="009168A6"/>
    <w:rsid w:val="009170CF"/>
    <w:rsid w:val="009223CA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5462"/>
    <w:rsid w:val="009561C2"/>
    <w:rsid w:val="0095786A"/>
    <w:rsid w:val="009635AE"/>
    <w:rsid w:val="00963DD0"/>
    <w:rsid w:val="0096435B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1411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4EEB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29B4"/>
    <w:rsid w:val="00A72A7E"/>
    <w:rsid w:val="00A73003"/>
    <w:rsid w:val="00A738D4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716"/>
    <w:rsid w:val="00D049D4"/>
    <w:rsid w:val="00D04B50"/>
    <w:rsid w:val="00D051F6"/>
    <w:rsid w:val="00D07C00"/>
    <w:rsid w:val="00D10671"/>
    <w:rsid w:val="00D11484"/>
    <w:rsid w:val="00D119A7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6128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2C62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84</cp:revision>
  <cp:lastPrinted>2022-10-18T19:08:00Z</cp:lastPrinted>
  <dcterms:created xsi:type="dcterms:W3CDTF">2022-07-31T22:09:00Z</dcterms:created>
  <dcterms:modified xsi:type="dcterms:W3CDTF">2022-11-22T16:29:00Z</dcterms:modified>
</cp:coreProperties>
</file>