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7E046153" w:rsidR="00C31EFA" w:rsidRPr="00D43758" w:rsidRDefault="00A7125A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22</w:t>
            </w:r>
            <w:r w:rsidR="005D175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novembro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5611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terça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554A63BB" w:rsidR="0085347B" w:rsidRPr="00D43758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A02B0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02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A02B0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34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D43758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D43758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6EA05FC7" w:rsidR="00F806C3" w:rsidRPr="00B44060" w:rsidRDefault="00A7125A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7D453308" w:rsidR="00F806C3" w:rsidRDefault="00A7125A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3A3D83" w:rsidRPr="00D43758" w14:paraId="6134D23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0A51301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6C901" w14:textId="0B796671" w:rsidR="003A3D83" w:rsidRDefault="003A3D83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PAOLA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GIOVANNA SILVESTRINI DE ARA</w:t>
            </w:r>
            <w:r w:rsidR="00BE20E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Ú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EA1BAE" w14:textId="7EEB8EB5" w:rsidR="003A3D83" w:rsidRDefault="003A3D83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3A3D83" w:rsidRPr="00D43758" w14:paraId="77BB47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1066C38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251CB" w14:textId="144775E0" w:rsidR="003A3D83" w:rsidRDefault="00572FDA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RUBENS</w:t>
            </w:r>
            <w:r w:rsidR="002212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MORAES DA COSTA MARQUES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B8D474" w14:textId="2373F676" w:rsidR="003A3D83" w:rsidRDefault="00221245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 ESTADUAL</w:t>
            </w:r>
          </w:p>
        </w:tc>
      </w:tr>
      <w:tr w:rsidR="00A7125A" w:rsidRPr="00D43758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62445611" w:rsidR="00A7125A" w:rsidRDefault="00A7125A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HEVELYN SANCHES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26385760" w:rsidR="00A7125A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ADMINISTRATIVA</w:t>
            </w:r>
          </w:p>
        </w:tc>
      </w:tr>
      <w:tr w:rsidR="00A7125A" w:rsidRPr="00D43758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3F6CBEF6" w:rsidR="00A7125A" w:rsidRPr="008B6688" w:rsidRDefault="00A7125A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78A5A0A" w:rsidR="00A7125A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Í</w:t>
            </w: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DICO</w:t>
            </w:r>
          </w:p>
        </w:tc>
      </w:tr>
      <w:tr w:rsidR="00A7125A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0DB6FFDB" w:rsidR="00A7125A" w:rsidRPr="00C91DA3" w:rsidRDefault="00A7125A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16303933" w:rsidR="00A7125A" w:rsidRPr="00C91DA3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A7125A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6585AA16" w:rsidR="00A7125A" w:rsidRPr="004C4082" w:rsidRDefault="00A7125A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RODRIGO RODRIGUES SILVEIRA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389CC153" w:rsidR="00A7125A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FISCAL</w:t>
            </w:r>
          </w:p>
        </w:tc>
      </w:tr>
      <w:tr w:rsidR="00A7125A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A7125A" w:rsidRPr="00C91DA3" w:rsidRDefault="00A7125A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A7125A" w:rsidRPr="00C91DA3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D4F6BE3" w:rsidR="007D0C20" w:rsidRPr="00EA2BDA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913D47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111D75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DA2FCD" w14:textId="12EB21AA" w:rsidR="00650033" w:rsidRDefault="00E25151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mula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10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18</w:t>
            </w:r>
            <w:r w:rsidR="009E6B6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2022</w:t>
            </w:r>
          </w:p>
          <w:p w14:paraId="70E995A2" w14:textId="6090C767" w:rsidR="00E874FD" w:rsidRPr="00E874FD" w:rsidRDefault="00E874FD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874F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26DB09E4" w14:textId="52E0D33D" w:rsidR="00650033" w:rsidRPr="00650033" w:rsidRDefault="00650033" w:rsidP="006500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9E7ECE2" w14:textId="42DB3AB3" w:rsidR="00650033" w:rsidRPr="00EA2BDA" w:rsidRDefault="005611CB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7B6A63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1519702/2022</w:t>
            </w:r>
          </w:p>
          <w:p w14:paraId="48F99C18" w14:textId="515DA473" w:rsidR="00EA2BDA" w:rsidRDefault="00EA2BDA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1526451/2022</w:t>
            </w:r>
          </w:p>
          <w:p w14:paraId="107ABB14" w14:textId="0722659F" w:rsidR="00A7125A" w:rsidRDefault="00A7125A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1616199/2022</w:t>
            </w:r>
          </w:p>
          <w:p w14:paraId="4DA14041" w14:textId="323B0BD6" w:rsidR="00A7125A" w:rsidRDefault="00A7125A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1617218/2022</w:t>
            </w:r>
          </w:p>
          <w:p w14:paraId="1E41D754" w14:textId="199C3343" w:rsidR="00A7125A" w:rsidRDefault="00A7125A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1617231/2022</w:t>
            </w:r>
          </w:p>
          <w:p w14:paraId="186742DF" w14:textId="2C5F25E0" w:rsidR="00A7125A" w:rsidRDefault="00A7125A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1620138/2022</w:t>
            </w:r>
          </w:p>
          <w:p w14:paraId="593CD120" w14:textId="3C6EF3FF" w:rsidR="00A7125A" w:rsidRDefault="00A7125A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1620154/2022</w:t>
            </w:r>
          </w:p>
          <w:p w14:paraId="07934400" w14:textId="4218B530" w:rsidR="00A7125A" w:rsidRDefault="00A7125A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1631753/2022</w:t>
            </w:r>
          </w:p>
          <w:p w14:paraId="48EBBA5E" w14:textId="70B14D2F" w:rsidR="00A7125A" w:rsidRPr="00221245" w:rsidRDefault="00A7125A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1631755/2022</w:t>
            </w:r>
          </w:p>
          <w:p w14:paraId="3AA35C11" w14:textId="0AF64B22" w:rsidR="00FE4174" w:rsidRDefault="00FE4174" w:rsidP="00FE4174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E417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7F3600FC" w14:textId="301E2F03" w:rsidR="00B91FBD" w:rsidRPr="00A7125A" w:rsidRDefault="00221245" w:rsidP="00A7125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Relato</w:t>
            </w:r>
            <w:r w:rsidR="00A7125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do II Encontro Nacional das Comissões de Exercício Profissional.</w:t>
            </w:r>
          </w:p>
          <w:p w14:paraId="66DA9ABB" w14:textId="55D0CA44" w:rsidR="000929C5" w:rsidRPr="00B91FBD" w:rsidRDefault="000929C5" w:rsidP="00B91FBD">
            <w:pPr>
              <w:pStyle w:val="PargrafodaLista"/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91F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27F3543F" w:rsidR="000929C5" w:rsidRPr="00E25151" w:rsidRDefault="00B91FBD" w:rsidP="00221245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0</w:t>
            </w:r>
            <w:r w:rsidR="00A7125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8</w:t>
            </w:r>
            <w:r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</w:t>
            </w:r>
            <w:r w:rsidR="009E6B6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</w:t>
            </w:r>
            <w:r w:rsidR="00A7125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ões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</w:p>
          <w:p w14:paraId="3AB072AE" w14:textId="2B4D3C33" w:rsidR="005056EA" w:rsidRPr="00A7125A" w:rsidRDefault="004A2522" w:rsidP="00A7125A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E251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lastRenderedPageBreak/>
              <w:t>Extra pauta;</w:t>
            </w:r>
            <w:r w:rsidR="00644304" w:rsidRPr="00E2515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253FA8F7" w14:textId="4D1BF093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051A42C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587CE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1F4BE8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8AEC6A1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6A676C08" w:rsidR="001F4BE8" w:rsidRPr="005465F4" w:rsidRDefault="004907E7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10</w:t>
            </w:r>
            <w:r w:rsidR="00B5550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736E397B" w14:textId="77777777" w:rsidR="009B0594" w:rsidRDefault="009B059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CF65E8" w:rsidRPr="00083F76" w14:paraId="29679312" w14:textId="77777777" w:rsidTr="0060275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89F407C" w14:textId="0A244BCA" w:rsidR="00CF65E8" w:rsidRPr="001F4BE8" w:rsidRDefault="00316398" w:rsidP="006027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CF65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79BD80" w14:textId="06B2C04D" w:rsidR="00CF65E8" w:rsidRPr="001F4BE8" w:rsidRDefault="00B55509" w:rsidP="006027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1519702/2022</w:t>
            </w:r>
          </w:p>
        </w:tc>
      </w:tr>
      <w:tr w:rsidR="00CF65E8" w:rsidRPr="00083F76" w14:paraId="32061862" w14:textId="77777777" w:rsidTr="0060275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581DC87" w14:textId="77777777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F5E95A" w14:textId="77777777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CF65E8" w:rsidRPr="00083F76" w14:paraId="307DCB58" w14:textId="77777777" w:rsidTr="0060275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2EE236A7" w14:textId="77777777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577059" w14:textId="2F1B554C" w:rsidR="00CF65E8" w:rsidRPr="001F4BE8" w:rsidRDefault="00B55509" w:rsidP="006027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CF65E8" w:rsidRPr="00083F76" w14:paraId="5F29E417" w14:textId="77777777" w:rsidTr="0060275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4EEAD9B" w14:textId="77777777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1CE8EF1" w14:textId="77777777" w:rsidR="00B55509" w:rsidRPr="00B55509" w:rsidRDefault="00B55509" w:rsidP="00DE534D">
            <w:pPr>
              <w:spacing w:after="120"/>
              <w:ind w:firstLine="794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9D6E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9D6E9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Eduardo Lino Duarte</w:t>
            </w:r>
            <w:r w:rsidRPr="009D6E9A">
              <w:rPr>
                <w:rFonts w:asciiTheme="minorHAnsi" w:hAnsiTheme="minorHAnsi" w:cstheme="minorHAnsi"/>
                <w:bCs/>
                <w:sz w:val="20"/>
                <w:szCs w:val="20"/>
              </w:rPr>
              <w:t>, nos seguintes termos: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5550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“</w:t>
            </w:r>
            <w:r w:rsidRPr="00B5550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Pelo que se depreende do conteúdo do processo, não me parece ser tarefa que necessite de aprovação da Comissão de Exercício Profissional. De acordo com a Resolução CAUBR nº 93/2014, as informações e dados técnicos que devem constar nos atestados fornecidos pelas pessoas jurídicas contratantes, já se encontram previstos nos respectivos artigos 15 e 16 da referida resolução.</w:t>
            </w:r>
          </w:p>
          <w:p w14:paraId="6C4E6B72" w14:textId="77777777" w:rsidR="00B55509" w:rsidRPr="00B55509" w:rsidRDefault="00B55509" w:rsidP="00DE534D">
            <w:pPr>
              <w:spacing w:after="120"/>
              <w:ind w:firstLine="794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5550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Assim, a própria fiscalização é competente para fazer a orientação aos profissionais e pessoas jurídicas contratantes, seja na forma de ofício circular ou outro tipo de esclarecimento.</w:t>
            </w:r>
          </w:p>
          <w:p w14:paraId="177CE197" w14:textId="3FFED38F" w:rsidR="00B55509" w:rsidRDefault="00B55509" w:rsidP="00DE534D">
            <w:pPr>
              <w:spacing w:after="120"/>
              <w:ind w:firstLine="794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5509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 recomendação deste Relator é no sentido de que seja enviado o ofício circular solicitado pela fiscalização e, ainda, seja realizada uma campanha esclarecedora junto aos órgãos públicos, sendo estes os principais contratantes dos profissionais arquitetos e urbanistas, para que todas essas dúvidas sejam sanadas”.</w:t>
            </w:r>
          </w:p>
          <w:p w14:paraId="33870DD1" w14:textId="6EA5090C" w:rsidR="00CF65E8" w:rsidRPr="00DE7F9A" w:rsidRDefault="00831DA5" w:rsidP="00DE7F9A">
            <w:pPr>
              <w:spacing w:after="120"/>
              <w:ind w:firstLine="7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534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 w:rsidRPr="00DE53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F65E8" w:rsidRPr="00083F76" w14:paraId="0C95019B" w14:textId="77777777" w:rsidTr="0060275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5202609" w14:textId="77777777" w:rsidR="00CF65E8" w:rsidRPr="001F4BE8" w:rsidRDefault="00CF65E8" w:rsidP="006027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1D6025C0" w14:textId="7173103F" w:rsidR="00CF65E8" w:rsidRPr="005465F4" w:rsidRDefault="00831DA5" w:rsidP="0060275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106/2021-2023 – 108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7377C87" w14:textId="77777777" w:rsidR="009B0594" w:rsidRDefault="009B059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1404473D" w:rsidR="005465F4" w:rsidRPr="00952F3B" w:rsidRDefault="00316398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5C69451A" w:rsidR="005465F4" w:rsidRPr="008F6210" w:rsidRDefault="00913D47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="004907E7"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212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15</w:t>
            </w:r>
            <w:r w:rsidR="00831DA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26451/2022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64838917" w:rsidR="005465F4" w:rsidRPr="00952F3B" w:rsidRDefault="00831DA5" w:rsidP="00E25151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5465F4" w:rsidRPr="00D43758" w14:paraId="072716ED" w14:textId="77777777" w:rsidTr="00831DA5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E22C92" w14:textId="77777777" w:rsidR="00831DA5" w:rsidRPr="00DE534D" w:rsidRDefault="001D19C2" w:rsidP="00DE534D">
            <w:pPr>
              <w:spacing w:after="120"/>
              <w:ind w:firstLine="795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831DA5"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831DA5"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 </w:t>
            </w:r>
            <w:r w:rsidR="00831DA5"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>Olinda Beatriz Trevisol Meneghini</w:t>
            </w:r>
            <w:r w:rsidR="009B235C"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>, nos seguintes termos:</w:t>
            </w:r>
            <w:r w:rsidR="00831DA5"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31DA5" w:rsidRPr="00DE53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“Sou pela procedência do auto de infração n. 1000101459/2020, em face do que consta no presente processo administrativo e pela aplicação da multa prevista no Art. 35, inciso XII, da Resolução CAU/BR nº 22, de 04 de maio de 2012, no GRAU MÍNIMO, ou seja, 5 (cinco) vezes o valor vigente da anuidade, respectivamente, à época do efetivo pagamento, contados da data em que a autuada for notificada para o pagamento”.</w:t>
            </w:r>
          </w:p>
          <w:p w14:paraId="539B4807" w14:textId="0CA88AAE" w:rsidR="00B03332" w:rsidRPr="009D6E9A" w:rsidRDefault="00C14408" w:rsidP="00CA1F39">
            <w:pPr>
              <w:pStyle w:val="SemEspaamento"/>
              <w:spacing w:after="120"/>
              <w:ind w:firstLine="511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 w:rsidRPr="009D6E9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91C32E8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5D43B60F" w:rsidR="00094219" w:rsidRPr="00240D50" w:rsidRDefault="00913D47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COMISSÃO Nº </w:t>
            </w:r>
            <w:r w:rsidR="00831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098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831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518C3043" w14:textId="77777777" w:rsidR="00316398" w:rsidRDefault="00316398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0C3D50EE" w:rsidR="00DB503C" w:rsidRPr="00952F3B" w:rsidRDefault="00316398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7A018EA1" w:rsidR="00DB503C" w:rsidRPr="008F6210" w:rsidRDefault="00317CB3" w:rsidP="00913D47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 w:rsidR="00D8423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616199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511B6C76" w:rsidR="00DB503C" w:rsidRPr="00952F3B" w:rsidRDefault="00B265D2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</w:t>
            </w:r>
            <w:r w:rsidR="00D842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lização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256107C5" w:rsidR="00DB503C" w:rsidRPr="001D19C2" w:rsidRDefault="00D8423F" w:rsidP="001D19C2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ROSANE INÊS PETERSEN</w:t>
            </w:r>
          </w:p>
        </w:tc>
      </w:tr>
      <w:tr w:rsidR="00DB503C" w:rsidRPr="00D43758" w14:paraId="5696FDB2" w14:textId="77777777" w:rsidTr="00B3299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7D931F" w14:textId="77777777" w:rsidR="00CC16A6" w:rsidRDefault="009209FD" w:rsidP="00CA1F39">
            <w:pPr>
              <w:spacing w:after="120"/>
              <w:ind w:firstLine="510"/>
              <w:jc w:val="both"/>
              <w:rPr>
                <w:rFonts w:ascii="Times New Roman" w:hAnsi="Times New Roman"/>
                <w:i/>
                <w:iCs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CC16A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CC16A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="00C14408"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16A6">
              <w:rPr>
                <w:rFonts w:asciiTheme="minorHAnsi" w:hAnsiTheme="minorHAnsi" w:cstheme="minorHAnsi"/>
                <w:sz w:val="20"/>
                <w:szCs w:val="20"/>
              </w:rPr>
              <w:t>Rosane Inês Petersen</w:t>
            </w:r>
            <w:r w:rsidR="00C14408"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nos seguintes termos: </w:t>
            </w:r>
            <w:r w:rsidR="00CC16A6">
              <w:rPr>
                <w:rFonts w:ascii="Times New Roman" w:hAnsi="Times New Roman"/>
                <w:i/>
                <w:iCs/>
              </w:rPr>
              <w:t>“</w:t>
            </w:r>
            <w:r w:rsidR="00CC16A6" w:rsidRPr="00CC16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Sou pela procedência do Auto de Infração Nº 1000125237/2021,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      </w:r>
          </w:p>
          <w:p w14:paraId="10D1AAED" w14:textId="19492E2F" w:rsidR="00DB503C" w:rsidRPr="00CC16A6" w:rsidRDefault="00075771" w:rsidP="00CA1F39">
            <w:pPr>
              <w:spacing w:after="120"/>
              <w:ind w:firstLine="510"/>
              <w:jc w:val="both"/>
              <w:rPr>
                <w:rFonts w:ascii="Times New Roman" w:hAnsi="Times New Roman"/>
                <w:i/>
                <w:iCs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54FBBEF0" w:rsidR="00DB503C" w:rsidRPr="00240D50" w:rsidRDefault="00B32999" w:rsidP="001D19C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BE20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CC1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CC1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0013C0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732D" w:rsidRPr="00DD3AA9" w14:paraId="31D89280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93F79" w14:textId="3896A66F" w:rsidR="00D4732D" w:rsidRPr="00DD3AA9" w:rsidRDefault="00316398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481E9" w14:textId="564FB9FA" w:rsidR="00D4732D" w:rsidRPr="008F6210" w:rsidRDefault="00B32999" w:rsidP="004A2522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 w:rsidR="00B82F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CC16A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17218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D4732D" w:rsidRPr="00DD3AA9" w14:paraId="63269A78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78FD95" w14:textId="77777777" w:rsidR="00D4732D" w:rsidRPr="00DD3AA9" w:rsidRDefault="00D4732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5291A" w14:textId="5BA71DA2" w:rsidR="00D4732D" w:rsidRPr="00DD3AA9" w:rsidRDefault="00B265D2" w:rsidP="001D19C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732D" w:rsidRPr="00DD3AA9" w14:paraId="1A656E77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0C722" w14:textId="77777777" w:rsidR="00D4732D" w:rsidRPr="00DD3AA9" w:rsidRDefault="00D4732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43F83" w14:textId="46B20998" w:rsidR="00D4732D" w:rsidRPr="00DD3AA9" w:rsidRDefault="00CC16A6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4732D" w:rsidRPr="004A480F" w14:paraId="4A630F24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B97F5" w14:textId="77777777" w:rsidR="00D4732D" w:rsidRPr="007626EA" w:rsidRDefault="00D4732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C0C727" w14:textId="66D97DA3" w:rsidR="00075771" w:rsidRPr="00CC16A6" w:rsidRDefault="00B32999" w:rsidP="00DE534D">
            <w:pPr>
              <w:spacing w:after="120"/>
              <w:ind w:left="57" w:firstLine="466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CC16A6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CC16A6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16A6">
              <w:rPr>
                <w:rFonts w:asciiTheme="minorHAnsi" w:hAnsiTheme="minorHAnsi" w:cstheme="minorHAnsi"/>
                <w:sz w:val="20"/>
                <w:szCs w:val="20"/>
              </w:rPr>
              <w:t>Eduardo Lino Duarte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</w:t>
            </w:r>
            <w:r w:rsidRPr="00CC16A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CC16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C16A6" w:rsidRPr="00CC16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“Sou pela procedência do Auto de Infração Nº 1000125679/2021,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 </w:t>
            </w:r>
          </w:p>
          <w:p w14:paraId="2F116BD8" w14:textId="1E63C556" w:rsidR="00D4732D" w:rsidRPr="004A480F" w:rsidRDefault="00BD5034" w:rsidP="00DE534D">
            <w:pPr>
              <w:pStyle w:val="SemEspaamento"/>
              <w:spacing w:after="120"/>
              <w:ind w:left="57" w:firstLine="552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075771"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</w:p>
        </w:tc>
      </w:tr>
      <w:tr w:rsidR="00075771" w:rsidRPr="00CE63D9" w14:paraId="36F1420B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8B177" w14:textId="7777777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D16D1" w14:textId="1207CA69" w:rsidR="00075771" w:rsidRPr="00CE63D9" w:rsidRDefault="00ED78C2" w:rsidP="00075771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757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CC1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</w:t>
            </w:r>
            <w:r w:rsidR="000757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CC16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075771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DFD3EA6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75771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53EC8724" w:rsidR="00075771" w:rsidRPr="00CE63D9" w:rsidRDefault="00316398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07577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096B609B" w:rsidR="00075771" w:rsidRPr="008F6210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 w:rsidR="00B82F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CA1F3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17231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075771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3B27620D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75771" w:rsidRPr="00D43758" w14:paraId="261E61A4" w14:textId="77777777" w:rsidTr="00873BFD">
        <w:trPr>
          <w:trHeight w:val="55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32864E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6641CA1C" w:rsidR="00075771" w:rsidRPr="00CE63D9" w:rsidRDefault="00CA1F39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MENEGHUINI</w:t>
            </w:r>
          </w:p>
        </w:tc>
      </w:tr>
      <w:tr w:rsidR="00075771" w:rsidRPr="00D43758" w14:paraId="773FE59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6DD0A887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1128EC" w14:textId="5AE58839" w:rsidR="00BD5034" w:rsidRDefault="00BD5034" w:rsidP="00DE534D">
            <w:pPr>
              <w:pStyle w:val="SemEspaamento"/>
              <w:spacing w:after="120"/>
              <w:ind w:firstLine="748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1D1949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1D1949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1F39">
              <w:rPr>
                <w:rFonts w:asciiTheme="minorHAnsi" w:hAnsiTheme="minorHAnsi" w:cstheme="minorHAnsi"/>
                <w:sz w:val="20"/>
                <w:szCs w:val="20"/>
              </w:rPr>
              <w:t>Olinda Beatriz Trevisol Meneghini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 w:rsidR="0007577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A1F39" w:rsidRPr="00CA1F3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“Sou pela procedência do auto de infração n. 1000132370/2021, em face do que consta no presente processo administrativo e pela aplicação da multa prevista no Art. 35, inciso X, da Resolução CAU/BR nº 22, de 04 de maio de 2012, no GRAU MÁXIMO, ou seja, 10 (dez) vezes o valor vigente da anuidade, respectivamente, à </w:t>
            </w:r>
            <w:r w:rsidR="00CA1F39" w:rsidRPr="00CA1F3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época do efetivo pagamento, contados da data em que a autuada for notificada para o pagamento, sem prejuízo da obrigatoriedade da paralisação dos atos até a sua inscrição no Conselho”.</w:t>
            </w:r>
          </w:p>
          <w:p w14:paraId="5228833F" w14:textId="11881891" w:rsidR="00075771" w:rsidRPr="00470063" w:rsidRDefault="00BD5034" w:rsidP="00DE534D">
            <w:pPr>
              <w:pStyle w:val="SemEspaamento"/>
              <w:spacing w:after="120"/>
              <w:ind w:firstLine="748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 w:rsidR="001D194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075771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2E811930" w:rsidR="00075771" w:rsidRPr="00B752EE" w:rsidRDefault="00ED78C2" w:rsidP="00075771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D50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CA1F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101</w:t>
            </w:r>
            <w:r w:rsidR="00BD50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DE53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BD5034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FC998A5" w14:textId="77777777" w:rsidR="00107006" w:rsidRDefault="00107006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7AC29144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E3A7AB" w14:textId="639F0B74" w:rsidR="007B328D" w:rsidRPr="00DD3AA9" w:rsidRDefault="00316398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  <w:r w:rsidR="004907E7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527C0" w14:textId="45519B93" w:rsidR="007B328D" w:rsidRPr="008F6210" w:rsidRDefault="00BD5034" w:rsidP="004907E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 w:rsidR="00B82F3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DE534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20138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7B328D" w:rsidRPr="00DD3AA9" w14:paraId="211CF5BB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4BD778" w14:textId="77777777" w:rsidR="007B328D" w:rsidRPr="00DD3AA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95C115" w14:textId="1DBBDB28" w:rsidR="007B328D" w:rsidRPr="00DD3AA9" w:rsidRDefault="00B265D2" w:rsidP="0043664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7B328D" w:rsidRPr="00DD3AA9" w14:paraId="27C6911E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0BDC20" w14:textId="77777777" w:rsidR="007B328D" w:rsidRPr="00DD3AA9" w:rsidRDefault="007B328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08A59F" w14:textId="106E1E76" w:rsidR="007B328D" w:rsidRPr="00DD3AA9" w:rsidRDefault="00DE534D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7B328D" w:rsidRPr="004A480F" w14:paraId="683C401C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B9E2E6" w14:textId="77777777" w:rsidR="007B328D" w:rsidRPr="007626EA" w:rsidRDefault="007B328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8BF62" w14:textId="7D165DCD" w:rsidR="00BD5034" w:rsidRPr="00DE534D" w:rsidRDefault="001D1949" w:rsidP="00DE534D">
            <w:pPr>
              <w:spacing w:after="120"/>
              <w:ind w:firstLine="607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DE534D"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DE534D"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DE53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34D" w:rsidRPr="00DE534D">
              <w:rPr>
                <w:rFonts w:asciiTheme="minorHAnsi" w:hAnsiTheme="minorHAnsi" w:cstheme="minorHAnsi"/>
                <w:sz w:val="20"/>
                <w:szCs w:val="20"/>
              </w:rPr>
              <w:t>Eduardo Lino Duarte</w:t>
            </w:r>
            <w:r w:rsidRPr="00DE53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 w:rsidR="00DE534D" w:rsidRPr="00DE53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E534D" w:rsidRPr="00DE53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“Sou pela procedência do Auto de Infração Nº 1000125455/2021, considerando o que consta no presente processo administrativo,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      </w:r>
          </w:p>
          <w:p w14:paraId="01425179" w14:textId="06695254" w:rsidR="007B328D" w:rsidRPr="00470063" w:rsidRDefault="001D1949" w:rsidP="00DE534D">
            <w:pPr>
              <w:pStyle w:val="SemEspaamento"/>
              <w:spacing w:after="120"/>
              <w:ind w:firstLine="608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E534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7B328D" w:rsidRPr="00CE63D9" w14:paraId="043855B3" w14:textId="77777777" w:rsidTr="00AA1E85">
        <w:trPr>
          <w:trHeight w:val="638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745201" w14:textId="77777777" w:rsidR="007B328D" w:rsidRPr="00CE63D9" w:rsidRDefault="007B328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ED7257" w14:textId="77777777" w:rsidR="001D1949" w:rsidRDefault="001D1949" w:rsidP="001D1949">
            <w:pPr>
              <w:pStyle w:val="SemEspaamen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61E405" w14:textId="5EC0FDBB" w:rsidR="001D1949" w:rsidRPr="00BD5034" w:rsidRDefault="001D1949" w:rsidP="001D1949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DE53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DE53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  <w:p w14:paraId="0B7AE1E2" w14:textId="1EE34885" w:rsidR="007B328D" w:rsidRPr="00634499" w:rsidRDefault="007B328D" w:rsidP="0043664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A4387CC" w14:textId="77777777" w:rsidR="007B328D" w:rsidRDefault="007B328D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1D1949" w:rsidRPr="00DD3AA9" w14:paraId="467751A5" w14:textId="77777777" w:rsidTr="000E10D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0FC54E" w14:textId="4EC2893F" w:rsidR="001D1949" w:rsidRPr="00DD3AA9" w:rsidRDefault="00316398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="001D194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1122F7" w14:textId="20F16335" w:rsidR="001D1949" w:rsidRPr="00DD3AA9" w:rsidRDefault="00EB300E" w:rsidP="000E10D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DE534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20154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1D1949" w:rsidRPr="00DD3AA9" w14:paraId="7AFE6803" w14:textId="77777777" w:rsidTr="000E10D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8400B4" w14:textId="77777777" w:rsidR="001D1949" w:rsidRPr="00DD3AA9" w:rsidRDefault="001D1949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1BEA75" w14:textId="4B9413D9" w:rsidR="001D1949" w:rsidRPr="00DD3AA9" w:rsidRDefault="003A06F0" w:rsidP="000E10D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1D1949" w:rsidRPr="00DD3AA9" w14:paraId="71B02B1F" w14:textId="77777777" w:rsidTr="000E10D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E92F4F" w14:textId="77777777" w:rsidR="001D1949" w:rsidRPr="00DD3AA9" w:rsidRDefault="001D1949" w:rsidP="000E10D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8C892AF" w14:textId="39529EA3" w:rsidR="001D1949" w:rsidRPr="00DD3AA9" w:rsidRDefault="00DE534D" w:rsidP="000E10D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D1949" w:rsidRPr="004A480F" w14:paraId="3786D3A6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734584" w14:textId="77777777" w:rsidR="001D1949" w:rsidRPr="007626EA" w:rsidRDefault="001D1949" w:rsidP="000E10D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4C6422" w14:textId="1BE00CEB" w:rsidR="00EB300E" w:rsidRPr="00094904" w:rsidRDefault="00EB300E" w:rsidP="00DE534D">
            <w:pPr>
              <w:spacing w:after="120"/>
              <w:ind w:firstLine="75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DE534D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DE534D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34D">
              <w:rPr>
                <w:rFonts w:asciiTheme="minorHAnsi" w:hAnsiTheme="minorHAnsi" w:cstheme="minorHAnsi"/>
                <w:sz w:val="20"/>
                <w:szCs w:val="20"/>
              </w:rPr>
              <w:t>Eduardo Lino Duarte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 w:rsidR="00DE534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E534D" w:rsidRPr="00DE53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“Sou pela procedência do Auto de Infração Nº 1000125457/2021,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      </w:r>
          </w:p>
          <w:p w14:paraId="773E992A" w14:textId="5B96D67C" w:rsidR="001D1949" w:rsidRPr="00EB300E" w:rsidRDefault="00EB300E" w:rsidP="00094904">
            <w:pPr>
              <w:pStyle w:val="SemEspaamento"/>
              <w:spacing w:after="120"/>
              <w:ind w:firstLine="75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1D1949" w:rsidRPr="00CE63D9" w14:paraId="20743B3C" w14:textId="77777777" w:rsidTr="002D714A">
        <w:trPr>
          <w:trHeight w:val="633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A7256A7" w14:textId="77777777" w:rsidR="001D1949" w:rsidRPr="00CE63D9" w:rsidRDefault="001D1949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732C39" w14:textId="4CA4EE70" w:rsidR="001D1949" w:rsidRPr="00CE63D9" w:rsidRDefault="00ED78C2" w:rsidP="000E10D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949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DE53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103</w:t>
            </w:r>
            <w:r w:rsidR="000949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DE53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094904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5F85B89" w14:textId="2E57C609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8550442" w14:textId="5AE97FC7" w:rsidR="00E979F5" w:rsidRDefault="00E979F5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AD7E17D" w14:textId="56F25D56" w:rsidR="00EE4289" w:rsidRDefault="00EE4289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AF39FC9" w14:textId="77777777" w:rsidR="00EE4289" w:rsidRDefault="00EE4289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94904" w:rsidRPr="00DD3AA9" w14:paraId="43D2E5AD" w14:textId="77777777" w:rsidTr="00EA3A1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668E3F" w14:textId="6CF531B1" w:rsidR="00094904" w:rsidRPr="00DD3AA9" w:rsidRDefault="00316398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  <w:r w:rsidR="00094904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6BD4E4" w14:textId="616C2FEE" w:rsidR="00094904" w:rsidRPr="00DD3AA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AD75A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31753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094904" w:rsidRPr="00DD3AA9" w14:paraId="2E847C76" w14:textId="77777777" w:rsidTr="00EA3A1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C1F631" w14:textId="77777777" w:rsidR="00094904" w:rsidRPr="00DD3AA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80E7AAA" w14:textId="4D60F9C4" w:rsidR="00094904" w:rsidRPr="00DD3AA9" w:rsidRDefault="003A06F0" w:rsidP="00EA3A1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94904" w:rsidRPr="00DD3AA9" w14:paraId="76970044" w14:textId="77777777" w:rsidTr="00EA3A14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A79741" w14:textId="77777777" w:rsidR="00094904" w:rsidRPr="00DD3AA9" w:rsidRDefault="00094904" w:rsidP="00EA3A14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627107" w14:textId="52527212" w:rsidR="00094904" w:rsidRPr="00DD3AA9" w:rsidRDefault="00AD75AD" w:rsidP="00EA3A1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094904" w:rsidRPr="004A480F" w14:paraId="7BC692DC" w14:textId="77777777" w:rsidTr="00EA3A1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F23208" w14:textId="77777777" w:rsidR="00094904" w:rsidRPr="007626EA" w:rsidRDefault="00094904" w:rsidP="00EA3A14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DB9573" w14:textId="4DA26C4F" w:rsidR="00094904" w:rsidRPr="00094904" w:rsidRDefault="00094904" w:rsidP="00FD6C2A">
            <w:pPr>
              <w:spacing w:after="120"/>
              <w:ind w:firstLine="748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9D5807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9D5807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75AD">
              <w:rPr>
                <w:rFonts w:asciiTheme="minorHAnsi" w:hAnsiTheme="minorHAnsi" w:cstheme="minorHAnsi"/>
                <w:sz w:val="20"/>
                <w:szCs w:val="20"/>
              </w:rPr>
              <w:t xml:space="preserve">Olinda </w:t>
            </w:r>
            <w:r w:rsidR="00FD6C2A">
              <w:rPr>
                <w:rFonts w:asciiTheme="minorHAnsi" w:hAnsiTheme="minorHAnsi" w:cstheme="minorHAnsi"/>
                <w:sz w:val="20"/>
                <w:szCs w:val="20"/>
              </w:rPr>
              <w:t>Beatriz Trevisol Meneghini</w:t>
            </w:r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FD6C2A" w:rsidRPr="00FD6C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“Sou pela procedência do Auto de Infração Nº 1000162489/2022,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      </w:r>
          </w:p>
          <w:p w14:paraId="4B5AF71B" w14:textId="09557435" w:rsidR="00094904" w:rsidRPr="00E979F5" w:rsidRDefault="00094904" w:rsidP="00FD6C2A">
            <w:pPr>
              <w:pStyle w:val="SemEspaamento"/>
              <w:spacing w:after="120"/>
              <w:ind w:firstLine="748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094904" w:rsidRPr="00CE63D9" w14:paraId="408E2946" w14:textId="77777777" w:rsidTr="00EA3A14">
        <w:trPr>
          <w:trHeight w:val="826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FCE9C7" w14:textId="77777777" w:rsidR="00094904" w:rsidRPr="00CE63D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A1217B" w14:textId="3BE8CA15" w:rsidR="00094904" w:rsidRPr="00EB300E" w:rsidRDefault="00094904" w:rsidP="00EA3A14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FD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FD6C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26399CA" w14:textId="3369CD66" w:rsidR="001D1949" w:rsidRDefault="001D1949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94904" w:rsidRPr="00DD3AA9" w14:paraId="59A1BD7E" w14:textId="77777777" w:rsidTr="00EA3A1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91F80D" w14:textId="0D385D0C" w:rsidR="00094904" w:rsidRPr="00DD3AA9" w:rsidRDefault="00316398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</w:t>
            </w:r>
            <w:r w:rsidR="00094904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E5BD74" w14:textId="7979EBCE" w:rsidR="00094904" w:rsidRPr="00DD3AA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F16B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1631755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094904" w:rsidRPr="00DD3AA9" w14:paraId="4602B1A5" w14:textId="77777777" w:rsidTr="00EA3A1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EF6703" w14:textId="77777777" w:rsidR="00094904" w:rsidRPr="00DD3AA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4FA891" w14:textId="551405BF" w:rsidR="00094904" w:rsidRPr="00DD3AA9" w:rsidRDefault="003A06F0" w:rsidP="00EA3A1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94904" w:rsidRPr="00DD3AA9" w14:paraId="7FA42D3F" w14:textId="77777777" w:rsidTr="00EA3A14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65E13A" w14:textId="77777777" w:rsidR="00094904" w:rsidRPr="00DD3AA9" w:rsidRDefault="00094904" w:rsidP="00EA3A14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F7E698E" w14:textId="4CE6FC62" w:rsidR="00094904" w:rsidRPr="00DD3AA9" w:rsidRDefault="001F16B3" w:rsidP="00EA3A1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094904" w:rsidRPr="004A480F" w14:paraId="37A003D5" w14:textId="77777777" w:rsidTr="00EA3A1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68C0B9" w14:textId="77777777" w:rsidR="00094904" w:rsidRPr="007626EA" w:rsidRDefault="00094904" w:rsidP="00EA3A14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B65658" w14:textId="6A955C01" w:rsidR="00094904" w:rsidRPr="001F16B3" w:rsidRDefault="00094904" w:rsidP="001F16B3">
            <w:pPr>
              <w:spacing w:after="120"/>
              <w:ind w:firstLine="75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F16B3">
              <w:rPr>
                <w:rFonts w:asciiTheme="minorHAnsi" w:hAnsiTheme="minorHAnsi" w:cstheme="minorHAnsi"/>
                <w:bCs/>
                <w:sz w:val="20"/>
                <w:szCs w:val="20"/>
              </w:rPr>
              <w:t>Aprovar o parecer d</w:t>
            </w:r>
            <w:r w:rsidR="00CE5727" w:rsidRPr="001F16B3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1F16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Conselheir</w:t>
            </w:r>
            <w:r w:rsidR="00CE5727" w:rsidRPr="001F16B3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1F16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Estadual</w:t>
            </w:r>
            <w:r w:rsidRPr="001F16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16B3" w:rsidRPr="001F16B3">
              <w:rPr>
                <w:rFonts w:asciiTheme="minorHAnsi" w:hAnsiTheme="minorHAnsi" w:cstheme="minorHAnsi"/>
                <w:sz w:val="20"/>
                <w:szCs w:val="20"/>
              </w:rPr>
              <w:t>Olinda Beatriz Trevisol Meneghini</w:t>
            </w:r>
            <w:r w:rsidRPr="001F16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6B3">
              <w:rPr>
                <w:rFonts w:asciiTheme="minorHAnsi" w:hAnsiTheme="minorHAnsi" w:cstheme="minorHAnsi"/>
                <w:bCs/>
                <w:sz w:val="20"/>
                <w:szCs w:val="20"/>
              </w:rPr>
              <w:t>nos seguintes termos:</w:t>
            </w:r>
            <w:r w:rsidR="001F16B3" w:rsidRPr="001F16B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F16B3" w:rsidRPr="001F16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“Sou pela procedência do Auto de Infração Nº 1000162569/2022,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pagamento”.</w:t>
            </w:r>
          </w:p>
          <w:p w14:paraId="5359D07C" w14:textId="0ED6E3F2" w:rsidR="00094904" w:rsidRPr="00A530F9" w:rsidRDefault="00094904" w:rsidP="001F16B3">
            <w:pPr>
              <w:pStyle w:val="SemEspaamento"/>
              <w:spacing w:after="120"/>
              <w:ind w:firstLine="75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F16B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094904" w:rsidRPr="00CE63D9" w14:paraId="7E343B6A" w14:textId="77777777" w:rsidTr="00EA3A14">
        <w:trPr>
          <w:trHeight w:val="826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BFD39B" w14:textId="77777777" w:rsidR="00094904" w:rsidRPr="00CE63D9" w:rsidRDefault="00094904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2590E4" w14:textId="167CDA96" w:rsidR="00094904" w:rsidRPr="00EB300E" w:rsidRDefault="00094904" w:rsidP="00EA3A14">
            <w:pPr>
              <w:pStyle w:val="SemEspaamen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1F16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1F16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C8EE891" w14:textId="77777777" w:rsidR="001F32E4" w:rsidRDefault="001F32E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C843B2" w:rsidRPr="00DD3AA9" w14:paraId="3A08BFD5" w14:textId="77777777" w:rsidTr="00EA3A1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07CF95" w14:textId="7973F18C" w:rsidR="00C843B2" w:rsidRPr="00DD3AA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31639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B37126" w14:textId="06626A11" w:rsidR="00C843B2" w:rsidRPr="00DD3AA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</w:t>
            </w:r>
            <w:r w:rsidR="001F16B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do II Encontro Nacional das Comissões de Exercício Profissional</w:t>
            </w:r>
          </w:p>
        </w:tc>
      </w:tr>
      <w:tr w:rsidR="00C843B2" w:rsidRPr="00DD3AA9" w14:paraId="550CCCCD" w14:textId="77777777" w:rsidTr="00EA3A1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B4201F" w14:textId="77777777" w:rsidR="00C843B2" w:rsidRPr="00DD3AA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414BFC" w14:textId="77777777" w:rsidR="00C843B2" w:rsidRPr="00DD3AA9" w:rsidRDefault="00C843B2" w:rsidP="00EA3A1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C843B2" w:rsidRPr="00DD3AA9" w14:paraId="2732B75C" w14:textId="77777777" w:rsidTr="00EA3A14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19AE89" w14:textId="77777777" w:rsidR="00C843B2" w:rsidRPr="00DD3AA9" w:rsidRDefault="00C843B2" w:rsidP="00EA3A14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49A458" w14:textId="2F23069F" w:rsidR="00C843B2" w:rsidRPr="00DD3AA9" w:rsidRDefault="00C843B2" w:rsidP="00EA3A14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C843B2" w:rsidRPr="004A480F" w14:paraId="4FB7DDC9" w14:textId="77777777" w:rsidTr="00EA3A1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B113C5" w14:textId="77777777" w:rsidR="00C843B2" w:rsidRPr="007626EA" w:rsidRDefault="00C843B2" w:rsidP="00EA3A14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50541E" w14:textId="1B8C97C6" w:rsidR="00C843B2" w:rsidRPr="0068774F" w:rsidRDefault="00C843B2" w:rsidP="00EA3A14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F53FDE">
              <w:rPr>
                <w:rFonts w:cs="Calibri"/>
                <w:bCs/>
                <w:sz w:val="20"/>
                <w:szCs w:val="20"/>
                <w:lang w:val="pt-BR"/>
              </w:rPr>
              <w:t xml:space="preserve">O coordenador, Eduardo Lino Duarte, mencionou sobre o II Encontro Nacional das Comissões de Exercício Profissional. Esse evento ocorreu em Brasília, nos dias 22, 23 e </w:t>
            </w:r>
            <w:r w:rsidR="00F53FDE">
              <w:rPr>
                <w:rFonts w:cs="Calibri"/>
                <w:bCs/>
                <w:sz w:val="20"/>
                <w:szCs w:val="20"/>
                <w:lang w:val="pt-BR"/>
              </w:rPr>
              <w:lastRenderedPageBreak/>
              <w:t>24 de junho de 2022. A programação tratou de apresentações e discussões sobre diversos temas, dentre eles, destacam-se: convênios e acordos com prefeituras e demais órgãos governamentais; fiscalização educacional; processos internos; Resolução nº 21 e comunicação das ações de fiscalização ao público e à sociedade em geral. Segundo o coordenador, esses três dias foram importantes para o aprimoramento da fiscalização</w:t>
            </w:r>
            <w:r w:rsidR="0064429B">
              <w:rPr>
                <w:rFonts w:cs="Calibri"/>
                <w:bCs/>
                <w:sz w:val="20"/>
                <w:szCs w:val="20"/>
                <w:lang w:val="pt-BR"/>
              </w:rPr>
              <w:t xml:space="preserve"> e</w:t>
            </w:r>
            <w:r w:rsidR="008C4E9B">
              <w:rPr>
                <w:rFonts w:cs="Calibri"/>
                <w:bCs/>
                <w:sz w:val="20"/>
                <w:szCs w:val="20"/>
                <w:lang w:val="pt-BR"/>
              </w:rPr>
              <w:t xml:space="preserve"> para a</w:t>
            </w:r>
            <w:r w:rsidR="0064429B">
              <w:rPr>
                <w:rFonts w:cs="Calibri"/>
                <w:bCs/>
                <w:sz w:val="20"/>
                <w:szCs w:val="20"/>
                <w:lang w:val="pt-BR"/>
              </w:rPr>
              <w:t xml:space="preserve"> troca de informações entre as C</w:t>
            </w:r>
            <w:r w:rsidR="008C4E9B">
              <w:rPr>
                <w:rFonts w:cs="Calibri"/>
                <w:bCs/>
                <w:sz w:val="20"/>
                <w:szCs w:val="20"/>
                <w:lang w:val="pt-BR"/>
              </w:rPr>
              <w:t>omissões de Exercícios Profissionais dos Estados participantes.</w:t>
            </w:r>
          </w:p>
        </w:tc>
      </w:tr>
      <w:tr w:rsidR="00C843B2" w:rsidRPr="00CE63D9" w14:paraId="032B9622" w14:textId="77777777" w:rsidTr="00EA3A1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C44E85" w14:textId="77777777" w:rsidR="00C843B2" w:rsidRPr="00CE63D9" w:rsidRDefault="00C843B2" w:rsidP="00EA3A1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50530BE" w14:textId="77777777" w:rsidR="00C843B2" w:rsidRPr="00CE63D9" w:rsidRDefault="00C843B2" w:rsidP="00EA3A14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7A920600" w14:textId="77777777" w:rsidR="009B0594" w:rsidRDefault="009B059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C2B2C" w:rsidRPr="00DD3AA9" w14:paraId="7A54E840" w14:textId="77777777" w:rsidTr="000E10D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A5B5F9" w14:textId="2E5C1A2C" w:rsidR="00AC2B2C" w:rsidRPr="00DD3AA9" w:rsidRDefault="00C843B2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31639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AC2B2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42F244" w14:textId="02898B4E" w:rsidR="00AC2B2C" w:rsidRPr="00DD3AA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Processos para Interrupção de Registro Profissional: </w:t>
            </w:r>
            <w:r w:rsidR="00D6522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Interrupç</w:t>
            </w:r>
            <w:r w:rsidR="00D6522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ões</w:t>
            </w:r>
          </w:p>
        </w:tc>
      </w:tr>
      <w:tr w:rsidR="00AC2B2C" w:rsidRPr="00DD3AA9" w14:paraId="0E95F8CE" w14:textId="77777777" w:rsidTr="000E10D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5EDF61" w14:textId="77777777" w:rsidR="00AC2B2C" w:rsidRPr="00DD3AA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0AC5718" w14:textId="463BB56A" w:rsidR="00AC2B2C" w:rsidRPr="00DD3AA9" w:rsidRDefault="002D714A" w:rsidP="000E10D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AC2B2C" w:rsidRPr="00DD3AA9" w14:paraId="28FD6F3B" w14:textId="77777777" w:rsidTr="000E10D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76BC72" w14:textId="77777777" w:rsidR="00AC2B2C" w:rsidRPr="00DD3AA9" w:rsidRDefault="00AC2B2C" w:rsidP="000E10D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283170" w14:textId="78841DF3" w:rsidR="00AC2B2C" w:rsidRPr="00DD3AA9" w:rsidRDefault="00D65228" w:rsidP="000E10D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AC2B2C" w:rsidRPr="004A480F" w14:paraId="5555A06D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A0E03C" w14:textId="77777777" w:rsidR="00AC2B2C" w:rsidRPr="007626EA" w:rsidRDefault="00AC2B2C" w:rsidP="000E10D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C7214F" w14:textId="12A834AD" w:rsidR="00AC2B2C" w:rsidRPr="0068774F" w:rsidRDefault="00AC2B2C" w:rsidP="000E10D0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066248">
              <w:rPr>
                <w:rFonts w:cs="Calibri"/>
                <w:bCs/>
                <w:sz w:val="20"/>
                <w:szCs w:val="20"/>
                <w:lang w:val="pt-BR"/>
              </w:rPr>
              <w:t>H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>ouve 0</w:t>
            </w:r>
            <w:r w:rsidR="00D65228">
              <w:rPr>
                <w:rFonts w:cs="Calibri"/>
                <w:bCs/>
                <w:sz w:val="20"/>
                <w:szCs w:val="20"/>
                <w:lang w:val="pt-BR"/>
              </w:rPr>
              <w:t>8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 solicitaç</w:t>
            </w:r>
            <w:r w:rsidR="00D65228">
              <w:rPr>
                <w:rFonts w:cs="Calibri"/>
                <w:bCs/>
                <w:sz w:val="20"/>
                <w:szCs w:val="20"/>
                <w:lang w:val="pt-BR"/>
              </w:rPr>
              <w:t>ões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 de interrupção de registro profissional, </w:t>
            </w:r>
            <w:r w:rsidR="00C003BC">
              <w:rPr>
                <w:rFonts w:cs="Calibri"/>
                <w:bCs/>
                <w:sz w:val="20"/>
                <w:szCs w:val="20"/>
                <w:lang w:val="pt-BR"/>
              </w:rPr>
              <w:t>a</w:t>
            </w:r>
            <w:r w:rsidR="00D65228">
              <w:rPr>
                <w:rFonts w:cs="Calibri"/>
                <w:bCs/>
                <w:sz w:val="20"/>
                <w:szCs w:val="20"/>
                <w:lang w:val="pt-BR"/>
              </w:rPr>
              <w:t>s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 qua</w:t>
            </w:r>
            <w:r w:rsidR="00D65228">
              <w:rPr>
                <w:rFonts w:cs="Calibri"/>
                <w:bCs/>
                <w:sz w:val="20"/>
                <w:szCs w:val="20"/>
                <w:lang w:val="pt-BR"/>
              </w:rPr>
              <w:t>is</w:t>
            </w:r>
            <w:r w:rsidR="00731B36">
              <w:rPr>
                <w:rFonts w:cs="Calibri"/>
                <w:bCs/>
                <w:sz w:val="20"/>
                <w:szCs w:val="20"/>
                <w:lang w:val="pt-BR"/>
              </w:rPr>
              <w:t xml:space="preserve"> ser</w:t>
            </w:r>
            <w:r w:rsidR="00D65228">
              <w:rPr>
                <w:rFonts w:cs="Calibri"/>
                <w:bCs/>
                <w:sz w:val="20"/>
                <w:szCs w:val="20"/>
                <w:lang w:val="pt-BR"/>
              </w:rPr>
              <w:t>ão</w:t>
            </w:r>
            <w:r w:rsidR="00C003BC">
              <w:rPr>
                <w:rFonts w:cs="Calibri"/>
                <w:bCs/>
                <w:sz w:val="20"/>
                <w:szCs w:val="20"/>
                <w:lang w:val="pt-BR"/>
              </w:rPr>
              <w:t xml:space="preserve"> deliberada</w:t>
            </w:r>
            <w:r w:rsidR="00D65228">
              <w:rPr>
                <w:rFonts w:cs="Calibri"/>
                <w:bCs/>
                <w:sz w:val="20"/>
                <w:szCs w:val="20"/>
                <w:lang w:val="pt-BR"/>
              </w:rPr>
              <w:t>s</w:t>
            </w:r>
            <w:r w:rsidR="00066248">
              <w:rPr>
                <w:rFonts w:cs="Calibri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AC2B2C" w:rsidRPr="00CE63D9" w14:paraId="30009BD0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84F70" w14:textId="77777777" w:rsidR="00AC2B2C" w:rsidRPr="00CE63D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0C4D5C" w14:textId="632C07D2" w:rsidR="00AC2B2C" w:rsidRPr="00CE63D9" w:rsidRDefault="00ED78C2" w:rsidP="000E10D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B2C"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5B507C0D" w14:textId="4EFD32FF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68F79D7" w14:textId="77777777" w:rsidR="00D26AEE" w:rsidRDefault="00D26AEE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F002530" w14:textId="5F663C22" w:rsidR="004C4082" w:rsidRDefault="007626EA" w:rsidP="00DD7D06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534965">
        <w:rPr>
          <w:rFonts w:asciiTheme="minorHAnsi" w:hAnsiTheme="minorHAnsi" w:cstheme="minorHAnsi"/>
          <w:sz w:val="20"/>
          <w:szCs w:val="20"/>
        </w:rPr>
        <w:t xml:space="preserve">- </w:t>
      </w:r>
      <w:r w:rsidR="008E6282">
        <w:rPr>
          <w:rFonts w:asciiTheme="minorHAnsi" w:hAnsiTheme="minorHAnsi" w:cstheme="minorHAnsi"/>
          <w:sz w:val="20"/>
          <w:szCs w:val="20"/>
        </w:rPr>
        <w:t xml:space="preserve">MS </w:t>
      </w:r>
      <w:r w:rsidR="00D65228">
        <w:rPr>
          <w:rFonts w:asciiTheme="minorHAnsi" w:hAnsiTheme="minorHAnsi" w:cstheme="minorHAnsi"/>
          <w:sz w:val="20"/>
          <w:szCs w:val="20"/>
        </w:rPr>
        <w:t>1</w:t>
      </w:r>
      <w:r w:rsidR="00CB764B">
        <w:rPr>
          <w:rFonts w:asciiTheme="minorHAnsi" w:hAnsiTheme="minorHAnsi" w:cstheme="minorHAnsi"/>
          <w:sz w:val="20"/>
          <w:szCs w:val="20"/>
        </w:rPr>
        <w:t>9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D65228">
        <w:rPr>
          <w:rFonts w:asciiTheme="minorHAnsi" w:hAnsiTheme="minorHAnsi" w:cstheme="minorHAnsi"/>
          <w:sz w:val="20"/>
          <w:szCs w:val="20"/>
        </w:rPr>
        <w:t>dezembro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6464C2">
        <w:rPr>
          <w:rFonts w:asciiTheme="minorHAnsi" w:hAnsiTheme="minorHAnsi" w:cstheme="minorHAnsi"/>
          <w:sz w:val="20"/>
          <w:szCs w:val="20"/>
        </w:rPr>
        <w:t>de</w:t>
      </w:r>
      <w:r w:rsidR="00CB764B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6464C2">
        <w:rPr>
          <w:rFonts w:asciiTheme="minorHAnsi" w:hAnsiTheme="minorHAnsi" w:cstheme="minorHAnsi"/>
          <w:sz w:val="20"/>
          <w:szCs w:val="20"/>
        </w:rPr>
        <w:t>2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F29E409" w14:textId="49FE53D9" w:rsidR="00DD7D06" w:rsidRDefault="00DD7D06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B169E09" w14:textId="1305192D" w:rsidR="006877A7" w:rsidRDefault="006877A7" w:rsidP="00AA1E85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5A39DE7" w14:textId="77777777" w:rsidR="008D324D" w:rsidRDefault="008D324D" w:rsidP="00AA1E85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E90B422" w14:textId="605B4867" w:rsidR="001137E9" w:rsidRDefault="001137E9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28F57F45" w14:textId="77777777" w:rsidR="001137E9" w:rsidRDefault="001137E9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  <w:gridCol w:w="3982"/>
      </w:tblGrid>
      <w:tr w:rsidR="00A04188" w:rsidRPr="00DE1C74" w14:paraId="4BE89F97" w14:textId="77777777" w:rsidTr="00C07B36">
        <w:trPr>
          <w:trHeight w:val="499"/>
        </w:trPr>
        <w:tc>
          <w:tcPr>
            <w:tcW w:w="4836" w:type="dxa"/>
          </w:tcPr>
          <w:p w14:paraId="7EB800FB" w14:textId="77777777" w:rsidR="00A04188" w:rsidRPr="00EC692B" w:rsidRDefault="00A04188" w:rsidP="00C07B3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Theme="minorHAnsi" w:hAnsiTheme="minorHAnsi" w:cstheme="minorHAnsi"/>
                <w:color w:val="000000"/>
                <w:u w:val="single"/>
                <w:lang w:eastAsia="pt-BR"/>
              </w:rPr>
            </w:pPr>
            <w:permStart w:id="1321892537" w:edGrp="everyone"/>
            <w:r w:rsidRPr="00EC69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FERNANDES¹</w:t>
            </w:r>
          </w:p>
          <w:p w14:paraId="740AA40D" w14:textId="77777777" w:rsidR="00A04188" w:rsidRPr="00EC692B" w:rsidRDefault="00A04188" w:rsidP="00C07B36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18"/>
                <w:szCs w:val="18"/>
                <w:lang w:eastAsia="pt-BR"/>
              </w:rPr>
            </w:pPr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GERENTE ADMINISTRATIVA </w:t>
            </w:r>
            <w:permEnd w:id="1321892537"/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- CONSELHO DE ARQUITETURA E URBANISMO DE MATO GROSSO DO SUL, BRASIL</w:t>
            </w:r>
          </w:p>
        </w:tc>
        <w:tc>
          <w:tcPr>
            <w:tcW w:w="4836" w:type="dxa"/>
          </w:tcPr>
          <w:p w14:paraId="57448520" w14:textId="77777777" w:rsidR="00A04188" w:rsidRPr="00B22EEC" w:rsidRDefault="00A04188" w:rsidP="00C07B36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1015828549" w:edGrp="everyone"/>
            <w:r w:rsidRPr="00EC69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HEVELYN SANCHES</w:t>
            </w:r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¹</w:t>
            </w:r>
          </w:p>
          <w:p w14:paraId="7AB406F2" w14:textId="77777777" w:rsidR="00A04188" w:rsidRDefault="00A04188" w:rsidP="00C07B3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AUXILIAR ADMINISTRATIVA</w:t>
            </w:r>
            <w:permEnd w:id="1015828549"/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 DO CONSELHO DE ARQUITETURA E URBANISMO DE MATO GROSSO DO SUL, BRASIL</w:t>
            </w:r>
            <w:r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677B6873" w14:textId="77777777" w:rsidR="00A04188" w:rsidRDefault="00A04188" w:rsidP="00C07B3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462EB68" w14:textId="77777777" w:rsidR="00A04188" w:rsidRDefault="00A04188" w:rsidP="00C07B3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1EDB046" w14:textId="77777777" w:rsidR="00A04188" w:rsidRDefault="00A04188" w:rsidP="00C07B3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6904FCF" w14:textId="77777777" w:rsidR="00A04188" w:rsidRDefault="00A04188" w:rsidP="00C07B3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952A4FF" w14:textId="77777777" w:rsidR="00A04188" w:rsidRDefault="00A04188" w:rsidP="00C07B36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2909A97" w14:textId="77777777" w:rsidR="00A04188" w:rsidRDefault="00A04188" w:rsidP="00C07B36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0873F10" w14:textId="77777777" w:rsidR="00A04188" w:rsidRPr="00EC04F5" w:rsidRDefault="00A04188" w:rsidP="00C07B36">
            <w:pPr>
              <w:tabs>
                <w:tab w:val="left" w:pos="0"/>
              </w:tabs>
              <w:ind w:right="-1"/>
              <w:suppressOverlap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6F8B2918" w14:textId="77777777" w:rsidR="00A04188" w:rsidRPr="00DE1C74" w:rsidRDefault="00A04188" w:rsidP="00C07B36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48B46738" w14:textId="77777777" w:rsidR="00A04188" w:rsidRPr="00DE1C74" w:rsidRDefault="00A04188" w:rsidP="00C07B36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188" w:rsidRPr="00DE1C74" w14:paraId="39CFA57E" w14:textId="77777777" w:rsidTr="00C07B36">
        <w:trPr>
          <w:trHeight w:val="180"/>
        </w:trPr>
        <w:tc>
          <w:tcPr>
            <w:tcW w:w="4836" w:type="dxa"/>
          </w:tcPr>
          <w:p w14:paraId="363F524D" w14:textId="77777777" w:rsidR="00A04188" w:rsidRPr="00DE1C74" w:rsidRDefault="00A04188" w:rsidP="00C07B3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</w:tcPr>
          <w:p w14:paraId="364523C6" w14:textId="77777777" w:rsidR="00A04188" w:rsidRPr="00DE1C74" w:rsidRDefault="00A04188" w:rsidP="00C07B3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157A2791" w14:textId="77777777" w:rsidR="00A04188" w:rsidRPr="00DE1C74" w:rsidRDefault="00A04188" w:rsidP="00C07B36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0A4CA7D7" w14:textId="77777777" w:rsidR="00A04188" w:rsidRPr="00DE1C74" w:rsidRDefault="00A04188" w:rsidP="00C07B36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75A769CA" w14:textId="5FEBBD32" w:rsidR="00AF5B7E" w:rsidRDefault="00AF5B7E" w:rsidP="00A04188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10498E50" w14:textId="7A0007C7" w:rsidR="00805B7A" w:rsidRDefault="00805B7A" w:rsidP="00AA1E85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E3751A7" w14:textId="5E0FF8BD" w:rsidR="005060BA" w:rsidRDefault="005060BA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0533751" w14:textId="137DE0D1" w:rsidR="00AF5B7E" w:rsidRDefault="00AF5B7E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F2662DB" w14:textId="5EAB44DA" w:rsidR="00AF5B7E" w:rsidRDefault="00AF5B7E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CA23DCF" w14:textId="272A10CF" w:rsidR="005060BA" w:rsidRDefault="005060BA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2D37066" w14:textId="77777777" w:rsidR="00AA1E85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13D38A2D" w14:textId="3568A3EF" w:rsidR="005060BA" w:rsidRDefault="005060BA" w:rsidP="00AA1E85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23C6873" w14:textId="77777777" w:rsidR="006A364F" w:rsidRDefault="006A364F" w:rsidP="00A74A2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624652A" w:rsidR="00CF3234" w:rsidRPr="007E24E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805B7A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7E24E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805B7A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7E24E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805B7A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1137E9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1137E9" w:rsidRDefault="006A364F" w:rsidP="007D35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0A4705EF" w:rsidR="00805B7A" w:rsidRPr="007E24E6" w:rsidRDefault="00E607E1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Olinda Beatriz Trevisol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61BB53F3" w:rsidR="00805B7A" w:rsidRPr="00E607E1" w:rsidRDefault="00E607E1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607E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38CA8FF6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6A364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0A217E34" w:rsidR="00805B7A" w:rsidRPr="00E607E1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6A907EF8" w:rsidR="00805B7A" w:rsidRPr="007E24E6" w:rsidRDefault="00E607E1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05B7A" w14:paraId="60572CDB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34AB" w14:textId="566A4737" w:rsidR="00805B7A" w:rsidRPr="001137E9" w:rsidRDefault="00E607E1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Luciane Diel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5E08" w14:textId="1D0A7D94" w:rsidR="00805B7A" w:rsidRPr="001137E9" w:rsidRDefault="00E607E1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7E9" w14:textId="36805C4D" w:rsidR="00805B7A" w:rsidRPr="00E607E1" w:rsidRDefault="00E607E1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607E1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AF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17A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FC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2E1A4C54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CC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Rosane Inês Petersen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C6B" w14:textId="300B4F04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6A364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217" w14:textId="2CE8E372" w:rsidR="00805B7A" w:rsidRPr="007E24E6" w:rsidRDefault="00805B7A" w:rsidP="007D35E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F31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58A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7B2" w14:textId="54A09FD4" w:rsidR="00805B7A" w:rsidRPr="007E24E6" w:rsidRDefault="00E607E1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05B7A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5B7A" w:rsidRPr="007E24E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4EC01955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10</w:t>
            </w:r>
            <w:r w:rsidR="00FC1EB3">
              <w:rPr>
                <w:rFonts w:cstheme="minorHAnsi"/>
                <w:b/>
                <w:sz w:val="22"/>
                <w:szCs w:val="22"/>
                <w:lang w:eastAsia="pt-BR"/>
              </w:rPr>
              <w:t>9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7E24E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41B41CDA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FC1EB3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="00CB764B">
              <w:rPr>
                <w:rFonts w:cstheme="minorHAnsi"/>
                <w:sz w:val="22"/>
                <w:szCs w:val="22"/>
                <w:lang w:eastAsia="pt-BR"/>
              </w:rPr>
              <w:t>9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/</w:t>
            </w:r>
            <w:r w:rsidR="00E87DD5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="00FC1EB3">
              <w:rPr>
                <w:rFonts w:cstheme="minorHAnsi"/>
                <w:sz w:val="22"/>
                <w:szCs w:val="22"/>
                <w:lang w:eastAsia="pt-BR"/>
              </w:rPr>
              <w:t>2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/2022</w:t>
            </w:r>
          </w:p>
          <w:p w14:paraId="5DA55B19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714A3849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7E24E6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7E24E6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Súmula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10</w:t>
            </w:r>
            <w:r w:rsidR="009333D4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8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ª Reunião Ordinária da CEP-CAU/MS</w:t>
            </w:r>
            <w:r w:rsidR="00CB764B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 w:rsidR="009333D4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22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</w:t>
            </w:r>
            <w:r w:rsidR="009E6B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9333D4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/2022</w:t>
            </w:r>
          </w:p>
          <w:p w14:paraId="68B0A48C" w14:textId="77777777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BA588B1" w14:textId="00CE340D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E87DD5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3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2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(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5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</w:p>
          <w:p w14:paraId="7879D579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52DAA9F9" w14:textId="77777777" w:rsidR="00E607E1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  <w:r w:rsidR="00E607E1">
              <w:rPr>
                <w:rFonts w:cstheme="minorHAnsi"/>
                <w:lang w:eastAsia="pt-BR"/>
              </w:rPr>
              <w:t>As conselheiras Rosane Inês Petersen e Paola Giovanna Silvestrini de Araújo justificaram suas ausências.</w:t>
            </w:r>
          </w:p>
          <w:p w14:paraId="46ED9D92" w14:textId="77777777" w:rsidR="00805B7A" w:rsidRPr="007E24E6" w:rsidRDefault="00805B7A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4C2BF76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Keila Fernandes - Gerente Administrativa CAU/MS, </w:t>
            </w:r>
          </w:p>
          <w:p w14:paraId="5E37C80A" w14:textId="6CDF4174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Hevelyn Sanches - Auxiliar Administrativa</w:t>
            </w:r>
          </w:p>
          <w:p w14:paraId="1D020DFD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F7108B3" w:rsidR="00805B7A" w:rsidRPr="007E24E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7E24E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7E24E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7E24E6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43664A" w:rsidRDefault="0043664A" w:rsidP="00156D18">
      <w:r>
        <w:separator/>
      </w:r>
    </w:p>
  </w:endnote>
  <w:endnote w:type="continuationSeparator" w:id="0">
    <w:p w14:paraId="799EF1BF" w14:textId="77777777" w:rsidR="0043664A" w:rsidRDefault="0043664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53CC4" w14:textId="399C16D1" w:rsidR="000F4DF7" w:rsidRPr="005B0D38" w:rsidRDefault="000F4DF7" w:rsidP="000F4DF7">
            <w:pPr>
              <w:pStyle w:val="Rodap"/>
              <w:rPr>
                <w:rFonts w:ascii="Dax" w:hAnsi="Dax"/>
                <w:color w:val="004447"/>
                <w:sz w:val="18"/>
                <w:szCs w:val="18"/>
              </w:rPr>
            </w:pPr>
          </w:p>
          <w:p w14:paraId="050F21B5" w14:textId="0A48F90F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59E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59E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43664A" w:rsidRDefault="0043664A" w:rsidP="00156D18">
      <w:r>
        <w:separator/>
      </w:r>
    </w:p>
  </w:footnote>
  <w:footnote w:type="continuationSeparator" w:id="0">
    <w:p w14:paraId="3C33C0D3" w14:textId="77777777" w:rsidR="0043664A" w:rsidRDefault="0043664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148860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033A3B99" w:rsidR="0043664A" w:rsidRDefault="0043664A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</w:p>
  <w:p w14:paraId="3043B2B0" w14:textId="555E8BF5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A29A26" wp14:editId="0DF9EC70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43664A" w:rsidRPr="001F19FD" w:rsidRDefault="0043664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43664A" w:rsidRPr="001F19FD" w:rsidRDefault="0043664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10</w:t>
    </w:r>
    <w:r w:rsidR="00587CEF">
      <w:rPr>
        <w:rFonts w:ascii="Arial" w:eastAsia="Times New Roman" w:hAnsi="Arial" w:cs="Arial"/>
        <w:b/>
        <w:bCs/>
        <w:smallCaps/>
        <w:kern w:val="32"/>
        <w:sz w:val="18"/>
        <w:szCs w:val="18"/>
      </w:rPr>
      <w:t>8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4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77971">
    <w:abstractNumId w:val="18"/>
  </w:num>
  <w:num w:numId="2" w16cid:durableId="680863673">
    <w:abstractNumId w:val="29"/>
  </w:num>
  <w:num w:numId="3" w16cid:durableId="1367410644">
    <w:abstractNumId w:val="23"/>
  </w:num>
  <w:num w:numId="4" w16cid:durableId="1594784004">
    <w:abstractNumId w:val="17"/>
  </w:num>
  <w:num w:numId="5" w16cid:durableId="83577723">
    <w:abstractNumId w:val="27"/>
  </w:num>
  <w:num w:numId="6" w16cid:durableId="743603827">
    <w:abstractNumId w:val="1"/>
  </w:num>
  <w:num w:numId="7" w16cid:durableId="1140804519">
    <w:abstractNumId w:val="35"/>
  </w:num>
  <w:num w:numId="8" w16cid:durableId="192887798">
    <w:abstractNumId w:val="4"/>
  </w:num>
  <w:num w:numId="9" w16cid:durableId="119038718">
    <w:abstractNumId w:val="26"/>
  </w:num>
  <w:num w:numId="10" w16cid:durableId="579220703">
    <w:abstractNumId w:val="7"/>
  </w:num>
  <w:num w:numId="11" w16cid:durableId="986397754">
    <w:abstractNumId w:val="10"/>
  </w:num>
  <w:num w:numId="12" w16cid:durableId="1549875741">
    <w:abstractNumId w:val="3"/>
  </w:num>
  <w:num w:numId="13" w16cid:durableId="175968255">
    <w:abstractNumId w:val="0"/>
  </w:num>
  <w:num w:numId="14" w16cid:durableId="1124226736">
    <w:abstractNumId w:val="5"/>
  </w:num>
  <w:num w:numId="15" w16cid:durableId="1591355408">
    <w:abstractNumId w:val="14"/>
  </w:num>
  <w:num w:numId="16" w16cid:durableId="138113869">
    <w:abstractNumId w:val="11"/>
  </w:num>
  <w:num w:numId="17" w16cid:durableId="453981411">
    <w:abstractNumId w:val="24"/>
  </w:num>
  <w:num w:numId="18" w16cid:durableId="1694380673">
    <w:abstractNumId w:val="31"/>
  </w:num>
  <w:num w:numId="19" w16cid:durableId="69355614">
    <w:abstractNumId w:val="15"/>
  </w:num>
  <w:num w:numId="20" w16cid:durableId="1497303699">
    <w:abstractNumId w:val="38"/>
  </w:num>
  <w:num w:numId="21" w16cid:durableId="1907256590">
    <w:abstractNumId w:val="16"/>
  </w:num>
  <w:num w:numId="22" w16cid:durableId="1136030014">
    <w:abstractNumId w:val="20"/>
  </w:num>
  <w:num w:numId="23" w16cid:durableId="1760516254">
    <w:abstractNumId w:val="22"/>
  </w:num>
  <w:num w:numId="24" w16cid:durableId="45109055">
    <w:abstractNumId w:val="34"/>
  </w:num>
  <w:num w:numId="25" w16cid:durableId="465120501">
    <w:abstractNumId w:val="37"/>
  </w:num>
  <w:num w:numId="26" w16cid:durableId="2140105158">
    <w:abstractNumId w:val="33"/>
  </w:num>
  <w:num w:numId="27" w16cid:durableId="2027901259">
    <w:abstractNumId w:val="19"/>
  </w:num>
  <w:num w:numId="28" w16cid:durableId="1076509310">
    <w:abstractNumId w:val="2"/>
  </w:num>
  <w:num w:numId="29" w16cid:durableId="1052999185">
    <w:abstractNumId w:val="32"/>
  </w:num>
  <w:num w:numId="30" w16cid:durableId="1067916910">
    <w:abstractNumId w:val="28"/>
  </w:num>
  <w:num w:numId="31" w16cid:durableId="669870646">
    <w:abstractNumId w:val="9"/>
  </w:num>
  <w:num w:numId="32" w16cid:durableId="1227953349">
    <w:abstractNumId w:val="13"/>
  </w:num>
  <w:num w:numId="33" w16cid:durableId="305428846">
    <w:abstractNumId w:val="30"/>
  </w:num>
  <w:num w:numId="34" w16cid:durableId="515074451">
    <w:abstractNumId w:val="36"/>
  </w:num>
  <w:num w:numId="35" w16cid:durableId="1173762623">
    <w:abstractNumId w:val="25"/>
  </w:num>
  <w:num w:numId="36" w16cid:durableId="1318609337">
    <w:abstractNumId w:val="12"/>
  </w:num>
  <w:num w:numId="37" w16cid:durableId="1160535155">
    <w:abstractNumId w:val="21"/>
  </w:num>
  <w:num w:numId="38" w16cid:durableId="285505927">
    <w:abstractNumId w:val="8"/>
  </w:num>
  <w:num w:numId="39" w16cid:durableId="88591717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6A0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F5E"/>
    <w:rsid w:val="000617C4"/>
    <w:rsid w:val="000628D3"/>
    <w:rsid w:val="00062F9A"/>
    <w:rsid w:val="000640B6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59A3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698"/>
    <w:rsid w:val="00201C46"/>
    <w:rsid w:val="00201CEA"/>
    <w:rsid w:val="00202BA5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3494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2E1B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09D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4F5D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063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43EF"/>
    <w:rsid w:val="00514A77"/>
    <w:rsid w:val="00515568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29B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77A24"/>
    <w:rsid w:val="00681B97"/>
    <w:rsid w:val="006830EA"/>
    <w:rsid w:val="00683A3E"/>
    <w:rsid w:val="00684792"/>
    <w:rsid w:val="006849C8"/>
    <w:rsid w:val="006865D7"/>
    <w:rsid w:val="0068747C"/>
    <w:rsid w:val="0068774F"/>
    <w:rsid w:val="006877A7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2BC1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CA1"/>
    <w:rsid w:val="007E24E6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1DA5"/>
    <w:rsid w:val="00832D27"/>
    <w:rsid w:val="008339A6"/>
    <w:rsid w:val="008353CD"/>
    <w:rsid w:val="00835EDC"/>
    <w:rsid w:val="00845829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7DC6"/>
    <w:rsid w:val="00877EEE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7693"/>
    <w:rsid w:val="008C01CF"/>
    <w:rsid w:val="008C1672"/>
    <w:rsid w:val="008C3CBE"/>
    <w:rsid w:val="008C48F2"/>
    <w:rsid w:val="008C4B41"/>
    <w:rsid w:val="008C4E9B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20311"/>
    <w:rsid w:val="009209FD"/>
    <w:rsid w:val="0092122E"/>
    <w:rsid w:val="00921BC0"/>
    <w:rsid w:val="00921CE7"/>
    <w:rsid w:val="00923C30"/>
    <w:rsid w:val="009243F0"/>
    <w:rsid w:val="00924DAA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6B63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7FC"/>
    <w:rsid w:val="00A15766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A0BBB"/>
    <w:rsid w:val="00AA119E"/>
    <w:rsid w:val="00AA17C2"/>
    <w:rsid w:val="00AA1E85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D0512"/>
    <w:rsid w:val="00AD3293"/>
    <w:rsid w:val="00AD4B25"/>
    <w:rsid w:val="00AD4DC7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F1F86"/>
    <w:rsid w:val="00AF357B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49E6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509"/>
    <w:rsid w:val="00B5568C"/>
    <w:rsid w:val="00B62A7E"/>
    <w:rsid w:val="00B63B0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1F39"/>
    <w:rsid w:val="00CA223D"/>
    <w:rsid w:val="00CA2C9A"/>
    <w:rsid w:val="00CA3718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25D1"/>
    <w:rsid w:val="00CE336C"/>
    <w:rsid w:val="00CE4223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31508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D7D06"/>
    <w:rsid w:val="00DE0768"/>
    <w:rsid w:val="00DE0900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50E31"/>
    <w:rsid w:val="00E516A4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74FD"/>
    <w:rsid w:val="00E87DD5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421"/>
    <w:rsid w:val="00EC4828"/>
    <w:rsid w:val="00EC59E3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D78C2"/>
    <w:rsid w:val="00EE4289"/>
    <w:rsid w:val="00EE511B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35FE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3FDE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B7F4B"/>
    <w:rsid w:val="00FC0B00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14A4"/>
    <w:rsid w:val="00FD299D"/>
    <w:rsid w:val="00FD29C8"/>
    <w:rsid w:val="00FD2E03"/>
    <w:rsid w:val="00FD3821"/>
    <w:rsid w:val="00FD5302"/>
    <w:rsid w:val="00FD54E7"/>
    <w:rsid w:val="00FD5DC2"/>
    <w:rsid w:val="00FD6C2A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F877-7F08-4A5B-9181-ED791E74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7</Pages>
  <Words>2081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89</cp:revision>
  <cp:lastPrinted>2022-12-12T17:55:00Z</cp:lastPrinted>
  <dcterms:created xsi:type="dcterms:W3CDTF">2022-06-30T21:06:00Z</dcterms:created>
  <dcterms:modified xsi:type="dcterms:W3CDTF">2022-12-19T20:25:00Z</dcterms:modified>
</cp:coreProperties>
</file>