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42A4C2AF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DB8FF88" w14:textId="77777777"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D2FCF68" w14:textId="77777777" w:rsidR="00C31EFA" w:rsidRPr="00B20C56" w:rsidRDefault="00C83AAC" w:rsidP="00093F61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28 de março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2022 (seg</w:t>
            </w:r>
            <w:r w:rsidR="006F2C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unda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E34C22B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909A8FD" w14:textId="77777777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42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42C14DD1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CD8612" w14:textId="77777777"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9D39DA" w14:textId="77777777"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14:paraId="0CD31AE1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7C112201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BAD5F3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FAE8533" w14:textId="77777777"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538B8AA" w14:textId="77777777"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692C49" w:rsidRPr="00683F7D" w14:paraId="76A49A28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526ECF" w14:textId="77777777" w:rsidR="00692C49" w:rsidRPr="00EA6E23" w:rsidRDefault="00692C4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D71CB26" w14:textId="77777777" w:rsidR="00692C49" w:rsidRPr="00692C49" w:rsidRDefault="00692C49" w:rsidP="0037541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="Arial"/>
                <w:b/>
                <w:spacing w:val="4"/>
                <w:sz w:val="22"/>
                <w:szCs w:val="22"/>
              </w:rPr>
            </w:pPr>
            <w:r w:rsidRPr="00692C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18B4361" w14:textId="77777777" w:rsidR="00692C49" w:rsidRPr="007477EC" w:rsidRDefault="00692C4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D32AA4" w:rsidRPr="00683F7D" w14:paraId="6887E1D5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BADA08" w14:textId="77777777" w:rsidR="00D32AA4" w:rsidRPr="00EA6E23" w:rsidRDefault="00D32AA4" w:rsidP="00D32AA4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4B3527" w14:textId="77777777" w:rsidR="00D32AA4" w:rsidRPr="007477EC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A43079D" w14:textId="4CEB3314" w:rsidR="00D32AA4" w:rsidRPr="007477EC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CONVIDADA</w:t>
            </w:r>
          </w:p>
        </w:tc>
      </w:tr>
      <w:tr w:rsidR="00D32AA4" w:rsidRPr="00683F7D" w14:paraId="1B024521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EF9360" w14:textId="77777777" w:rsidR="00D32AA4" w:rsidRPr="00080DAE" w:rsidRDefault="00D32AA4" w:rsidP="00D32AA4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4F5B266" w14:textId="77777777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PAOLA </w:t>
            </w:r>
            <w:r w:rsidRPr="00C94D21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C9DBCE" w14:textId="35296A83" w:rsidR="00D32AA4" w:rsidRPr="007477EC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D32AA4" w:rsidRPr="00683F7D" w14:paraId="0D540951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5BE41B" w14:textId="77777777" w:rsidR="00D32AA4" w:rsidRPr="00080DAE" w:rsidRDefault="00D32AA4" w:rsidP="00D32AA4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44AAB30" w14:textId="4285BEEB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F961FF1" w14:textId="357906F7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D32AA4" w:rsidRPr="00683F7D" w14:paraId="29BDDEA0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30B31F5" w14:textId="77777777" w:rsidR="00D32AA4" w:rsidRPr="00080DAE" w:rsidRDefault="00D32AA4" w:rsidP="00D32AA4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F883EE6" w14:textId="5F124220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ANA BEATRIZ ANDREU PILON MARTINS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E1CE8E" w14:textId="0800FF08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D32AA4" w:rsidRPr="00683F7D" w14:paraId="7FB07BF3" w14:textId="77777777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44A282" w14:textId="77777777" w:rsidR="00D32AA4" w:rsidRPr="00080DAE" w:rsidRDefault="00D32AA4" w:rsidP="00D32AA4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81B4EB0" w14:textId="22162C79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AA67A5A" w14:textId="678738B8" w:rsidR="00D32AA4" w:rsidRDefault="00D32AA4" w:rsidP="00D32AA4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</w:tbl>
    <w:p w14:paraId="4122CDEB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90F4D1E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F427C6C" w14:textId="77777777"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64AC2315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CAD38A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12223917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45F4E6AB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5F421A9E" w14:textId="77777777"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0603F9D7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14:paraId="619469CC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14:paraId="15AB95E6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72A24369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56010F73" w14:textId="77777777"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01BA95CF" w14:textId="77777777" w:rsidR="00CD052C" w:rsidRPr="006F2C47" w:rsidRDefault="006F2C47" w:rsidP="006F2C47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Definição sobre o diagnóstico de gênero CAU/MS</w:t>
            </w:r>
          </w:p>
          <w:p w14:paraId="6E11D04E" w14:textId="77777777" w:rsidR="006F2C47" w:rsidRPr="006F2C47" w:rsidRDefault="006F2C47" w:rsidP="006F2C47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Criação de catalogo e divulgação de boas práticas dos poderes legislativo e executivo para a promoção da equidade de gênero </w:t>
            </w:r>
          </w:p>
          <w:p w14:paraId="3C7143B0" w14:textId="77777777" w:rsidR="006F2C47" w:rsidRPr="006F2C47" w:rsidRDefault="006F2C47" w:rsidP="006F2C47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Discussão Sobre as reuniões com os coordenadores e coordenadoras dos cursos de arquitetura e urbanismo a respeito da equidade na formação </w:t>
            </w:r>
          </w:p>
          <w:p w14:paraId="603E9160" w14:textId="77777777" w:rsidR="007C5CBF" w:rsidRPr="00B20C56" w:rsidRDefault="001C28BB" w:rsidP="00B20C5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0C5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14:paraId="5B5BF2EE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7183733E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14:paraId="5AE9091C" w14:textId="77777777"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28BCDE1E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0E387D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99DCEB" w14:textId="77777777" w:rsidR="007E496F" w:rsidRPr="00BD6FE2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10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6F2C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2DC0659B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A1E7F5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14:paraId="0E4C91A7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14:paraId="2A7C59A9" w14:textId="77777777"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85F63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14:paraId="14CBFCFE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06C2E6" w14:textId="77777777"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6FD85C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70B55F42" w14:textId="77777777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proofErr w:type="gramStart"/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PAUTA</w:t>
      </w:r>
      <w:proofErr w:type="gramEnd"/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14:paraId="15FD8445" w14:textId="7777777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9144FA6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08A12" w14:textId="77777777" w:rsidR="005711CA" w:rsidRPr="00C92A16" w:rsidRDefault="006F2C47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Definição sobre o diagnóstico de gênero CAU/MS</w:t>
            </w:r>
          </w:p>
        </w:tc>
      </w:tr>
      <w:tr w:rsidR="00661FDD" w:rsidRPr="004E75F7" w14:paraId="7CC85989" w14:textId="77777777" w:rsidTr="00EF09F0">
        <w:trPr>
          <w:trHeight w:val="568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C81998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8A9D7B" w14:textId="77777777" w:rsid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CTEG/MS</w:t>
            </w:r>
          </w:p>
        </w:tc>
      </w:tr>
      <w:tr w:rsidR="00661FDD" w:rsidRPr="004E75F7" w14:paraId="2021E8C9" w14:textId="77777777" w:rsidTr="00EF09F0">
        <w:trPr>
          <w:trHeight w:val="568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1FE584" w14:textId="77777777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B4BF76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388B063A" w14:textId="77777777" w:rsidTr="00EF09F0">
        <w:trPr>
          <w:trHeight w:val="568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EC3578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CC1D41" w14:textId="77777777" w:rsidR="001F7DF9" w:rsidRPr="00661FDD" w:rsidRDefault="0037241E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define que o</w:t>
            </w:r>
            <w:r w:rsidR="00EF09F0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143B8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Diagnostico </w:t>
            </w:r>
            <w:r w:rsidR="00EF09F0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possui objetivo de </w:t>
            </w:r>
            <w:r w:rsidR="00D143B8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traçar</w:t>
            </w:r>
            <w:r w:rsidR="00EF09F0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</w:t>
            </w:r>
            <w:r w:rsidR="00D143B8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perfil dos Arquitetos e U</w:t>
            </w:r>
            <w:r w:rsidR="00EF09F0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rbanistas, com ampla divulgação a fim de que atinja um grande </w:t>
            </w:r>
            <w:proofErr w:type="spellStart"/>
            <w:r w:rsidR="00EF09F0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numero</w:t>
            </w:r>
            <w:proofErr w:type="spellEnd"/>
            <w:r w:rsidR="00EF09F0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profissionais. É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6F2C47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olicita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r w:rsidR="006F2C47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verba </w:t>
            </w:r>
            <w:r w:rsidR="00692C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investir numa boa</w:t>
            </w:r>
            <w:r w:rsidR="00692C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analise do </w:t>
            </w:r>
            <w:proofErr w:type="spellStart"/>
            <w:r w:rsidR="00692C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diagnostico</w:t>
            </w:r>
            <w:proofErr w:type="spellEnd"/>
            <w:r w:rsidR="00692C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</w:t>
            </w:r>
            <w:r w:rsidR="000055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</w:t>
            </w:r>
            <w:r w:rsidR="00661FDD" w:rsidRPr="00661F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</w:t>
            </w:r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Beatriz </w:t>
            </w:r>
            <w:proofErr w:type="spellStart"/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informa que algumas mudanças foram feitas 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no diagnóstico</w:t>
            </w:r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para se adaptar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-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se </w:t>
            </w:r>
            <w:r w:rsidR="00661FDD"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a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</w:t>
            </w:r>
            <w:proofErr w:type="gramEnd"/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 MS.</w:t>
            </w:r>
          </w:p>
        </w:tc>
      </w:tr>
      <w:tr w:rsidR="004E75F7" w:rsidRPr="004E75F7" w14:paraId="4F85D6E6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7AC114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4DE639" w14:textId="77777777" w:rsidR="00556D47" w:rsidRPr="00C92A16" w:rsidRDefault="00697BB2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CI</w:t>
            </w:r>
            <w:r w:rsidR="006F2C4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a Presidência solicitando recurso</w:t>
            </w:r>
            <w:r w:rsidR="00EF09F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="00661F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juntamente com currículo e orçamento das profissionais </w:t>
            </w:r>
          </w:p>
        </w:tc>
      </w:tr>
      <w:tr w:rsidR="006F2C47" w:rsidRPr="004E75F7" w14:paraId="41ACBD84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C920640" w14:textId="77777777" w:rsidR="006F2C47" w:rsidRPr="007B75E1" w:rsidRDefault="006F2C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06B724" w14:textId="77777777" w:rsidR="006F2C47" w:rsidRDefault="006F2C47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1C28BB" w:rsidRPr="001C28BB" w14:paraId="362E0644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AEF37D6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3DE023" w14:textId="77777777" w:rsidR="006F2C47" w:rsidRPr="006F2C47" w:rsidRDefault="006F2C47" w:rsidP="006F2C4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F2C47">
              <w:rPr>
                <w:rFonts w:ascii="Tahoma" w:hAnsi="Tahoma" w:cs="Tahoma"/>
                <w:sz w:val="20"/>
              </w:rPr>
              <w:t xml:space="preserve">Criação de catalogo e divulgação de boas práticas dos poderes legislativo e executivo para a promoção da equidade de gênero </w:t>
            </w:r>
          </w:p>
          <w:p w14:paraId="6ECC7EEC" w14:textId="77777777" w:rsidR="00556D47" w:rsidRPr="00C0338C" w:rsidRDefault="00556D47" w:rsidP="00C0338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C28BB" w:rsidRPr="001C28BB" w14:paraId="2431C8E3" w14:textId="7777777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EB33326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BE077A" w14:textId="68B079E1" w:rsidR="00362AFE" w:rsidRPr="00B43082" w:rsidRDefault="00661FDD" w:rsidP="00DB54E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informa que recebe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resumo da assembleia legislativa do 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MS, porém possui </w:t>
            </w:r>
            <w:proofErr w:type="spellStart"/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duvidas</w:t>
            </w:r>
            <w:proofErr w:type="spellEnd"/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se é necessário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mencionar o criador do projeto, a Conselheira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 w:rsidR="00692C4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pressupõe que deve con</w:t>
            </w:r>
            <w:r w:rsidR="00292FA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ter o nome do criador. A </w:t>
            </w:r>
            <w:r w:rsidR="005D40B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onselheira </w:t>
            </w:r>
            <w:proofErr w:type="spellStart"/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propõe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que a criação do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292FA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catálogo deve ser boas práticas em âmbito estadual e geral, a conselheira Olinda Beatriz sugere que seja feita pesquisa para que o CAU monte o catálogo. É 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proposto </w:t>
            </w:r>
            <w:r w:rsidR="00292FA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que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seja nomeado </w:t>
            </w:r>
            <w:r w:rsidR="00292FA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algum membro da comissão para auxiliar a comunicação na elaboração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do catálogo.</w:t>
            </w:r>
            <w:r w:rsidR="00292FA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F844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Fica determinado </w:t>
            </w:r>
            <w:r w:rsidR="002C4B4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que a definição da </w:t>
            </w:r>
            <w:r w:rsidR="005D40B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responsáve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</w:t>
            </w:r>
            <w:r w:rsidR="00DB54E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pelo diagnóstico</w:t>
            </w:r>
            <w:r w:rsidR="000055D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DB54E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ocorrerá </w:t>
            </w:r>
            <w:r w:rsidR="005D40B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pelo </w:t>
            </w:r>
            <w:proofErr w:type="spellStart"/>
            <w:r w:rsidR="005D40B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whatsapp</w:t>
            </w:r>
            <w:proofErr w:type="spellEnd"/>
            <w:r w:rsidR="005D40B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.</w:t>
            </w:r>
            <w:r w:rsidR="00292FA1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</w:p>
        </w:tc>
      </w:tr>
      <w:tr w:rsidR="001C28BB" w:rsidRPr="001C28BB" w14:paraId="4384906D" w14:textId="77777777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4F45FB8" w14:textId="77777777"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08D29C" w14:textId="573F7AD1" w:rsidR="001013D0" w:rsidRPr="0067013C" w:rsidRDefault="00697BB2" w:rsidP="00697BB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C</w:t>
            </w:r>
            <w:r w:rsidR="00AB6619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I 004-2021/2023 CTEGR CAU/MS</w:t>
            </w: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sobre a criação e com os nomes dos responsáveis </w:t>
            </w:r>
          </w:p>
        </w:tc>
      </w:tr>
      <w:tr w:rsidR="001C28BB" w:rsidRPr="001C28BB" w14:paraId="489AF651" w14:textId="77777777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4FA572B3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2E1359" w14:textId="77777777"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14:paraId="17A8FA67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3EFDFED" w14:textId="77777777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BE86467" w14:textId="77777777" w:rsidR="007918CD" w:rsidRPr="00096AC2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3.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60C19A" w14:textId="77777777" w:rsidR="007918CD" w:rsidRPr="00096AC2" w:rsidRDefault="00697BB2" w:rsidP="007645E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Discussão Sobre as reuniões com os coordenadores e coordenadoras dos cursos de arquitetura e urbanismo a respeito da equidade na formação</w:t>
            </w:r>
          </w:p>
        </w:tc>
      </w:tr>
      <w:tr w:rsidR="007918CD" w:rsidRPr="001C28BB" w14:paraId="0372458C" w14:textId="77777777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446E5CAA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8E5D03B" w14:textId="77777777" w:rsidR="007918CD" w:rsidRPr="007645E5" w:rsidRDefault="005D40B5" w:rsidP="0000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Conselheira Olinda Beatriz sugere de projeto seja realiz</w:t>
            </w:r>
            <w:r w:rsidR="0007135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do juntamente com a </w:t>
            </w:r>
            <w:r w:rsidR="0007135E">
              <w:rPr>
                <w:rFonts w:ascii="Arial" w:hAnsi="Arial" w:cs="Arial"/>
                <w:sz w:val="20"/>
                <w:szCs w:val="20"/>
              </w:rPr>
              <w:t>CEF</w:t>
            </w:r>
            <w:r w:rsidR="0054255B">
              <w:rPr>
                <w:rFonts w:ascii="Arial" w:hAnsi="Arial" w:cs="Arial"/>
                <w:sz w:val="20"/>
                <w:szCs w:val="20"/>
              </w:rPr>
              <w:t>. É</w:t>
            </w:r>
            <w:r w:rsidR="00F8448C">
              <w:rPr>
                <w:rFonts w:ascii="Arial" w:hAnsi="Arial" w:cs="Arial"/>
                <w:sz w:val="20"/>
                <w:szCs w:val="20"/>
              </w:rPr>
              <w:t xml:space="preserve"> aconselhado que a comissão</w:t>
            </w:r>
            <w:r w:rsidR="00372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48C">
              <w:rPr>
                <w:rFonts w:ascii="Arial" w:hAnsi="Arial" w:cs="Arial"/>
                <w:sz w:val="20"/>
                <w:szCs w:val="20"/>
              </w:rPr>
              <w:t xml:space="preserve">encaminhasse </w:t>
            </w:r>
            <w:r w:rsidR="00692C49">
              <w:rPr>
                <w:rFonts w:ascii="Arial" w:hAnsi="Arial" w:cs="Arial"/>
                <w:sz w:val="20"/>
                <w:szCs w:val="20"/>
              </w:rPr>
              <w:t>CI</w:t>
            </w:r>
            <w:r w:rsidR="0054255B">
              <w:rPr>
                <w:rFonts w:ascii="Arial" w:hAnsi="Arial" w:cs="Arial"/>
                <w:sz w:val="20"/>
                <w:szCs w:val="20"/>
              </w:rPr>
              <w:t xml:space="preserve"> para CEF propondo </w:t>
            </w:r>
            <w:r w:rsidR="00F8448C">
              <w:rPr>
                <w:rFonts w:ascii="Arial" w:hAnsi="Arial" w:cs="Arial"/>
                <w:sz w:val="20"/>
                <w:szCs w:val="20"/>
              </w:rPr>
              <w:t xml:space="preserve">reunião </w:t>
            </w:r>
            <w:proofErr w:type="gramStart"/>
            <w:r w:rsidR="00F8448C">
              <w:rPr>
                <w:rFonts w:ascii="Arial" w:hAnsi="Arial" w:cs="Arial"/>
                <w:sz w:val="20"/>
                <w:szCs w:val="20"/>
              </w:rPr>
              <w:t xml:space="preserve">para  </w:t>
            </w:r>
            <w:r w:rsidR="00DE4BA3">
              <w:rPr>
                <w:rFonts w:ascii="Arial" w:hAnsi="Arial" w:cs="Arial"/>
                <w:sz w:val="20"/>
                <w:szCs w:val="20"/>
              </w:rPr>
              <w:t>atuação</w:t>
            </w:r>
            <w:proofErr w:type="gramEnd"/>
            <w:r w:rsidR="00DE4BA3">
              <w:rPr>
                <w:rFonts w:ascii="Arial" w:hAnsi="Arial" w:cs="Arial"/>
                <w:sz w:val="20"/>
                <w:szCs w:val="20"/>
              </w:rPr>
              <w:t xml:space="preserve"> conjunta na </w:t>
            </w:r>
            <w:r w:rsidR="00F84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BA3">
              <w:rPr>
                <w:rFonts w:ascii="Arial" w:hAnsi="Arial" w:cs="Arial"/>
                <w:sz w:val="20"/>
                <w:szCs w:val="20"/>
              </w:rPr>
              <w:t xml:space="preserve">ação, ficando a </w:t>
            </w:r>
            <w:r w:rsidR="0054255B">
              <w:rPr>
                <w:rFonts w:ascii="Arial" w:hAnsi="Arial" w:cs="Arial"/>
                <w:sz w:val="20"/>
                <w:szCs w:val="20"/>
              </w:rPr>
              <w:t>critério se o pr</w:t>
            </w:r>
            <w:r w:rsidR="000055D0">
              <w:rPr>
                <w:rFonts w:ascii="Arial" w:hAnsi="Arial" w:cs="Arial"/>
                <w:sz w:val="20"/>
                <w:szCs w:val="20"/>
              </w:rPr>
              <w:t>ojeto será uma palestra ou algum outro projeto</w:t>
            </w:r>
            <w:r w:rsidR="0054255B">
              <w:rPr>
                <w:rFonts w:ascii="Arial" w:hAnsi="Arial" w:cs="Arial"/>
                <w:sz w:val="20"/>
                <w:szCs w:val="20"/>
              </w:rPr>
              <w:t xml:space="preserve">. A conselheira </w:t>
            </w:r>
            <w:proofErr w:type="spellStart"/>
            <w:r w:rsidR="0054255B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="005425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255B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542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5D0">
              <w:rPr>
                <w:rFonts w:ascii="Arial" w:hAnsi="Arial" w:cs="Arial"/>
                <w:sz w:val="20"/>
                <w:szCs w:val="20"/>
              </w:rPr>
              <w:t>recomenda</w:t>
            </w:r>
            <w:r w:rsidR="0054255B">
              <w:rPr>
                <w:rFonts w:ascii="Arial" w:hAnsi="Arial" w:cs="Arial"/>
                <w:sz w:val="20"/>
                <w:szCs w:val="20"/>
              </w:rPr>
              <w:t xml:space="preserve"> que seja marcado para o final de abril, e que </w:t>
            </w:r>
            <w:r w:rsidR="00DE4BA3">
              <w:rPr>
                <w:rFonts w:ascii="Arial" w:hAnsi="Arial" w:cs="Arial"/>
                <w:sz w:val="20"/>
                <w:szCs w:val="20"/>
              </w:rPr>
              <w:t xml:space="preserve">a reunião com os </w:t>
            </w:r>
            <w:proofErr w:type="gramStart"/>
            <w:r w:rsidR="00DE4BA3">
              <w:rPr>
                <w:rFonts w:ascii="Arial" w:hAnsi="Arial" w:cs="Arial"/>
                <w:sz w:val="20"/>
                <w:szCs w:val="20"/>
              </w:rPr>
              <w:t>coordenadores  ocorra</w:t>
            </w:r>
            <w:proofErr w:type="gramEnd"/>
            <w:r w:rsidR="00DE4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55B">
              <w:rPr>
                <w:rFonts w:ascii="Arial" w:hAnsi="Arial" w:cs="Arial"/>
                <w:sz w:val="20"/>
                <w:szCs w:val="20"/>
              </w:rPr>
              <w:t>o</w:t>
            </w:r>
            <w:r w:rsidR="00DE4BA3">
              <w:rPr>
                <w:rFonts w:ascii="Arial" w:hAnsi="Arial" w:cs="Arial"/>
                <w:sz w:val="20"/>
                <w:szCs w:val="20"/>
              </w:rPr>
              <w:t xml:space="preserve"> mais rápido possível já </w:t>
            </w:r>
            <w:r w:rsidR="0054255B">
              <w:rPr>
                <w:rFonts w:ascii="Arial" w:hAnsi="Arial" w:cs="Arial"/>
                <w:sz w:val="20"/>
                <w:szCs w:val="20"/>
              </w:rPr>
              <w:t xml:space="preserve"> com a</w:t>
            </w:r>
            <w:r w:rsidR="00DE4BA3">
              <w:rPr>
                <w:rFonts w:ascii="Arial" w:hAnsi="Arial" w:cs="Arial"/>
                <w:sz w:val="20"/>
                <w:szCs w:val="20"/>
              </w:rPr>
              <w:t>s</w:t>
            </w:r>
            <w:r w:rsidR="0054255B">
              <w:rPr>
                <w:rFonts w:ascii="Arial" w:hAnsi="Arial" w:cs="Arial"/>
                <w:sz w:val="20"/>
                <w:szCs w:val="20"/>
              </w:rPr>
              <w:t xml:space="preserve"> proposta</w:t>
            </w:r>
            <w:r w:rsidR="00DE4B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4255B">
              <w:rPr>
                <w:rFonts w:ascii="Arial" w:hAnsi="Arial" w:cs="Arial"/>
                <w:sz w:val="20"/>
                <w:szCs w:val="20"/>
              </w:rPr>
              <w:t xml:space="preserve"> palestra, </w:t>
            </w:r>
            <w:r w:rsidR="00DE4BA3">
              <w:rPr>
                <w:rFonts w:ascii="Arial" w:hAnsi="Arial" w:cs="Arial"/>
                <w:sz w:val="20"/>
                <w:szCs w:val="20"/>
              </w:rPr>
              <w:t xml:space="preserve">e se ocorrera de forma presencial ou online. </w:t>
            </w:r>
          </w:p>
        </w:tc>
      </w:tr>
      <w:tr w:rsidR="007918CD" w:rsidRPr="001C28BB" w14:paraId="7B170D86" w14:textId="77777777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1E2C4BB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3A20E9B" w14:textId="77777777" w:rsidR="007918CD" w:rsidRPr="00B1169E" w:rsidRDefault="0007135E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Elaboração de CI a CEF marcando reunião </w:t>
            </w:r>
            <w:r w:rsidR="004972C3">
              <w:rPr>
                <w:rFonts w:ascii="Arial" w:hAnsi="Arial" w:cs="Arial"/>
                <w:sz w:val="20"/>
                <w:szCs w:val="20"/>
              </w:rPr>
              <w:t>de ação conjunta</w:t>
            </w:r>
          </w:p>
        </w:tc>
      </w:tr>
      <w:tr w:rsidR="00F654D6" w:rsidRPr="001C28BB" w14:paraId="700110E2" w14:textId="77777777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E6EB6E1" w14:textId="77777777"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AB07A" w14:textId="77777777"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7918CD" w:rsidRPr="001C28BB" w14:paraId="081F2AE7" w14:textId="77777777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3F1A2C3" w14:textId="77777777" w:rsidR="007918CD" w:rsidRPr="00096AC2" w:rsidRDefault="0007135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EXTRA PAUTA 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7FE0C00" w14:textId="77777777" w:rsidR="007918CD" w:rsidRDefault="004972C3" w:rsidP="008D06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Cidades segura</w:t>
            </w:r>
            <w:r w:rsidR="005425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mulheres e Projeto IAB </w:t>
            </w:r>
          </w:p>
        </w:tc>
      </w:tr>
      <w:tr w:rsidR="0007135E" w:rsidRPr="001C28BB" w14:paraId="73888331" w14:textId="77777777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2EBD9DA9" w14:textId="77777777" w:rsidR="0007135E" w:rsidRDefault="0007135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DISCUSSÃO 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B5629A5" w14:textId="77777777" w:rsidR="0007135E" w:rsidRDefault="0054255B" w:rsidP="00DE4BA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Conselheira </w:t>
            </w:r>
            <w:proofErr w:type="spellStart"/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requer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</w:t>
            </w:r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seja feito um documento para s</w:t>
            </w:r>
            <w:r w:rsidR="004972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olicitar que a PLANURB inclua a CTEG nas discussões de cidades segura</w:t>
            </w:r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4972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mulheres.</w:t>
            </w:r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</w:t>
            </w:r>
            <w:proofErr w:type="spellStart"/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 que na SUJEP um dos conceitos para o novo programa terá </w:t>
            </w:r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como tema </w:t>
            </w:r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cidades seguras para mulheres. A conselheira Olinda Beatriz apresenta</w:t>
            </w:r>
            <w:r w:rsidR="004972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projeto do IAB referente a bairros</w:t>
            </w:r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</w:t>
            </w:r>
            <w:r w:rsidR="00DE4BA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migáveis que são diretrizes com intuito de </w:t>
            </w:r>
            <w:r w:rsidR="00B1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bairros</w:t>
            </w:r>
            <w:r w:rsidR="004972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seguros para Crianças.</w:t>
            </w:r>
          </w:p>
        </w:tc>
      </w:tr>
      <w:tr w:rsidR="0007135E" w:rsidRPr="001C28BB" w14:paraId="6D7E438F" w14:textId="77777777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71DF05A" w14:textId="77777777" w:rsidR="0007135E" w:rsidRDefault="0007135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9A88C9" w14:textId="77777777" w:rsidR="0007135E" w:rsidRDefault="0007135E" w:rsidP="008D06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Elaborar ofício a PLANURB </w:t>
            </w:r>
          </w:p>
        </w:tc>
      </w:tr>
    </w:tbl>
    <w:p w14:paraId="79A2198A" w14:textId="77777777" w:rsidR="00AB6619" w:rsidRDefault="00AB6619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01ED13FE" w14:textId="73AE1D2C"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C91192">
        <w:rPr>
          <w:rFonts w:ascii="Arial" w:hAnsi="Arial" w:cs="Arial"/>
          <w:sz w:val="20"/>
          <w:szCs w:val="20"/>
        </w:rPr>
        <w:t>09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07135E">
        <w:rPr>
          <w:rFonts w:ascii="Arial" w:hAnsi="Arial" w:cs="Arial"/>
          <w:sz w:val="20"/>
          <w:szCs w:val="20"/>
        </w:rPr>
        <w:t xml:space="preserve"> ma</w:t>
      </w:r>
      <w:r w:rsidR="00C91192">
        <w:rPr>
          <w:rFonts w:ascii="Arial" w:hAnsi="Arial" w:cs="Arial"/>
          <w:sz w:val="20"/>
          <w:szCs w:val="20"/>
        </w:rPr>
        <w:t>i</w:t>
      </w:r>
      <w:r w:rsidR="0007135E">
        <w:rPr>
          <w:rFonts w:ascii="Arial" w:hAnsi="Arial" w:cs="Arial"/>
          <w:sz w:val="20"/>
          <w:szCs w:val="20"/>
        </w:rPr>
        <w:t xml:space="preserve">o </w:t>
      </w:r>
      <w:r w:rsidR="0059031C">
        <w:rPr>
          <w:rFonts w:ascii="Arial" w:hAnsi="Arial" w:cs="Arial"/>
          <w:sz w:val="20"/>
          <w:szCs w:val="20"/>
        </w:rPr>
        <w:t>de 202</w:t>
      </w:r>
      <w:r w:rsidR="0007135E">
        <w:rPr>
          <w:rFonts w:ascii="Arial" w:hAnsi="Arial" w:cs="Arial"/>
          <w:sz w:val="20"/>
          <w:szCs w:val="20"/>
        </w:rPr>
        <w:t>2</w:t>
      </w:r>
      <w:r w:rsidR="00556D47">
        <w:rPr>
          <w:rFonts w:ascii="Arial" w:hAnsi="Arial" w:cs="Arial"/>
          <w:sz w:val="20"/>
          <w:szCs w:val="20"/>
        </w:rPr>
        <w:t>.</w:t>
      </w:r>
    </w:p>
    <w:p w14:paraId="7F249F22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3AF9CD78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C4C5794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37C87A38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1058BB0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14:paraId="18C7F86E" w14:textId="77777777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14:paraId="6CCCB481" w14:textId="77777777"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89575890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0435A357" w14:textId="77777777"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89575890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14:paraId="4A9253CD" w14:textId="77777777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AA5B005" w14:textId="35420D15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1FCB76B" w14:textId="17156714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B2030A0" w14:textId="0CF6331C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C136980" w14:textId="6FC33368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9809CE" w14:textId="19BCE267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465697" w14:textId="6B74E281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224E3E" w14:textId="0520A992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116020E" w14:textId="5459BFE2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223110E" w14:textId="6651F24B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0C90787" w14:textId="6B32AF8A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28537BF" w14:textId="1BB8628C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BA94544" w14:textId="77D30237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508E0E1" w14:textId="70A7FCF7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7A078DA" w14:textId="62493D67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C57C26" w14:textId="69388E93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C29643" w14:textId="790B61A7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4AE314A" w14:textId="69A5B3D4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4F0C4F4" w14:textId="73C07E8F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AC41D73" w14:textId="10AA9507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B23F59F" w14:textId="2D92CAED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37FAACE" w14:textId="03C89055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055CB25" w14:textId="365F221C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AAC5393" w14:textId="400F3293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2141B21" w14:textId="78617FC6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F6FD760" w14:textId="10A64EE0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72CA869" w14:textId="6745B775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89BF23F" w14:textId="11A94690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604B68A" w14:textId="1DDB96C4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338D63" w14:textId="30C3BA93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FD9684D" w14:textId="32833614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EBE6A84" w14:textId="1A092E36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3E8297" w14:textId="1224C4CF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79EE6AF" w14:textId="160484DE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66A0274" w14:textId="6BECF2C1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C29D56A" w14:textId="6BED34B9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60C88BC" w14:textId="29E63A96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0625F5E" w14:textId="58F14894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B7A2EC8" w14:textId="59618ECA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EAFB6F3" w14:textId="060A3A69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16F6F1D" w14:textId="3B068261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3C48AB9" w14:textId="260A99A0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FB44E5C" w14:textId="432F2B50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39D7AB3" w14:textId="4B78E850" w:rsidR="00AB6619" w:rsidRDefault="00AB6619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8298118" w14:textId="77777777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</w:t>
      </w:r>
    </w:p>
    <w:p w14:paraId="7B4A571F" w14:textId="3C4A79DF"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103245D8" w14:textId="77777777" w:rsidR="00AB6619" w:rsidRDefault="00AB6619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DFD458F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14:paraId="7920F461" w14:textId="77777777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E2F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60C405D1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D7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C008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33F72786" w14:textId="77777777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8A6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214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0E77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D218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B4C3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991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25083D22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0D4F" w14:textId="77777777"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4A12" w14:textId="77777777"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5B20" w14:textId="77777777" w:rsidR="00055B48" w:rsidRPr="00B72C10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9226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862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A763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14:paraId="2EAC1EA6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5B8" w14:textId="77777777"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21EA" w14:textId="77777777"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E153" w14:textId="77777777" w:rsidR="0059031C" w:rsidRPr="00574C0A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2CC2" w14:textId="77777777"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CED7" w14:textId="77777777"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E913" w14:textId="77777777"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14:paraId="3D7E4A96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883E" w14:textId="2124FCF5" w:rsidR="00055B48" w:rsidRPr="0059031C" w:rsidRDefault="00AB6619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Ana Beatriz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Pilon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865F" w14:textId="77777777"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A7CD" w14:textId="77777777" w:rsidR="00055B48" w:rsidRPr="00B72C10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53A3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133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041A" w14:textId="77777777"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5FF54CAE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0F9" w14:textId="77777777"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5A2F" w14:textId="77777777"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B316" w14:textId="77777777" w:rsidR="00D4615A" w:rsidRPr="00B72C10" w:rsidRDefault="00743E2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3022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35C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344C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93300" w:rsidRPr="00B72C10" w14:paraId="397906E4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EA2C" w14:textId="062CFAC5" w:rsidR="00193300" w:rsidRDefault="00193300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7ED7" w14:textId="209D8869" w:rsidR="00193300" w:rsidRPr="00582169" w:rsidRDefault="00193300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C451" w14:textId="5ABACD60" w:rsidR="00193300" w:rsidRDefault="00AB6619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1279" w14:textId="77777777" w:rsidR="00193300" w:rsidRPr="00B72C10" w:rsidRDefault="00193300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6487" w14:textId="77777777" w:rsidR="00193300" w:rsidRPr="00B72C10" w:rsidRDefault="00193300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534" w14:textId="77777777" w:rsidR="00193300" w:rsidRPr="00B72C10" w:rsidRDefault="00193300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14:paraId="49774730" w14:textId="77777777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AC719" w14:textId="77777777"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4D025" w14:textId="77777777"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1C88C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78A0A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759AE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3CF4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14:paraId="2F1D4053" w14:textId="77777777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2E183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3C26011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EC4137" w14:textId="0E9B9679" w:rsidR="00055B48" w:rsidRPr="00B72C10" w:rsidRDefault="00C91192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8EE166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6A012A" w14:textId="633092F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91192">
              <w:rPr>
                <w:rFonts w:ascii="Times New Roman" w:hAnsi="Times New Roman"/>
                <w:sz w:val="22"/>
                <w:szCs w:val="22"/>
                <w:lang w:eastAsia="pt-BR"/>
              </w:rPr>
              <w:t>09.05.2022</w:t>
            </w:r>
          </w:p>
          <w:p w14:paraId="3DBB6C85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A3EF000" w14:textId="75840D81" w:rsidR="00055B48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91192">
              <w:rPr>
                <w:rFonts w:ascii="Times New Roman" w:hAnsi="Times New Roman"/>
                <w:sz w:val="22"/>
                <w:szCs w:val="22"/>
                <w:lang w:eastAsia="pt-BR"/>
              </w:rPr>
              <w:t>Aprovação da Súmula 1ª reunião da CTEGR CAU/MS no dia 28.03.2022</w:t>
            </w:r>
          </w:p>
          <w:p w14:paraId="66071110" w14:textId="77777777" w:rsidR="00C91192" w:rsidRPr="00B72C10" w:rsidRDefault="00C91192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</w:p>
          <w:p w14:paraId="3B8A06FE" w14:textId="77777777"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93B13B1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743E2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743E2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A6F49D7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707D19" w14:textId="77777777"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14:paraId="187BE035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55069A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14:paraId="4FEB285F" w14:textId="77777777"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78A9F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14:paraId="10397098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6A132CA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7126325E" w14:textId="77777777" w:rsidR="00556D47" w:rsidRDefault="00556D47" w:rsidP="00556D47"/>
    <w:p w14:paraId="616728D2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6713" w14:textId="77777777" w:rsidR="00402C6D" w:rsidRDefault="00402C6D" w:rsidP="00156D18">
      <w:r>
        <w:separator/>
      </w:r>
    </w:p>
  </w:endnote>
  <w:endnote w:type="continuationSeparator" w:id="0">
    <w:p w14:paraId="351EE117" w14:textId="77777777" w:rsidR="00402C6D" w:rsidRDefault="00402C6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C860" w14:textId="77777777"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4ED653" w14:textId="77777777"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812AFC" w14:textId="77777777"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5C0543FC" w14:textId="49A2A390"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E6">
          <w:rPr>
            <w:noProof/>
          </w:rPr>
          <w:t>2</w:t>
        </w:r>
        <w:r>
          <w:fldChar w:fldCharType="end"/>
        </w:r>
        <w:r>
          <w:t>/</w:t>
        </w:r>
        <w:r w:rsidR="00A8172E">
          <w:t>4</w:t>
        </w:r>
      </w:p>
    </w:sdtContent>
  </w:sdt>
  <w:p w14:paraId="510DF609" w14:textId="77777777"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F70D" w14:textId="77777777" w:rsidR="00402C6D" w:rsidRDefault="00402C6D" w:rsidP="00156D18">
      <w:r>
        <w:separator/>
      </w:r>
    </w:p>
  </w:footnote>
  <w:footnote w:type="continuationSeparator" w:id="0">
    <w:p w14:paraId="0C51D795" w14:textId="77777777" w:rsidR="00402C6D" w:rsidRDefault="00402C6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4924" w14:textId="77777777"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C883DFF" wp14:editId="01BF2A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DD3A89A" wp14:editId="5BF7D95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299D" w14:textId="77777777" w:rsidR="00F654D6" w:rsidRDefault="00F654D6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CFF437A" w14:textId="77777777" w:rsidR="00F654D6" w:rsidRPr="00996E84" w:rsidRDefault="0027410E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C83AAC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14:paraId="27CC7830" w14:textId="77777777" w:rsidR="00080DAE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14:paraId="6A2B8D3F" w14:textId="77777777" w:rsidR="00F654D6" w:rsidRPr="00375419" w:rsidRDefault="00F654D6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23D6927D" w14:textId="77777777"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8806">
    <w:abstractNumId w:val="13"/>
  </w:num>
  <w:num w:numId="2" w16cid:durableId="470094948">
    <w:abstractNumId w:val="2"/>
  </w:num>
  <w:num w:numId="3" w16cid:durableId="1789544590">
    <w:abstractNumId w:val="9"/>
  </w:num>
  <w:num w:numId="4" w16cid:durableId="978265399">
    <w:abstractNumId w:val="10"/>
  </w:num>
  <w:num w:numId="5" w16cid:durableId="189877652">
    <w:abstractNumId w:val="17"/>
  </w:num>
  <w:num w:numId="6" w16cid:durableId="168184203">
    <w:abstractNumId w:val="16"/>
  </w:num>
  <w:num w:numId="7" w16cid:durableId="1860780859">
    <w:abstractNumId w:val="4"/>
  </w:num>
  <w:num w:numId="8" w16cid:durableId="1240479196">
    <w:abstractNumId w:val="1"/>
  </w:num>
  <w:num w:numId="9" w16cid:durableId="1504975716">
    <w:abstractNumId w:val="11"/>
  </w:num>
  <w:num w:numId="10" w16cid:durableId="385377666">
    <w:abstractNumId w:val="0"/>
  </w:num>
  <w:num w:numId="11" w16cid:durableId="406073967">
    <w:abstractNumId w:val="15"/>
  </w:num>
  <w:num w:numId="12" w16cid:durableId="369767503">
    <w:abstractNumId w:val="3"/>
  </w:num>
  <w:num w:numId="13" w16cid:durableId="1355424732">
    <w:abstractNumId w:val="19"/>
  </w:num>
  <w:num w:numId="14" w16cid:durableId="840510024">
    <w:abstractNumId w:val="14"/>
  </w:num>
  <w:num w:numId="15" w16cid:durableId="2034719535">
    <w:abstractNumId w:val="12"/>
  </w:num>
  <w:num w:numId="16" w16cid:durableId="80686314">
    <w:abstractNumId w:val="7"/>
  </w:num>
  <w:num w:numId="17" w16cid:durableId="771051988">
    <w:abstractNumId w:val="5"/>
  </w:num>
  <w:num w:numId="18" w16cid:durableId="1072851671">
    <w:abstractNumId w:val="8"/>
  </w:num>
  <w:num w:numId="19" w16cid:durableId="201328279">
    <w:abstractNumId w:val="6"/>
  </w:num>
  <w:num w:numId="20" w16cid:durableId="7735221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135E"/>
    <w:rsid w:val="00076453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93300"/>
    <w:rsid w:val="001A1F26"/>
    <w:rsid w:val="001A224D"/>
    <w:rsid w:val="001A229F"/>
    <w:rsid w:val="001A2380"/>
    <w:rsid w:val="001A2B56"/>
    <w:rsid w:val="001A2F87"/>
    <w:rsid w:val="001A5831"/>
    <w:rsid w:val="001B2B40"/>
    <w:rsid w:val="001B524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E5C55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2FA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D0173"/>
    <w:rsid w:val="002D0F16"/>
    <w:rsid w:val="002D1A7E"/>
    <w:rsid w:val="002D3D1A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972C3"/>
    <w:rsid w:val="004A1752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B6A2D"/>
    <w:rsid w:val="005C4F0F"/>
    <w:rsid w:val="005C5354"/>
    <w:rsid w:val="005C7E20"/>
    <w:rsid w:val="005D1751"/>
    <w:rsid w:val="005D24A7"/>
    <w:rsid w:val="005D40B5"/>
    <w:rsid w:val="005D45DC"/>
    <w:rsid w:val="005D6036"/>
    <w:rsid w:val="005D614D"/>
    <w:rsid w:val="005D6FE0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1FDD"/>
    <w:rsid w:val="0066692C"/>
    <w:rsid w:val="0067013C"/>
    <w:rsid w:val="006702D5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1DC7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5E5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179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1D2F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172E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619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3AAC"/>
    <w:rsid w:val="00C84B29"/>
    <w:rsid w:val="00C851EE"/>
    <w:rsid w:val="00C8641D"/>
    <w:rsid w:val="00C91192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052C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5A5"/>
    <w:rsid w:val="00D2469C"/>
    <w:rsid w:val="00D26D37"/>
    <w:rsid w:val="00D26F1E"/>
    <w:rsid w:val="00D31E4D"/>
    <w:rsid w:val="00D32AA4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4BA3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09F0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227A"/>
    <w:rsid w:val="00F93A26"/>
    <w:rsid w:val="00F94AAE"/>
    <w:rsid w:val="00F95208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E3689"/>
  <w15:docId w15:val="{A2F57652-FB97-4859-840D-01190E1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81FB-D589-4F8D-A81B-E2C5CA3B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15</cp:revision>
  <cp:lastPrinted>2022-08-18T21:17:00Z</cp:lastPrinted>
  <dcterms:created xsi:type="dcterms:W3CDTF">2022-04-28T21:18:00Z</dcterms:created>
  <dcterms:modified xsi:type="dcterms:W3CDTF">2022-08-18T21:17:00Z</dcterms:modified>
</cp:coreProperties>
</file>