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DE1C74" w:rsidRDefault="00024E34" w:rsidP="001810F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28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março de 2022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DE1C74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024E3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36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024E3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DE1C74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DE1C74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EDUARDO LINO DUARTE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 DA CEP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CEF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DA PRESIDÊNCIA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024E34" w:rsidRPr="00DE1C74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STEPHANIE RIBAS 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CAU/MS</w:t>
            </w:r>
          </w:p>
        </w:tc>
      </w:tr>
    </w:tbl>
    <w:p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DE1C74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DE1C74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DE1C74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Verificação de Quórum;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3) Aprovação da</w:t>
            </w:r>
            <w:r w:rsidR="001810FF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44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Renata Nagy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1ª Vice-presidente Neila Janes Viana Vieira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do coordenador da CEF –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33459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r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representante da ABAP MS – Renata Nagy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 da representante da SINDARQ MS – Ivanete Carpes Ramos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:rsidR="00582BAA" w:rsidRPr="002758E1" w:rsidRDefault="002758E1" w:rsidP="00582B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 -</w:t>
            </w:r>
            <w:r w:rsidRPr="002758E1">
              <w:rPr>
                <w:rFonts w:ascii="Arial" w:hAnsi="Arial" w:cs="Arial"/>
                <w:sz w:val="20"/>
                <w:szCs w:val="20"/>
              </w:rPr>
              <w:t xml:space="preserve"> Minuta C.I à presidência – Solicitação CEAU para realização de vídeos explicativos. </w:t>
            </w:r>
          </w:p>
          <w:p w:rsidR="00033459" w:rsidRPr="002758E1" w:rsidRDefault="00033459" w:rsidP="000334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:rsidR="00941A9B" w:rsidRPr="00DE1C74" w:rsidRDefault="00033459" w:rsidP="000334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2758E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DE1C74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2758E1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36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instala a 4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 do colegiado. Registra-se a justificativa de ausência da 1ª Vice-presidente Neila Janes Viana Vieira</w:t>
            </w:r>
            <w:r w:rsidR="00560F7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representante do SINDARQ </w:t>
            </w:r>
            <w:r w:rsidR="00560F7E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  <w:r w:rsidR="001019D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2758E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45</w:t>
            </w:r>
            <w:r w:rsidR="00582BAA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DE1C74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Não houve;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Eduardo Lino, parabeniza e deseja sucesso a coordenadora e </w:t>
            </w:r>
            <w:r w:rsidR="00E61DE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condução das reuniões do CEAU</w:t>
            </w:r>
            <w:r w:rsidR="00F07D30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055211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– da coordenador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Trevisol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07D30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parabeniza a nova coordenadora e condução da Renata Nagy no ano passado. 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participação </w:t>
            </w:r>
            <w:r w:rsidR="0031742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colegiado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esper</w:t>
            </w:r>
            <w:r w:rsidR="00BB58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EB2AC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colaborar </w:t>
            </w:r>
            <w:r w:rsidR="0031742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nas discussões do CEAU</w:t>
            </w:r>
            <w:r w:rsidR="00E12C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044BD6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  <w:r w:rsidR="003455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Informa </w:t>
            </w:r>
            <w:r w:rsidR="003663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no dia 22/03 foi realizado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lançamento do IAB do mês da primeira infância, projeto </w:t>
            </w:r>
            <w:r w:rsidR="003663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apresenta </w:t>
            </w:r>
            <w:r w:rsidR="001D4E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como as </w:t>
            </w:r>
            <w:r w:rsidR="003663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crianças enxergam as cidades,</w:t>
            </w:r>
            <w:r w:rsidR="003663D5">
              <w:rPr>
                <w:rFonts w:ascii="Arial" w:hAnsi="Arial" w:cs="Arial"/>
                <w:sz w:val="21"/>
                <w:szCs w:val="21"/>
              </w:rPr>
              <w:t xml:space="preserve"> com orientações para a implantação de soluções urbanísticas voltadas para a Primeira Infância em todo território nacional. </w:t>
            </w:r>
            <w:r w:rsidR="003663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dia 29/03 será realizado a segunda etapa a entrega de livros que fala as condutas das cidades na primeira infância e finaliza convidando a todos a participarem</w:t>
            </w:r>
            <w:r w:rsidR="00E12C4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evento</w:t>
            </w:r>
            <w:r w:rsidR="0034554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;  </w:t>
            </w:r>
          </w:p>
          <w:p w:rsidR="00EB67C5" w:rsidRPr="00DE1C74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da representante da ABAP MS – </w:t>
            </w:r>
            <w:r w:rsidR="003663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 a todos que possam contribuir nas ações do CEAU</w:t>
            </w:r>
            <w:r w:rsidR="00280AA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:rsidR="00EB67C5" w:rsidRPr="00DE1C74" w:rsidRDefault="00EB67C5" w:rsidP="00622A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da representante da SINDARQ MS – </w:t>
            </w:r>
            <w:r w:rsidR="00622AF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Pr="00DE1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D97334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45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DE1C74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D9733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45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</w:t>
            </w:r>
            <w:r w:rsidR="0081039D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CEAU CAU/MS, sem ressalvas.</w:t>
            </w:r>
          </w:p>
        </w:tc>
      </w:tr>
    </w:tbl>
    <w:p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D97334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758E1">
              <w:rPr>
                <w:rFonts w:ascii="Arial" w:hAnsi="Arial" w:cs="Arial"/>
                <w:sz w:val="20"/>
                <w:szCs w:val="20"/>
              </w:rPr>
              <w:t>Minuta C.I à presidência – Solicitação CEAU para realização de vídeos explicativos</w:t>
            </w:r>
          </w:p>
        </w:tc>
      </w:tr>
      <w:tr w:rsidR="0006513E" w:rsidRPr="00DE1C74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06513E" w:rsidP="007722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após discussão, decidiu </w:t>
            </w:r>
            <w:r w:rsidR="00285482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uma C.I à presidência com a descrição para realização do vídeo educativo.</w:t>
            </w:r>
          </w:p>
        </w:tc>
      </w:tr>
      <w:tr w:rsidR="0006513E" w:rsidRPr="00DE1C74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6513E" w:rsidRPr="00DE1C74" w:rsidRDefault="00785C88" w:rsidP="0077222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Encaminhar uma C.I à presidência com a descrição para realização do vídeo educativo.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44BD6" w:rsidRPr="00DE1C74" w:rsidTr="00423321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7C2041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  <w:r w:rsidR="00044BD6"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044BD6" w:rsidP="00044BD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conversa com os candidatos a eleição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2022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044BD6" w:rsidRPr="00DE1C74" w:rsidTr="00423321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044BD6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272396" w:rsidP="002723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Colegiado, decidiu verificar entre membros do CEAU, como será realizado a </w:t>
            </w:r>
            <w:r w:rsidR="00785C88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conversa com os candidatos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arquitetos e urbanistas na</w:t>
            </w:r>
            <w:r w:rsidR="00785C88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eleição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2022, discussão 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próxima reunião do CEAU.</w:t>
            </w:r>
          </w:p>
        </w:tc>
      </w:tr>
      <w:tr w:rsidR="00044BD6" w:rsidRPr="00DE1C74" w:rsidTr="0042332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044BD6" w:rsidRPr="00DE1C74" w:rsidRDefault="00044BD6" w:rsidP="0042332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44BD6" w:rsidRPr="00DE1C74" w:rsidRDefault="00044BD6" w:rsidP="00272396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Encaminhamento </w:t>
            </w:r>
            <w:r w:rsidR="002723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pauta e discussão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723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r w:rsidR="00785C8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próxima reunião do CEAU.</w:t>
            </w:r>
          </w:p>
        </w:tc>
      </w:tr>
    </w:tbl>
    <w:p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DE1C74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EB67C5" w:rsidRPr="00DE1C74" w:rsidRDefault="007C2041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B67C5" w:rsidRPr="00DE1C74" w:rsidRDefault="00EB67C5" w:rsidP="001E2D9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7C204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15:01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:rsidR="001E0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  </w:t>
      </w:r>
      <w:r w:rsidR="001E0EEC" w:rsidRPr="00DE1C7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 w:rsidRPr="00DE1C74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7C2041">
        <w:rPr>
          <w:rFonts w:ascii="Arial" w:hAnsi="Arial" w:cs="Arial"/>
          <w:sz w:val="20"/>
          <w:szCs w:val="20"/>
        </w:rPr>
        <w:t xml:space="preserve"> 09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7C2041">
        <w:rPr>
          <w:rFonts w:ascii="Arial" w:hAnsi="Arial" w:cs="Arial"/>
          <w:sz w:val="20"/>
          <w:szCs w:val="20"/>
        </w:rPr>
        <w:t>maio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:rsidR="00D470BC" w:rsidRDefault="00D470B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470BC" w:rsidRDefault="00D470B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470BC" w:rsidRDefault="00D470B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470BC" w:rsidRDefault="00D470B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470BC" w:rsidRDefault="00D470B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D470BC" w:rsidRPr="00DE1C74" w:rsidRDefault="00D470B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8883"/>
        <w:gridCol w:w="222"/>
      </w:tblGrid>
      <w:tr w:rsidR="004F718E" w:rsidRPr="00DE1C74" w:rsidTr="00D57AB1">
        <w:trPr>
          <w:trHeight w:val="499"/>
        </w:trPr>
        <w:tc>
          <w:tcPr>
            <w:tcW w:w="4836" w:type="dxa"/>
            <w:shd w:val="clear" w:color="auto" w:fill="auto"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4679"/>
              <w:gridCol w:w="4111"/>
            </w:tblGrid>
            <w:tr w:rsidR="00D470BC" w:rsidTr="00D470BC">
              <w:tc>
                <w:tcPr>
                  <w:tcW w:w="4678" w:type="dxa"/>
                  <w:hideMark/>
                </w:tcPr>
                <w:p w:rsidR="00D470BC" w:rsidRDefault="00D470BC" w:rsidP="00D470B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56" w:lineRule="auto"/>
                    <w:ind w:right="-1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u w:val="single"/>
                      <w:lang w:eastAsia="pt-BR"/>
                    </w:rPr>
                  </w:pPr>
                  <w:permStart w:id="1783324393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:rsidR="00D470BC" w:rsidRDefault="00D470BC" w:rsidP="00D470B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56" w:lineRule="auto"/>
                    <w:ind w:right="-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1783324393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4111" w:type="dxa"/>
                  <w:hideMark/>
                </w:tcPr>
                <w:p w:rsidR="00D470BC" w:rsidRDefault="00D470BC" w:rsidP="00D470BC">
                  <w:pPr>
                    <w:tabs>
                      <w:tab w:val="left" w:pos="0"/>
                    </w:tabs>
                    <w:spacing w:line="256" w:lineRule="auto"/>
                    <w:ind w:right="-1"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szCs w:val="22"/>
                      <w:u w:val="single"/>
                      <w:lang w:eastAsia="pt-BR"/>
                    </w:rPr>
                  </w:pPr>
                  <w:permStart w:id="167712839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167712839"/>
                <w:p w:rsidR="00D470BC" w:rsidRDefault="00D470BC" w:rsidP="00D470BC">
                  <w:pPr>
                    <w:tabs>
                      <w:tab w:val="left" w:pos="0"/>
                    </w:tabs>
                    <w:spacing w:line="256" w:lineRule="auto"/>
                    <w:ind w:right="-1"/>
                    <w:jc w:val="center"/>
                    <w:rPr>
                      <w:rFonts w:ascii="Times New Roman" w:eastAsia="Times New Roman" w:hAnsi="Times New Roman"/>
                      <w:sz w:val="20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:rsidR="006A7C22" w:rsidRPr="00DE1C74" w:rsidRDefault="006A7C22" w:rsidP="00423321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4F718E" w:rsidRPr="00DE1C74" w:rsidRDefault="004F718E" w:rsidP="00E61DE7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DE7" w:rsidRPr="00DE1C74" w:rsidTr="00D57AB1">
        <w:trPr>
          <w:trHeight w:val="499"/>
        </w:trPr>
        <w:tc>
          <w:tcPr>
            <w:tcW w:w="4836" w:type="dxa"/>
            <w:shd w:val="clear" w:color="auto" w:fill="auto"/>
          </w:tcPr>
          <w:p w:rsidR="00E61DE7" w:rsidRPr="00DE1C74" w:rsidRDefault="00E61DE7" w:rsidP="00D95852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E61DE7" w:rsidRPr="00DE1C74" w:rsidRDefault="00E61DE7" w:rsidP="00423321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:rsidR="008E0FF1" w:rsidRPr="00DE1C74" w:rsidRDefault="008E0FF1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D57AB1" w:rsidRPr="00DE1C74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21254B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21254B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21254B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21254B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21254B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41" w:rsidRPr="00DE1C74" w:rsidRDefault="0021254B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7C2041" w:rsidRPr="00DE1C74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47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09/05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21254B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 )</w:t>
            </w:r>
            <w:proofErr w:type="gram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21254B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1254B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Adriana Tannus.</w:t>
            </w:r>
          </w:p>
        </w:tc>
      </w:tr>
    </w:tbl>
    <w:p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37DF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4D" w:rsidRDefault="006C5C4D" w:rsidP="00156D18">
      <w:r>
        <w:separator/>
      </w:r>
    </w:p>
  </w:endnote>
  <w:endnote w:type="continuationSeparator" w:id="0">
    <w:p w:rsidR="006C5C4D" w:rsidRDefault="006C5C4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657923"/>
      <w:docPartObj>
        <w:docPartGallery w:val="Page Numbers (Bottom of Page)"/>
        <w:docPartUnique/>
      </w:docPartObj>
    </w:sdtPr>
    <w:sdtEndPr/>
    <w:sdtContent>
      <w:p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8CA4467" wp14:editId="72AEF337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:rsidR="00B37DFC" w:rsidRDefault="00D470BC" w:rsidP="00B37DFC">
        <w:pPr>
          <w:pStyle w:val="Rodap"/>
        </w:pPr>
      </w:p>
    </w:sdtContent>
  </w:sdt>
  <w:p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AD1F" wp14:editId="4DE065A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:rsidR="00DF0113" w:rsidRDefault="00DF0113">
    <w:pPr>
      <w:pStyle w:val="Rodap"/>
      <w:jc w:val="right"/>
    </w:pPr>
  </w:p>
  <w:p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4D" w:rsidRDefault="006C5C4D" w:rsidP="00156D18">
      <w:r>
        <w:separator/>
      </w:r>
    </w:p>
  </w:footnote>
  <w:footnote w:type="continuationSeparator" w:id="0">
    <w:p w:rsidR="006C5C4D" w:rsidRDefault="006C5C4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37F9291" wp14:editId="40269CB8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024E34">
      <w:rPr>
        <w:rFonts w:ascii="Arial" w:eastAsia="Times New Roman" w:hAnsi="Arial" w:cs="Arial"/>
        <w:b/>
        <w:bCs/>
        <w:smallCaps/>
        <w:kern w:val="32"/>
        <w:sz w:val="18"/>
        <w:szCs w:val="20"/>
      </w:rPr>
      <w:t>46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2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7"/>
  </w:num>
  <w:num w:numId="13">
    <w:abstractNumId w:val="25"/>
  </w:num>
  <w:num w:numId="14">
    <w:abstractNumId w:val="19"/>
  </w:num>
  <w:num w:numId="15">
    <w:abstractNumId w:val="15"/>
  </w:num>
  <w:num w:numId="16">
    <w:abstractNumId w:val="24"/>
  </w:num>
  <w:num w:numId="17">
    <w:abstractNumId w:val="3"/>
  </w:num>
  <w:num w:numId="18">
    <w:abstractNumId w:val="4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13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13F2"/>
    <w:rsid w:val="00004E09"/>
    <w:rsid w:val="00004EE2"/>
    <w:rsid w:val="00005EB4"/>
    <w:rsid w:val="0000614E"/>
    <w:rsid w:val="000107D8"/>
    <w:rsid w:val="00011DCE"/>
    <w:rsid w:val="00011ED2"/>
    <w:rsid w:val="00021F3C"/>
    <w:rsid w:val="00024E34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254B"/>
    <w:rsid w:val="00214F40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C3F"/>
    <w:rsid w:val="0025777C"/>
    <w:rsid w:val="00260EA6"/>
    <w:rsid w:val="0026539C"/>
    <w:rsid w:val="00265D20"/>
    <w:rsid w:val="002674B0"/>
    <w:rsid w:val="00267EA1"/>
    <w:rsid w:val="0027181C"/>
    <w:rsid w:val="00272396"/>
    <w:rsid w:val="0027410E"/>
    <w:rsid w:val="002758E1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725E"/>
    <w:rsid w:val="002D0173"/>
    <w:rsid w:val="002D029B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742E"/>
    <w:rsid w:val="00321912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663D5"/>
    <w:rsid w:val="00380C54"/>
    <w:rsid w:val="00380D06"/>
    <w:rsid w:val="00382A2E"/>
    <w:rsid w:val="0039283F"/>
    <w:rsid w:val="00393B59"/>
    <w:rsid w:val="00395AEE"/>
    <w:rsid w:val="00395D03"/>
    <w:rsid w:val="00396E4A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455E"/>
    <w:rsid w:val="00525D90"/>
    <w:rsid w:val="00526097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C53"/>
    <w:rsid w:val="005B7A5E"/>
    <w:rsid w:val="005C5354"/>
    <w:rsid w:val="005C56F8"/>
    <w:rsid w:val="005C628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A7C22"/>
    <w:rsid w:val="006B0464"/>
    <w:rsid w:val="006B10D2"/>
    <w:rsid w:val="006B18F0"/>
    <w:rsid w:val="006B32A0"/>
    <w:rsid w:val="006B397A"/>
    <w:rsid w:val="006B615B"/>
    <w:rsid w:val="006B667A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3CD6"/>
    <w:rsid w:val="00735CE2"/>
    <w:rsid w:val="0073791D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2041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5D57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BAA"/>
    <w:rsid w:val="00A23BB7"/>
    <w:rsid w:val="00A23DE7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54D7"/>
    <w:rsid w:val="00AC638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7A2E"/>
    <w:rsid w:val="00B72CFF"/>
    <w:rsid w:val="00B809EB"/>
    <w:rsid w:val="00B8135F"/>
    <w:rsid w:val="00B8168D"/>
    <w:rsid w:val="00B81764"/>
    <w:rsid w:val="00B843AA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470BC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7334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5D56"/>
    <w:rsid w:val="00ED15D5"/>
    <w:rsid w:val="00ED258F"/>
    <w:rsid w:val="00ED2BE5"/>
    <w:rsid w:val="00ED6E01"/>
    <w:rsid w:val="00EE0E1D"/>
    <w:rsid w:val="00EE2A42"/>
    <w:rsid w:val="00EE3DF4"/>
    <w:rsid w:val="00EF1B00"/>
    <w:rsid w:val="00EF4483"/>
    <w:rsid w:val="00F03FD9"/>
    <w:rsid w:val="00F055EC"/>
    <w:rsid w:val="00F062DA"/>
    <w:rsid w:val="00F07D30"/>
    <w:rsid w:val="00F122C2"/>
    <w:rsid w:val="00F12C9A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6CD9"/>
    <w:rsid w:val="00FE7E9A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DB36-58B7-4A77-8692-0D3ECB0A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3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479</cp:revision>
  <cp:lastPrinted>2021-12-15T20:05:00Z</cp:lastPrinted>
  <dcterms:created xsi:type="dcterms:W3CDTF">2020-08-17T19:27:00Z</dcterms:created>
  <dcterms:modified xsi:type="dcterms:W3CDTF">2022-06-22T19:57:00Z</dcterms:modified>
</cp:coreProperties>
</file>