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6B13AE0D" w:rsidR="00C31EFA" w:rsidRPr="00D43758" w:rsidRDefault="007B6A63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fevereiro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E72601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7B23AE25" w:rsidR="0085347B" w:rsidRPr="00D43758" w:rsidRDefault="00073A4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03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37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7C3054CC" w:rsidR="0039312E" w:rsidRPr="00D43758" w:rsidRDefault="00F2242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</w:t>
            </w:r>
            <w:r w:rsidR="001352C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5CE7CADE" w:rsidR="0039312E" w:rsidRPr="00D43758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7A0FA4" w:rsidRPr="00D43758" w14:paraId="00843AE6" w14:textId="77777777" w:rsidTr="00E80B67">
        <w:trPr>
          <w:trHeight w:val="293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24D2B60" w14:textId="77777777" w:rsidR="007A0FA4" w:rsidRPr="00D43758" w:rsidRDefault="007A0FA4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85CDC8" w14:textId="7E946D91" w:rsidR="007A0FA4" w:rsidRDefault="007265E0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PAOLA GIOVANNA SILVESTRINI DE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342536" w14:textId="6173C165" w:rsidR="007A0FA4" w:rsidRDefault="0099661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</w:t>
            </w:r>
            <w:r w:rsidR="007A0FA4"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B63AE" w:rsidRPr="00D43758" w14:paraId="74A8DD0F" w14:textId="77777777" w:rsidTr="00E80B67">
        <w:trPr>
          <w:trHeight w:val="329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7FF5D2D" w14:textId="77777777" w:rsidR="00FB63AE" w:rsidRPr="00D43758" w:rsidRDefault="00FB63AE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A669CD" w14:textId="63ECAF10" w:rsidR="00FB63AE" w:rsidRPr="00FB63AE" w:rsidRDefault="00FB63AE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</w:t>
            </w:r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35D13C" w14:textId="0A04E769" w:rsidR="00FB63AE" w:rsidRDefault="00FB63AE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CONSELHEIRA ESTADUAL </w:t>
            </w:r>
          </w:p>
        </w:tc>
      </w:tr>
      <w:tr w:rsidR="00F806C3" w:rsidRPr="00D43758" w14:paraId="7AC4F12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3E52C3D7" w:rsidR="00F806C3" w:rsidRPr="00B44060" w:rsidRDefault="00B44060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B44060">
              <w:rPr>
                <w:rFonts w:ascii="Calibri" w:hAnsi="Calibri" w:cs="Calibri"/>
                <w:color w:val="000000"/>
                <w:sz w:val="20"/>
                <w:szCs w:val="20"/>
              </w:rPr>
              <w:t>RUBENS MORAES DA COSTA MARQUES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4A619" w14:textId="38CBE9EF" w:rsidR="00F806C3" w:rsidRDefault="00F806C3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 ESTADUAL</w:t>
            </w:r>
          </w:p>
        </w:tc>
      </w:tr>
      <w:tr w:rsidR="00E80B67" w:rsidRPr="00D43758" w14:paraId="4E2DADB8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EB781FC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26303" w14:textId="52FF01C6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JULIA LEIKA OHARA NAGATA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9D21FC" w14:textId="7632B287" w:rsidR="00E80B67" w:rsidRPr="00C91DA3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CONSELHEIRA</w:t>
            </w:r>
          </w:p>
        </w:tc>
      </w:tr>
      <w:tr w:rsidR="00F806C3" w:rsidRPr="00D43758" w14:paraId="204D23E7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7EBC2C1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B52D5" w14:textId="5B5872F7" w:rsidR="00F806C3" w:rsidRPr="00B44060" w:rsidRDefault="00B44060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B44060">
              <w:rPr>
                <w:rFonts w:ascii="Calibri" w:hAnsi="Calibri" w:cs="Calibri"/>
                <w:color w:val="000000"/>
                <w:sz w:val="20"/>
                <w:szCs w:val="20"/>
              </w:rPr>
              <w:t>LUCIANE DIEL DE FREITAS PEREIRA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C5A4BA" w14:textId="1B95EDBA" w:rsidR="00F806C3" w:rsidRPr="00C91DA3" w:rsidRDefault="00B44060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</w:p>
        </w:tc>
      </w:tr>
      <w:tr w:rsidR="00E80B67" w:rsidRPr="00D43758" w14:paraId="34FBA89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D3B5B32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5074" w14:textId="6E7E6F7E" w:rsidR="00E80B67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E929F6" w14:textId="19DB5E5D" w:rsidR="00E80B67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JURIDICO</w:t>
            </w:r>
          </w:p>
        </w:tc>
      </w:tr>
      <w:tr w:rsidR="00E80B67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73D07901" w:rsidR="00E80B67" w:rsidRPr="00C91DA3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9E3BFC" w:rsidRPr="00D43758" w14:paraId="2CD5211D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CCBCFF2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55254" w14:textId="121850B6" w:rsidR="009E3BFC" w:rsidRPr="00CB4254" w:rsidRDefault="00E80B67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MAIARA SOMMER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42B11" w14:textId="6F4F6C58" w:rsidR="009E3BFC" w:rsidRPr="00CB4254" w:rsidRDefault="00E80B67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77D5864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ausência da conselheira Rosane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1FBC7742" w:rsidR="00E80B67" w:rsidRPr="00D43758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</w:t>
            </w:r>
            <w:r w:rsidR="00DC75F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pauta</w:t>
            </w:r>
            <w:proofErr w:type="spellEnd"/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5836E6C9" w:rsidR="007D0C20" w:rsidRPr="00111D75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7B6A6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893CE4" w14:textId="440BC359" w:rsidR="00075A4C" w:rsidRDefault="001F4BE8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</w:t>
            </w:r>
            <w:r w:rsidR="007B6A6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MS. </w:t>
            </w:r>
          </w:p>
          <w:p w14:paraId="183F6AEB" w14:textId="0DEB6216" w:rsidR="00075A4C" w:rsidRPr="00B92D3A" w:rsidRDefault="00B77EFD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de </w:t>
            </w:r>
            <w:r w:rsidR="007B6A6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Processo</w:t>
            </w:r>
            <w:r w:rsidR="005F51C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="007B6A6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B6A63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138442/2021 e 1379239/2021</w:t>
            </w:r>
          </w:p>
          <w:p w14:paraId="35BEA2BA" w14:textId="1F75ED98" w:rsidR="00B92D3A" w:rsidRPr="00B92D3A" w:rsidRDefault="00B92D3A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B92D3A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t-BR"/>
              </w:rPr>
              <w:t>Eventos da CEP para 1º Semestre de 2022 (ASSOMASUL/LIVES)</w:t>
            </w:r>
            <w:r w:rsidRPr="00B92D3A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t-BR"/>
              </w:rPr>
              <w:tab/>
            </w:r>
          </w:p>
          <w:p w14:paraId="53EDE39F" w14:textId="1A1EAFA6" w:rsidR="00DC75FC" w:rsidRPr="00094219" w:rsidRDefault="00DC75FC" w:rsidP="00F152F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Processos para Interrupção de Registro Profissional: </w:t>
            </w:r>
            <w:r w:rsidR="007B6A63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3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8 Interrupções de Registro</w:t>
            </w:r>
          </w:p>
          <w:p w14:paraId="3AB072AE" w14:textId="1807E6E4" w:rsidR="00094219" w:rsidRPr="00F152F0" w:rsidRDefault="00094219" w:rsidP="007B6A63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Extra Pauta: </w:t>
            </w:r>
            <w:r w:rsidR="007B6A63" w:rsidRPr="007B6A63">
              <w:rPr>
                <w:rFonts w:asciiTheme="minorHAnsi" w:eastAsia="Times New Roman" w:hAnsiTheme="minorHAnsi" w:cstheme="minorHAnsi"/>
                <w:iCs/>
                <w:sz w:val="19"/>
                <w:szCs w:val="19"/>
                <w:lang w:eastAsia="pt-BR"/>
              </w:rPr>
              <w:t>1394183/2021</w:t>
            </w:r>
          </w:p>
        </w:tc>
      </w:tr>
    </w:tbl>
    <w:p w14:paraId="253FA8F7" w14:textId="65FF6002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</w:t>
      </w:r>
      <w:proofErr w:type="gramStart"/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</w:t>
      </w:r>
      <w:proofErr w:type="gramEnd"/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17ED0B4F" w:rsidR="001F4BE8" w:rsidRPr="001F4BE8" w:rsidRDefault="00240D50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 9</w:t>
            </w:r>
            <w:r w:rsidR="007B6A6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2D5BE34F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A64B846" w:rsidR="001F4BE8" w:rsidRPr="001F4BE8" w:rsidRDefault="007A0FA4" w:rsidP="001F4BE8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informa que as súmulas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antecipadamente por e-mail aos membros e foram aprovadas.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124BCB18" w:rsidR="001F4BE8" w:rsidRPr="005465F4" w:rsidRDefault="001F4BE8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</w:t>
            </w:r>
            <w:r w:rsidR="007B6A6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 por todos os conselheiros presentes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465F4" w:rsidRPr="00D43758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952F3B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17A54AAD" w:rsidR="005465F4" w:rsidRPr="00952F3B" w:rsidRDefault="00B03332" w:rsidP="00DD5125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1379239/2021</w:t>
            </w:r>
          </w:p>
        </w:tc>
      </w:tr>
      <w:tr w:rsidR="005465F4" w:rsidRPr="00D43758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2BEF3C02" w:rsidR="005465F4" w:rsidRPr="00952F3B" w:rsidRDefault="00B03332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5465F4" w:rsidRPr="00D43758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48F323DD" w:rsidR="005465F4" w:rsidRPr="00952F3B" w:rsidRDefault="00B03332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5465F4" w:rsidRPr="00D43758" w14:paraId="072716ED" w14:textId="77777777" w:rsidTr="00B44060">
        <w:trPr>
          <w:trHeight w:val="1146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45AC92" w14:textId="3CF8CD27" w:rsidR="00B44060" w:rsidRPr="00B44060" w:rsidRDefault="00B03332" w:rsidP="00B44060">
            <w:pPr>
              <w:pStyle w:val="SemEspaamento"/>
              <w:tabs>
                <w:tab w:val="left" w:pos="0"/>
              </w:tabs>
              <w:spacing w:before="120"/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B4497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Aprovar o parecer da Conselheira Estadual Olinda Beatriz </w:t>
            </w:r>
            <w:proofErr w:type="spellStart"/>
            <w:r w:rsidRPr="00B4497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Trevisol</w:t>
            </w:r>
            <w:proofErr w:type="spellEnd"/>
            <w:r w:rsidRPr="00B4497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 w:rsidRPr="00B4497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Meneghini</w:t>
            </w:r>
            <w:proofErr w:type="spellEnd"/>
            <w:r w:rsidRPr="00B4497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, nos seguintes termos: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“</w:t>
            </w:r>
            <w:r w:rsidRPr="00B03332">
              <w:rPr>
                <w:rFonts w:cs="Calibri"/>
                <w:sz w:val="20"/>
                <w:szCs w:val="20"/>
                <w:lang w:val="pt-BR"/>
              </w:rPr>
              <w:t xml:space="preserve">Portanto, atendendo ao princípio da celeridade, com o objetivo de atender prontamente as demandas solicitadas a este Conselho, e em consonância com a resposta do órgão, meu voto é no sentido de que deve ser encaminhado à profissional a resposta recebida da Caixa Econômica Federal, com ênfase no item 3.2.Com relação ao atendimento ao profissional, o CAU deve fornecer os </w:t>
            </w:r>
            <w:proofErr w:type="spellStart"/>
            <w:r w:rsidRPr="00B03332">
              <w:rPr>
                <w:rFonts w:cs="Calibri"/>
                <w:sz w:val="20"/>
                <w:szCs w:val="20"/>
                <w:lang w:val="pt-BR"/>
              </w:rPr>
              <w:t>RRT’s</w:t>
            </w:r>
            <w:proofErr w:type="spellEnd"/>
            <w:r w:rsidRPr="00B03332">
              <w:rPr>
                <w:rFonts w:cs="Calibri"/>
                <w:sz w:val="20"/>
                <w:szCs w:val="20"/>
                <w:lang w:val="pt-BR"/>
              </w:rPr>
              <w:t xml:space="preserve"> anteriores apenas nos casos em que for comprovada a exigência da Caixa Econômica Federal e, conforme informado pela instituição, quando já tiver sido expedido o habite-se.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03332">
              <w:rPr>
                <w:rFonts w:cs="Calibri"/>
                <w:sz w:val="20"/>
                <w:szCs w:val="20"/>
                <w:lang w:val="pt-BR"/>
              </w:rPr>
              <w:t>Ademais, conforme o entendimento devidamente fundamentado e atendida as solicitações, sou pelo ARQUIVAMENTO e EXTINÇÃO do referido processo, conforme art. 44, III, da Resolução n° 22/2012 CAU/BR.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” </w:t>
            </w:r>
          </w:p>
          <w:p w14:paraId="539B4807" w14:textId="374A945F" w:rsidR="00B03332" w:rsidRPr="00B03332" w:rsidRDefault="00B03332" w:rsidP="00B44060">
            <w:pPr>
              <w:pStyle w:val="SemEspaamento"/>
              <w:tabs>
                <w:tab w:val="left" w:pos="0"/>
              </w:tabs>
              <w:spacing w:before="120"/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B44060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Aprovado por unanimidade</w:t>
            </w:r>
          </w:p>
        </w:tc>
      </w:tr>
      <w:tr w:rsidR="005465F4" w:rsidRPr="00D43758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1B0E62A0" w:rsidR="00094219" w:rsidRPr="00240D50" w:rsidRDefault="00B03332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064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2805ED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7127F3AE" w:rsidR="00DB503C" w:rsidRPr="00952F3B" w:rsidRDefault="00F806C3" w:rsidP="00DB503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1379239/2021</w:t>
            </w:r>
          </w:p>
        </w:tc>
      </w:tr>
      <w:tr w:rsidR="00DB503C" w:rsidRPr="00D43758" w14:paraId="67C23DB2" w14:textId="77777777" w:rsidTr="002805ED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71E50526" w:rsidR="00DB503C" w:rsidRPr="00952F3B" w:rsidRDefault="00F806C3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DB503C" w:rsidRPr="00D43758" w14:paraId="075F961C" w14:textId="77777777" w:rsidTr="002805ED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77777777" w:rsidR="00DB503C" w:rsidRPr="00952F3B" w:rsidRDefault="00DB503C" w:rsidP="002805E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152F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DB503C" w:rsidRPr="00D43758" w14:paraId="5696FDB2" w14:textId="77777777" w:rsidTr="002805ED">
        <w:trPr>
          <w:trHeight w:val="113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2856CC" w14:textId="00BB0D4C" w:rsidR="00B92D3A" w:rsidRPr="00F806C3" w:rsidRDefault="00B92D3A" w:rsidP="00B44060">
            <w:pPr>
              <w:pStyle w:val="SemEspaamento"/>
              <w:tabs>
                <w:tab w:val="left" w:pos="0"/>
              </w:tabs>
              <w:spacing w:before="120"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60143D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Aprovar o parecer do Conselheiro Eduardo Lino Duarte, nos seguintes termos: </w:t>
            </w:r>
            <w:r w:rsidRPr="00F806C3">
              <w:rPr>
                <w:i/>
                <w:noProof/>
                <w:sz w:val="20"/>
                <w:szCs w:val="20"/>
                <w:lang w:val="pt-BR" w:eastAsia="pt-BR"/>
              </w:rPr>
              <w:t>“</w:t>
            </w:r>
            <w:r w:rsidRPr="00F806C3">
              <w:rPr>
                <w:noProof/>
                <w:sz w:val="20"/>
                <w:szCs w:val="20"/>
                <w:lang w:val="pt-BR" w:eastAsia="pt-BR"/>
              </w:rPr>
              <w:t xml:space="preserve">Assim, mesmo com o entendimento contrário ao que estabelece a Resolução CAU/BR nº 21, que as </w:t>
            </w:r>
            <w:r w:rsidRPr="00F806C3">
              <w:rPr>
                <w:sz w:val="20"/>
                <w:szCs w:val="20"/>
                <w:lang w:val="pt-BR"/>
              </w:rPr>
              <w:t xml:space="preserve">atribuições e campos de atuação do arquiteto e urbanista, relacionadas a projeto e execução de movimentação de terra (terraplenagem), drenagem e pavimentação, capituladas nos itens 1.9.1 e 2.8.1 do art. 3º da Resolução CAU/BR n° 21, de 2012, estão circunscritas ao âmbito do espaço urbano, sou compelido a reconhecer que o CAU/MS não possui. O parecer, que submeto à apreciação da Comissão de Exercício Profissional, é que, por ausência de competência legal do Conselho de Arquitetura e Urbanismo de Mato Grosso do Sul, o questionamento feito nestes autos seja submetido ao Conselho de Arquitetura e Urbanismo do </w:t>
            </w:r>
            <w:proofErr w:type="gramStart"/>
            <w:r w:rsidRPr="00F806C3">
              <w:rPr>
                <w:sz w:val="20"/>
                <w:szCs w:val="20"/>
                <w:lang w:val="pt-BR"/>
              </w:rPr>
              <w:t>Brasil. ”</w:t>
            </w:r>
            <w:proofErr w:type="gramEnd"/>
            <w:r w:rsidR="00C75DE5">
              <w:rPr>
                <w:rFonts w:cs="Calibri"/>
                <w:sz w:val="20"/>
                <w:szCs w:val="20"/>
                <w:lang w:val="pt-BR"/>
              </w:rPr>
              <w:t xml:space="preserve"> A conselheira </w:t>
            </w:r>
            <w:r w:rsidR="00C75DE5" w:rsidRPr="00B44060">
              <w:rPr>
                <w:rFonts w:cs="Calibri"/>
                <w:bCs/>
                <w:color w:val="000000"/>
                <w:sz w:val="20"/>
                <w:szCs w:val="20"/>
                <w:lang w:val="pt-BR" w:eastAsia="pt-BR"/>
              </w:rPr>
              <w:t xml:space="preserve">Paola Giovanna </w:t>
            </w:r>
            <w:proofErr w:type="spellStart"/>
            <w:r w:rsidR="00C75DE5" w:rsidRPr="00B44060">
              <w:rPr>
                <w:rFonts w:cs="Calibri"/>
                <w:bCs/>
                <w:color w:val="000000"/>
                <w:sz w:val="20"/>
                <w:szCs w:val="20"/>
                <w:lang w:val="pt-BR" w:eastAsia="pt-BR"/>
              </w:rPr>
              <w:t>Silvestrini</w:t>
            </w:r>
            <w:proofErr w:type="spellEnd"/>
            <w:r w:rsidR="00C75DE5" w:rsidRPr="00B44060">
              <w:rPr>
                <w:rFonts w:cs="Calibri"/>
                <w:bCs/>
                <w:color w:val="000000"/>
                <w:sz w:val="20"/>
                <w:szCs w:val="20"/>
                <w:lang w:val="pt-BR" w:eastAsia="pt-BR"/>
              </w:rPr>
              <w:t xml:space="preserve"> De </w:t>
            </w:r>
            <w:proofErr w:type="spellStart"/>
            <w:r w:rsidR="00C75DE5" w:rsidRPr="00B44060">
              <w:rPr>
                <w:rFonts w:cs="Calibri"/>
                <w:bCs/>
                <w:color w:val="000000"/>
                <w:sz w:val="20"/>
                <w:szCs w:val="20"/>
                <w:lang w:val="pt-BR" w:eastAsia="pt-BR"/>
              </w:rPr>
              <w:t>Araujo</w:t>
            </w:r>
            <w:proofErr w:type="spellEnd"/>
            <w:r w:rsidR="00C75DE5">
              <w:rPr>
                <w:rFonts w:cs="Calibri"/>
                <w:bCs/>
                <w:color w:val="000000"/>
                <w:sz w:val="20"/>
                <w:szCs w:val="20"/>
                <w:lang w:val="pt-BR" w:eastAsia="pt-BR"/>
              </w:rPr>
              <w:t xml:space="preserve"> sugere alteração na página 5 do relato. O conselheiro relator solicita o encaminhamento do presente ao conselheiro Federal</w:t>
            </w:r>
            <w:r w:rsidR="006E4C23">
              <w:rPr>
                <w:rFonts w:cs="Calibri"/>
                <w:bCs/>
                <w:color w:val="000000"/>
                <w:sz w:val="20"/>
                <w:szCs w:val="20"/>
                <w:lang w:val="pt-BR" w:eastAsia="pt-BR"/>
              </w:rPr>
              <w:t xml:space="preserve">. </w:t>
            </w:r>
          </w:p>
          <w:p w14:paraId="10D1AAED" w14:textId="2B96B497" w:rsidR="00DB503C" w:rsidRPr="00F152F0" w:rsidRDefault="00B92D3A" w:rsidP="00B44060">
            <w:pPr>
              <w:pStyle w:val="SemEspaamento"/>
              <w:jc w:val="both"/>
              <w:rPr>
                <w:lang w:val="pt-BR"/>
              </w:rPr>
            </w:pP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 w:rsidRPr="0009421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DB503C" w:rsidRPr="00D43758" w14:paraId="47A92EA0" w14:textId="77777777" w:rsidTr="002805ED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0E19E310" w:rsidR="00DB503C" w:rsidRPr="00240D50" w:rsidRDefault="00B92D3A" w:rsidP="002805E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065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CA5496C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19B48F94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E06E46" w14:textId="3EDEB5DB" w:rsidR="006356DC" w:rsidRPr="00DD3AA9" w:rsidRDefault="00FB0B7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F34541" w14:textId="3A6DD1E8" w:rsidR="006356DC" w:rsidRPr="00DD3AA9" w:rsidRDefault="00B44060" w:rsidP="0060143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92D3A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t-BR"/>
              </w:rPr>
              <w:t>Eventos da CEP para 1º Semestre de 2022 (ASSOMASUL/LIVES)</w:t>
            </w:r>
          </w:p>
        </w:tc>
      </w:tr>
      <w:tr w:rsidR="00D43758" w:rsidRPr="00D43758" w14:paraId="7AF3228B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F4E6C0" w14:textId="77777777" w:rsidR="006356DC" w:rsidRPr="00DD3AA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452040" w14:textId="221A7252" w:rsidR="006356DC" w:rsidRPr="00DD3AA9" w:rsidRDefault="006356DC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D43758" w:rsidRPr="00D43758" w14:paraId="4CB3682A" w14:textId="77777777" w:rsidTr="00FB0B7D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8132E5" w14:textId="77777777" w:rsidR="006356DC" w:rsidRPr="00DD3AA9" w:rsidRDefault="006356DC" w:rsidP="00FB0B7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8A5388" w14:textId="4192A87F" w:rsidR="006356DC" w:rsidRPr="00DD3AA9" w:rsidRDefault="0060143D" w:rsidP="00FB0B7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EDUARDO LINO DUARTE</w:t>
            </w:r>
          </w:p>
        </w:tc>
      </w:tr>
      <w:tr w:rsidR="00D43758" w:rsidRPr="00D43758" w14:paraId="465153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AFF258" w14:textId="77777777" w:rsidR="006356DC" w:rsidRPr="00DD3AA9" w:rsidRDefault="006356DC" w:rsidP="00FB0B7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E91ED9" w14:textId="52B06433" w:rsidR="00D95C0C" w:rsidRPr="00E1009B" w:rsidRDefault="009001D2" w:rsidP="00F837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 coordenador Eduardo Lino D</w:t>
            </w:r>
            <w:r w:rsidR="006F7159">
              <w:rPr>
                <w:rFonts w:asciiTheme="minorHAnsi" w:hAnsiTheme="minorHAnsi" w:cstheme="minorHAnsi"/>
                <w:sz w:val="20"/>
                <w:szCs w:val="20"/>
              </w:rPr>
              <w:t>uarte requisita ajuda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159">
              <w:rPr>
                <w:rFonts w:asciiTheme="minorHAnsi" w:hAnsiTheme="minorHAnsi" w:cstheme="minorHAnsi"/>
                <w:sz w:val="20"/>
                <w:szCs w:val="20"/>
              </w:rPr>
              <w:t xml:space="preserve">aos demais conselheiros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para o planejamento do evento da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Assomasul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F7159">
              <w:rPr>
                <w:rFonts w:asciiTheme="minorHAnsi" w:hAnsiTheme="minorHAnsi" w:cstheme="minorHAnsi"/>
                <w:sz w:val="20"/>
                <w:szCs w:val="20"/>
              </w:rPr>
              <w:t xml:space="preserve"> com o encaminhamento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rascunho do ofício para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Assomasul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próxima reunião. O conselheiro Eduardo Lino D</w:t>
            </w:r>
            <w:r w:rsidR="006F7159">
              <w:rPr>
                <w:rFonts w:asciiTheme="minorHAnsi" w:hAnsiTheme="minorHAnsi" w:cstheme="minorHAnsi"/>
                <w:sz w:val="20"/>
                <w:szCs w:val="20"/>
              </w:rPr>
              <w:t>uarte propõe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realização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lives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exercício ilegal da profiss</w:t>
            </w:r>
            <w:r w:rsidR="00F83739">
              <w:rPr>
                <w:rFonts w:asciiTheme="minorHAnsi" w:hAnsiTheme="minorHAnsi" w:cstheme="minorHAnsi"/>
                <w:sz w:val="20"/>
                <w:szCs w:val="20"/>
              </w:rPr>
              <w:t xml:space="preserve">ão 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visitas em universidades</w:t>
            </w:r>
            <w:r w:rsidR="00F83739">
              <w:rPr>
                <w:rFonts w:asciiTheme="minorHAnsi" w:hAnsiTheme="minorHAnsi" w:cstheme="minorHAnsi"/>
                <w:sz w:val="20"/>
                <w:szCs w:val="20"/>
              </w:rPr>
              <w:t xml:space="preserve">. A conselheira Olinda Beatriz elogia </w:t>
            </w:r>
            <w:r w:rsidR="006E4C23">
              <w:rPr>
                <w:rFonts w:asciiTheme="minorHAnsi" w:hAnsiTheme="minorHAnsi" w:cstheme="minorHAnsi"/>
                <w:sz w:val="20"/>
                <w:szCs w:val="20"/>
              </w:rPr>
              <w:t>a postagem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sobre a</w:t>
            </w:r>
            <w:r w:rsidR="00F83739">
              <w:rPr>
                <w:rFonts w:asciiTheme="minorHAnsi" w:hAnsiTheme="minorHAnsi" w:cstheme="minorHAnsi"/>
                <w:sz w:val="20"/>
                <w:szCs w:val="20"/>
              </w:rPr>
              <w:t xml:space="preserve"> fiscalização no perfil do CAU/MS no </w:t>
            </w:r>
            <w:r w:rsidR="006E4C23">
              <w:rPr>
                <w:rFonts w:asciiTheme="minorHAnsi" w:hAnsiTheme="minorHAnsi" w:cstheme="minorHAnsi"/>
                <w:sz w:val="20"/>
                <w:szCs w:val="20"/>
              </w:rPr>
              <w:t>Instagram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F7159">
              <w:rPr>
                <w:rFonts w:asciiTheme="minorHAnsi" w:hAnsiTheme="minorHAnsi" w:cstheme="minorHAnsi"/>
                <w:sz w:val="20"/>
                <w:szCs w:val="20"/>
              </w:rPr>
              <w:t xml:space="preserve"> Por fim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15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83739">
              <w:rPr>
                <w:rFonts w:asciiTheme="minorHAnsi" w:hAnsiTheme="minorHAnsi" w:cstheme="minorHAnsi"/>
                <w:sz w:val="20"/>
                <w:szCs w:val="20"/>
              </w:rPr>
              <w:t xml:space="preserve"> conselheiro Eduardo Lino </w:t>
            </w:r>
            <w:r w:rsidR="006F7159">
              <w:rPr>
                <w:rFonts w:asciiTheme="minorHAnsi" w:hAnsiTheme="minorHAnsi" w:cstheme="minorHAnsi"/>
                <w:sz w:val="20"/>
                <w:szCs w:val="20"/>
              </w:rPr>
              <w:t xml:space="preserve">sugere que seja preparado um </w:t>
            </w:r>
            <w:r w:rsidR="00F83739">
              <w:rPr>
                <w:rFonts w:asciiTheme="minorHAnsi" w:hAnsiTheme="minorHAnsi" w:cstheme="minorHAnsi"/>
                <w:sz w:val="20"/>
                <w:szCs w:val="20"/>
              </w:rPr>
              <w:t>planejamento de visitas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ao interior</w:t>
            </w:r>
            <w:r w:rsidR="00F83739">
              <w:rPr>
                <w:rFonts w:asciiTheme="minorHAnsi" w:hAnsiTheme="minorHAnsi" w:cstheme="minorHAnsi"/>
                <w:sz w:val="20"/>
                <w:szCs w:val="20"/>
              </w:rPr>
              <w:t xml:space="preserve"> do estado. </w:t>
            </w:r>
          </w:p>
        </w:tc>
      </w:tr>
      <w:tr w:rsidR="00D43758" w:rsidRPr="00D43758" w14:paraId="3CDBDE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4D317" w14:textId="2A8109FB" w:rsidR="006356DC" w:rsidRPr="00CE63D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52DC58" w14:textId="7B2420C5" w:rsidR="006356DC" w:rsidRPr="00CE63D9" w:rsidRDefault="006356DC" w:rsidP="00FB0B7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17AB3FB4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0D473512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FF21D8" w14:textId="136C3872" w:rsidR="00FB0B7D" w:rsidRPr="00DD3AA9" w:rsidRDefault="00DA4B12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C24112" w14:textId="5251D2C2" w:rsidR="00FB0B7D" w:rsidRPr="00DD3AA9" w:rsidRDefault="00F83739" w:rsidP="006E4C23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83739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Processos para Interrupção de Registro Profissional: 38 Interrupções de Registro</w:t>
            </w:r>
          </w:p>
        </w:tc>
      </w:tr>
      <w:tr w:rsidR="00FB0B7D" w:rsidRPr="00DD3AA9" w14:paraId="5A58B233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CBABBB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882DFA" w14:textId="66C9DB0D" w:rsidR="00FB0B7D" w:rsidRPr="00DD3AA9" w:rsidRDefault="00FB0B7D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FB0B7D" w:rsidRPr="00DD3AA9" w14:paraId="18BB4B05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7B93B53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5AF1A" w14:textId="2108593E" w:rsidR="00FB0B7D" w:rsidRPr="00DD3AA9" w:rsidRDefault="00F83739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EDUARDO LINO DUARTE</w:t>
            </w:r>
          </w:p>
        </w:tc>
      </w:tr>
      <w:tr w:rsidR="00FB0B7D" w:rsidRPr="00DD3AA9" w14:paraId="720C4080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39B8BC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5F7B5C" w14:textId="30F1F625" w:rsidR="00FB0B7D" w:rsidRPr="008B40DC" w:rsidRDefault="00F83739" w:rsidP="009A361B">
            <w:pPr>
              <w:pStyle w:val="SemEspaamento"/>
              <w:spacing w:after="120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pt-BR"/>
              </w:rPr>
            </w:pPr>
            <w:r w:rsidRPr="00F83739">
              <w:rPr>
                <w:sz w:val="20"/>
                <w:szCs w:val="20"/>
                <w:lang w:val="pt-BR"/>
              </w:rPr>
              <w:t xml:space="preserve">Levantar os profissionais que nunca emitiu </w:t>
            </w:r>
            <w:r>
              <w:rPr>
                <w:sz w:val="20"/>
                <w:szCs w:val="20"/>
                <w:lang w:val="pt-BR"/>
              </w:rPr>
              <w:t>RRT.</w:t>
            </w:r>
            <w:r w:rsidR="006E4C23">
              <w:rPr>
                <w:sz w:val="20"/>
                <w:szCs w:val="20"/>
                <w:lang w:val="pt-BR"/>
              </w:rPr>
              <w:t xml:space="preserve"> O conselheiro Rubens solicita que no próximo mês seja analisado se os números de interrupções caíram ou aumentaram.  </w:t>
            </w:r>
            <w:r>
              <w:rPr>
                <w:sz w:val="20"/>
                <w:szCs w:val="20"/>
                <w:lang w:val="pt-BR"/>
              </w:rPr>
              <w:t xml:space="preserve"> Neste momento a Suplente de Conselheira </w:t>
            </w:r>
            <w:r w:rsidR="008B40DC" w:rsidRPr="008B40DC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Julia </w:t>
            </w:r>
            <w:proofErr w:type="spellStart"/>
            <w:r w:rsidR="008B40DC" w:rsidRPr="008B40DC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Leika</w:t>
            </w:r>
            <w:proofErr w:type="spellEnd"/>
            <w:r w:rsidR="008B40DC" w:rsidRPr="008B40DC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8B40DC" w:rsidRPr="008B40DC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Ohara</w:t>
            </w:r>
            <w:proofErr w:type="spellEnd"/>
            <w:r w:rsidR="008B40DC" w:rsidRPr="008B40DC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8B40DC" w:rsidRPr="008B40DC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Nagata</w:t>
            </w:r>
            <w:proofErr w:type="spellEnd"/>
            <w:r w:rsidR="008B40DC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se retira da reunião </w:t>
            </w:r>
          </w:p>
        </w:tc>
      </w:tr>
      <w:tr w:rsidR="00FB0B7D" w:rsidRPr="00CE63D9" w14:paraId="1444CEBA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1364A9" w14:textId="6AB34435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099278" w14:textId="76305CDF" w:rsidR="00FB0B7D" w:rsidRPr="00CE63D9" w:rsidRDefault="006E46DE" w:rsidP="0060143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83739">
              <w:rPr>
                <w:sz w:val="20"/>
                <w:szCs w:val="20"/>
              </w:rPr>
              <w:t>Levantar os profissionais que nunca emiti</w:t>
            </w:r>
            <w:r w:rsidR="008C48F2">
              <w:rPr>
                <w:sz w:val="20"/>
                <w:szCs w:val="20"/>
              </w:rPr>
              <w:t>ram</w:t>
            </w:r>
            <w:r w:rsidRPr="00F8373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RRT</w:t>
            </w:r>
            <w:r w:rsidR="008C48F2">
              <w:rPr>
                <w:sz w:val="20"/>
                <w:szCs w:val="20"/>
              </w:rPr>
              <w:t>s</w:t>
            </w:r>
            <w:proofErr w:type="spellEnd"/>
            <w:r w:rsidR="008C48F2">
              <w:rPr>
                <w:sz w:val="20"/>
                <w:szCs w:val="20"/>
              </w:rPr>
              <w:t xml:space="preserve"> e que estejam inadimplentes perante o CAU/MS.</w:t>
            </w:r>
          </w:p>
        </w:tc>
      </w:tr>
    </w:tbl>
    <w:p w14:paraId="167D1E46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29B8C609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857B068" w14:textId="5428F11B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17738E" w14:textId="4B69E5D8" w:rsidR="00FB0B7D" w:rsidRPr="00DD3AA9" w:rsidRDefault="00FB0B7D" w:rsidP="007265E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C84D1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1394183</w:t>
            </w:r>
            <w:r w:rsidR="00334F8C" w:rsidRPr="00334F8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/2021</w:t>
            </w:r>
          </w:p>
        </w:tc>
      </w:tr>
      <w:tr w:rsidR="00FB0B7D" w:rsidRPr="00DD3AA9" w14:paraId="606220A8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920AA2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AEA7A4" w14:textId="77777777" w:rsidR="00FB0B7D" w:rsidRPr="00DD3AA9" w:rsidRDefault="00FB0B7D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586D2DE2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8BC465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FA17BB" w14:textId="25AA5CAB" w:rsidR="00FB0B7D" w:rsidRPr="007265E0" w:rsidRDefault="00334F8C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EDUARDO LINO DUARTE</w:t>
            </w:r>
          </w:p>
        </w:tc>
      </w:tr>
      <w:tr w:rsidR="00FB0B7D" w:rsidRPr="00DD3AA9" w14:paraId="1BD920C1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8625D8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921D61" w14:textId="77777777" w:rsidR="00C84D1F" w:rsidRPr="00C84D1F" w:rsidRDefault="00334F8C" w:rsidP="00454493">
            <w:pPr>
              <w:spacing w:before="120"/>
              <w:ind w:right="-1"/>
              <w:jc w:val="both"/>
              <w:rPr>
                <w:rFonts w:ascii="Calibri" w:hAnsi="Calibri" w:cs="Calibri"/>
                <w:i/>
                <w:iCs/>
              </w:rPr>
            </w:pPr>
            <w:r w:rsidRPr="00334F8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Aprovar o parecer do Conselheiro Estadual Eduardo Lino</w:t>
            </w:r>
            <w:r w:rsidR="00C84D1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Duarte, nos seguintes termos: </w:t>
            </w:r>
            <w:r w:rsidR="00C84D1F" w:rsidRPr="00C84D1F">
              <w:rPr>
                <w:rFonts w:ascii="Calibri" w:hAnsi="Calibri" w:cs="Calibri"/>
                <w:bCs/>
                <w:i/>
                <w:sz w:val="20"/>
                <w:szCs w:val="20"/>
              </w:rPr>
              <w:t>“</w:t>
            </w:r>
            <w:r w:rsidR="00C84D1F" w:rsidRPr="00C84D1F">
              <w:rPr>
                <w:rFonts w:ascii="Calibri" w:hAnsi="Calibri" w:cs="Calibri"/>
                <w:sz w:val="20"/>
                <w:szCs w:val="20"/>
              </w:rPr>
              <w:t xml:space="preserve">pelo fato das atividades descritas nos documentos apresentados pela profissional estarem divergentes das condições estabelecidas pela Resolução n° 93/2014 e após ser precedida instauração de processo administrativo, sendo concedido direito ao contraditório e à ampla defesa à autuada, sou pela ANULAÇÃO da Certidão de Acervo Técnico com Atestado – CAT-A 577390/2020 da profissional Arquiteta e Urbanista </w:t>
            </w:r>
            <w:proofErr w:type="spellStart"/>
            <w:r w:rsidR="00C84D1F" w:rsidRPr="00C84D1F">
              <w:rPr>
                <w:rFonts w:ascii="Calibri" w:hAnsi="Calibri" w:cs="Calibri"/>
                <w:sz w:val="20"/>
                <w:szCs w:val="20"/>
              </w:rPr>
              <w:t>Makcelly</w:t>
            </w:r>
            <w:proofErr w:type="spellEnd"/>
            <w:r w:rsidR="00C84D1F" w:rsidRPr="00C84D1F">
              <w:rPr>
                <w:rFonts w:ascii="Calibri" w:hAnsi="Calibri" w:cs="Calibri"/>
                <w:sz w:val="20"/>
                <w:szCs w:val="20"/>
              </w:rPr>
              <w:t xml:space="preserve"> Regina Campos </w:t>
            </w:r>
            <w:proofErr w:type="spellStart"/>
            <w:r w:rsidR="00C84D1F" w:rsidRPr="00C84D1F">
              <w:rPr>
                <w:rFonts w:ascii="Calibri" w:hAnsi="Calibri" w:cs="Calibri"/>
                <w:sz w:val="20"/>
                <w:szCs w:val="20"/>
              </w:rPr>
              <w:t>Benitez</w:t>
            </w:r>
            <w:proofErr w:type="spellEnd"/>
            <w:r w:rsidR="00C84D1F" w:rsidRPr="00C84D1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84D1F" w:rsidRPr="00C84D1F">
              <w:rPr>
                <w:rFonts w:ascii="Calibri" w:hAnsi="Calibri" w:cs="Calibri"/>
                <w:iCs/>
                <w:sz w:val="20"/>
                <w:szCs w:val="20"/>
              </w:rPr>
              <w:t>com fundamento no art. 21, Inciso I, da Resolução CAU/BR nº 93/2014 e ainda para que a profissional titular da mesma seja oficiada sobre a decisão desta Comissão.”</w:t>
            </w:r>
          </w:p>
          <w:p w14:paraId="29575515" w14:textId="44DE2083" w:rsidR="00FB0B7D" w:rsidRPr="00C84D1F" w:rsidRDefault="00FB0B7D" w:rsidP="00053209">
            <w:pPr>
              <w:jc w:val="both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</w:p>
          <w:p w14:paraId="68262EAA" w14:textId="2829E3A4" w:rsidR="00334F8C" w:rsidRPr="000E60FD" w:rsidRDefault="00334F8C" w:rsidP="00053209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84D1F">
              <w:rPr>
                <w:rFonts w:ascii="Calibri" w:hAnsi="Calibri" w:cs="Calibri"/>
                <w:sz w:val="20"/>
                <w:szCs w:val="20"/>
              </w:rPr>
              <w:t>Aprovado por unanimidade.</w:t>
            </w:r>
          </w:p>
        </w:tc>
      </w:tr>
      <w:tr w:rsidR="00FB0B7D" w:rsidRPr="00CE63D9" w14:paraId="0121C266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CA3C4A" w14:textId="53BC827E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77DB38" w14:textId="79BB4D88" w:rsidR="00FB0B7D" w:rsidRPr="00CE63D9" w:rsidRDefault="00FB0B7D" w:rsidP="00334F8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C84D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66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C84D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00A6F7" w14:textId="38DA1271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3E8753A6" w14:textId="51C2A6C3" w:rsidR="00454493" w:rsidRDefault="000617C4" w:rsidP="00057C8A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Grande, </w:t>
      </w:r>
      <w:r w:rsidR="00300F25">
        <w:rPr>
          <w:rFonts w:asciiTheme="minorHAnsi" w:hAnsiTheme="minorHAnsi" w:cstheme="minorHAnsi"/>
          <w:sz w:val="20"/>
          <w:szCs w:val="20"/>
        </w:rPr>
        <w:t>15</w:t>
      </w:r>
      <w:r w:rsidR="0018778C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de </w:t>
      </w:r>
      <w:r w:rsidR="00300F25">
        <w:rPr>
          <w:rFonts w:asciiTheme="minorHAnsi" w:hAnsiTheme="minorHAnsi" w:cstheme="minorHAnsi"/>
          <w:sz w:val="20"/>
          <w:szCs w:val="20"/>
        </w:rPr>
        <w:t>fevereiro</w:t>
      </w:r>
      <w:r w:rsidR="007D5CF2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300F25">
        <w:rPr>
          <w:rFonts w:asciiTheme="minorHAnsi" w:hAnsiTheme="minorHAnsi" w:cstheme="minorHAnsi"/>
          <w:sz w:val="20"/>
          <w:szCs w:val="20"/>
        </w:rPr>
        <w:t>2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33847882" w14:textId="77777777" w:rsidR="00057C8A" w:rsidRDefault="00057C8A" w:rsidP="00057C8A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4685463" w14:textId="67AB203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0F204CF3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3E83665" w:rsidR="00CF3234" w:rsidRPr="00C95385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53E3D5C6" w:rsidR="00552089" w:rsidRPr="00C95385" w:rsidRDefault="00C0307D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4B56EDC7" w:rsidR="00552089" w:rsidRPr="00C95385" w:rsidRDefault="00A60A31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FB63AE" w:rsidRPr="00C95385" w14:paraId="54290A4D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E46" w14:textId="385DFE22" w:rsidR="00FB63AE" w:rsidRDefault="00C86325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Paola Giovanna </w:t>
            </w:r>
            <w:proofErr w:type="spellStart"/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Silvestrini</w:t>
            </w:r>
            <w:proofErr w:type="spellEnd"/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A91" w14:textId="2D53E79F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F2C" w14:textId="60ECB791" w:rsidR="00FB63AE" w:rsidRPr="00C95385" w:rsidRDefault="00A60A31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44C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53B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884F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561BBBA2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5DC76049" w:rsidR="00552089" w:rsidRPr="00C95385" w:rsidRDefault="0018778C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Trevisol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Meneghini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43F7761C" w:rsidR="00552089" w:rsidRPr="00C95385" w:rsidRDefault="00563DC4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744B326E" w:rsidR="00552089" w:rsidRPr="00C95385" w:rsidRDefault="00A60A31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163CC552" w:rsidR="00552089" w:rsidRPr="00C95385" w:rsidRDefault="00552089" w:rsidP="003F0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31A0D9A0" w:rsidR="00552089" w:rsidRPr="00C95385" w:rsidRDefault="00552089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780FCAF0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Rubens de Moraes da Costa Marques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792AB592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03DA905D" w:rsidR="00300F25" w:rsidRPr="00C95385" w:rsidRDefault="00A60A31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09BA2DAB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Rosane Inês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Petersen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7684A097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72E0F090" w:rsidR="00300F25" w:rsidRPr="00C95385" w:rsidRDefault="00A60A31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001FEE99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6EF97DD4" w:rsidR="00552089" w:rsidRPr="00C95385" w:rsidRDefault="00454493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100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32F44C6C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00F2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15/0</w:t>
            </w:r>
            <w:r w:rsidR="0045449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="00300F2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/2022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5605D9C3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7D5CF2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C0307D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="00454493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68221F90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7A0FA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60A3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proofErr w:type="gramEnd"/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45449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63DC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D5B4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1296BE3D" w:rsidR="007A0FA4" w:rsidRPr="007A0FA4" w:rsidRDefault="00552089" w:rsidP="00B67C8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985F49F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833A" w14:textId="77777777" w:rsidR="003658FA" w:rsidRDefault="003658FA" w:rsidP="00156D18">
      <w:r>
        <w:separator/>
      </w:r>
    </w:p>
  </w:endnote>
  <w:endnote w:type="continuationSeparator" w:id="0">
    <w:p w14:paraId="5581971E" w14:textId="77777777" w:rsidR="003658FA" w:rsidRDefault="003658F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F715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F715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13DE" w14:textId="77777777" w:rsidR="003658FA" w:rsidRDefault="003658FA" w:rsidP="00156D18">
      <w:r>
        <w:separator/>
      </w:r>
    </w:p>
  </w:footnote>
  <w:footnote w:type="continuationSeparator" w:id="0">
    <w:p w14:paraId="5C5D73FA" w14:textId="77777777" w:rsidR="003658FA" w:rsidRDefault="003658FA" w:rsidP="00156D18">
      <w:r>
        <w:continuationSeparator/>
      </w:r>
    </w:p>
  </w:footnote>
  <w:footnote w:id="1">
    <w:p w14:paraId="4BEF0C7F" w14:textId="32998FF9" w:rsidR="003658FA" w:rsidRDefault="003658F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603" w14:textId="77777777" w:rsidR="00057C8A" w:rsidRDefault="00057C8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</w:p>
  <w:p w14:paraId="3043B2B0" w14:textId="6338D940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B26D7"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9</w:t>
    </w:r>
    <w:r w:rsidR="007B6A63">
      <w:rPr>
        <w:rFonts w:ascii="Arial" w:eastAsia="Times New Roman" w:hAnsi="Arial" w:cs="Arial"/>
        <w:b/>
        <w:bCs/>
        <w:smallCaps/>
        <w:kern w:val="32"/>
        <w:sz w:val="18"/>
        <w:szCs w:val="18"/>
      </w:rPr>
      <w:t>9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2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15"/>
  </w:num>
  <w:num w:numId="5">
    <w:abstractNumId w:val="25"/>
  </w:num>
  <w:num w:numId="6">
    <w:abstractNumId w:val="1"/>
  </w:num>
  <w:num w:numId="7">
    <w:abstractNumId w:val="33"/>
  </w:num>
  <w:num w:numId="8">
    <w:abstractNumId w:val="4"/>
  </w:num>
  <w:num w:numId="9">
    <w:abstractNumId w:val="2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5"/>
  </w:num>
  <w:num w:numId="15">
    <w:abstractNumId w:val="12"/>
  </w:num>
  <w:num w:numId="16">
    <w:abstractNumId w:val="9"/>
  </w:num>
  <w:num w:numId="17">
    <w:abstractNumId w:val="22"/>
  </w:num>
  <w:num w:numId="18">
    <w:abstractNumId w:val="29"/>
  </w:num>
  <w:num w:numId="19">
    <w:abstractNumId w:val="13"/>
  </w:num>
  <w:num w:numId="20">
    <w:abstractNumId w:val="36"/>
  </w:num>
  <w:num w:numId="21">
    <w:abstractNumId w:val="14"/>
  </w:num>
  <w:num w:numId="22">
    <w:abstractNumId w:val="18"/>
  </w:num>
  <w:num w:numId="23">
    <w:abstractNumId w:val="20"/>
  </w:num>
  <w:num w:numId="24">
    <w:abstractNumId w:val="32"/>
  </w:num>
  <w:num w:numId="25">
    <w:abstractNumId w:val="35"/>
  </w:num>
  <w:num w:numId="26">
    <w:abstractNumId w:val="31"/>
  </w:num>
  <w:num w:numId="27">
    <w:abstractNumId w:val="17"/>
  </w:num>
  <w:num w:numId="28">
    <w:abstractNumId w:val="2"/>
  </w:num>
  <w:num w:numId="29">
    <w:abstractNumId w:val="30"/>
  </w:num>
  <w:num w:numId="30">
    <w:abstractNumId w:val="26"/>
  </w:num>
  <w:num w:numId="31">
    <w:abstractNumId w:val="7"/>
  </w:num>
  <w:num w:numId="32">
    <w:abstractNumId w:val="11"/>
  </w:num>
  <w:num w:numId="33">
    <w:abstractNumId w:val="28"/>
  </w:num>
  <w:num w:numId="34">
    <w:abstractNumId w:val="34"/>
  </w:num>
  <w:num w:numId="35">
    <w:abstractNumId w:val="23"/>
  </w:num>
  <w:num w:numId="36">
    <w:abstractNumId w:val="10"/>
  </w:num>
  <w:num w:numId="3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57C8A"/>
    <w:rsid w:val="00060F5E"/>
    <w:rsid w:val="000617C4"/>
    <w:rsid w:val="000628D3"/>
    <w:rsid w:val="00062F9A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460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2854"/>
    <w:rsid w:val="004A31C2"/>
    <w:rsid w:val="004A47BA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6F7159"/>
    <w:rsid w:val="007018F6"/>
    <w:rsid w:val="00701DD0"/>
    <w:rsid w:val="00702106"/>
    <w:rsid w:val="0070224C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7693"/>
    <w:rsid w:val="008C01CF"/>
    <w:rsid w:val="008C1672"/>
    <w:rsid w:val="008C3CBE"/>
    <w:rsid w:val="008C48F2"/>
    <w:rsid w:val="008C4B41"/>
    <w:rsid w:val="008C56C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0512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D41"/>
    <w:rsid w:val="00B76521"/>
    <w:rsid w:val="00B76D6F"/>
    <w:rsid w:val="00B775F5"/>
    <w:rsid w:val="00B77ABE"/>
    <w:rsid w:val="00B77EFD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4D1F"/>
    <w:rsid w:val="00C852C9"/>
    <w:rsid w:val="00C8587E"/>
    <w:rsid w:val="00C86325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6C3"/>
    <w:rsid w:val="00F80928"/>
    <w:rsid w:val="00F8252C"/>
    <w:rsid w:val="00F83739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60E4"/>
    <w:rsid w:val="00FC70D9"/>
    <w:rsid w:val="00FD14A4"/>
    <w:rsid w:val="00FD29C8"/>
    <w:rsid w:val="00FD2E03"/>
    <w:rsid w:val="00FD3821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CC13-7A17-4992-AD98-0048EC07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1142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secge</cp:lastModifiedBy>
  <cp:revision>7</cp:revision>
  <cp:lastPrinted>2022-03-22T16:56:00Z</cp:lastPrinted>
  <dcterms:created xsi:type="dcterms:W3CDTF">2022-02-21T19:35:00Z</dcterms:created>
  <dcterms:modified xsi:type="dcterms:W3CDTF">2022-03-22T17:01:00Z</dcterms:modified>
</cp:coreProperties>
</file>