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B963F9" w:rsidTr="005D2BFE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B963F9" w:rsidRDefault="00E968DF" w:rsidP="00E968DF">
            <w:r w:rsidRPr="00B963F9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B963F9" w:rsidRDefault="00B963F9" w:rsidP="00751343">
            <w:r>
              <w:t>1390121/2020</w:t>
            </w:r>
          </w:p>
        </w:tc>
      </w:tr>
      <w:tr w:rsidR="00E968DF" w:rsidRPr="00B963F9" w:rsidTr="005D2BFE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B963F9" w:rsidRDefault="00E968DF" w:rsidP="00E968DF">
            <w:r w:rsidRPr="00B963F9">
              <w:t>INTERESSADO</w:t>
            </w:r>
            <w:r w:rsidR="00686467" w:rsidRPr="00B963F9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B963F9" w:rsidRDefault="00B963F9" w:rsidP="00B963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ARQUITETO E URBANISTA JEAN GLEIK MARTINS CARVALHO</w:t>
            </w:r>
          </w:p>
          <w:p w:rsidR="00E968DF" w:rsidRPr="00B963F9" w:rsidRDefault="00E968DF" w:rsidP="00E449BA"/>
        </w:tc>
      </w:tr>
      <w:tr w:rsidR="00E968DF" w:rsidRPr="00B963F9" w:rsidTr="00C971A1">
        <w:trPr>
          <w:trHeight w:hRule="exact" w:val="611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B963F9" w:rsidRDefault="00E968DF" w:rsidP="00E968DF">
            <w:r w:rsidRPr="00B963F9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B963F9" w:rsidRDefault="00B963F9" w:rsidP="00B963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Atribuição Técnica para laudo de susceptibilidade à inundação, aterramento com substâncias nocivas e adequabilidade de condições sanitárias.</w:t>
            </w:r>
          </w:p>
          <w:p w:rsidR="00E968DF" w:rsidRPr="00B963F9" w:rsidRDefault="00E968DF" w:rsidP="00E449BA"/>
        </w:tc>
      </w:tr>
      <w:tr w:rsidR="00E968DF" w:rsidRPr="00B963F9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B963F9" w:rsidRDefault="00C6405B" w:rsidP="00FC0315">
            <w:pPr>
              <w:tabs>
                <w:tab w:val="left" w:pos="5362"/>
              </w:tabs>
              <w:jc w:val="center"/>
            </w:pPr>
            <w:r w:rsidRPr="00B963F9">
              <w:rPr>
                <w:b/>
                <w:bCs/>
              </w:rPr>
              <w:t xml:space="preserve">DELIBERAÇÃO DE COMISSÃO </w:t>
            </w:r>
            <w:r w:rsidR="007404FD" w:rsidRPr="00B963F9">
              <w:rPr>
                <w:b/>
                <w:bCs/>
              </w:rPr>
              <w:t xml:space="preserve">Nº </w:t>
            </w:r>
            <w:r w:rsidR="00FF4D53" w:rsidRPr="00B963F9">
              <w:rPr>
                <w:b/>
                <w:bCs/>
              </w:rPr>
              <w:t>05</w:t>
            </w:r>
            <w:r w:rsidR="00FC0315" w:rsidRPr="00B963F9">
              <w:rPr>
                <w:b/>
                <w:bCs/>
              </w:rPr>
              <w:t>3</w:t>
            </w:r>
            <w:r w:rsidR="005C40C9" w:rsidRPr="00B963F9">
              <w:rPr>
                <w:b/>
                <w:bCs/>
              </w:rPr>
              <w:t>/2021</w:t>
            </w:r>
            <w:r w:rsidR="00C97885" w:rsidRPr="00B963F9">
              <w:rPr>
                <w:b/>
                <w:bCs/>
              </w:rPr>
              <w:t>-202</w:t>
            </w:r>
            <w:r w:rsidR="005C40C9" w:rsidRPr="00B963F9">
              <w:rPr>
                <w:b/>
                <w:bCs/>
              </w:rPr>
              <w:t>3</w:t>
            </w:r>
            <w:r w:rsidR="005D2BFE" w:rsidRPr="00B963F9">
              <w:rPr>
                <w:b/>
                <w:bCs/>
              </w:rPr>
              <w:t xml:space="preserve"> – 97</w:t>
            </w:r>
            <w:r w:rsidR="00F4705B" w:rsidRPr="00B963F9">
              <w:rPr>
                <w:b/>
                <w:bCs/>
              </w:rPr>
              <w:t>ª CEP/MS</w:t>
            </w:r>
          </w:p>
        </w:tc>
      </w:tr>
    </w:tbl>
    <w:p w:rsidR="00E968DF" w:rsidRPr="00B963F9" w:rsidRDefault="00E968DF" w:rsidP="00210CFA">
      <w:pPr>
        <w:spacing w:after="120" w:line="240" w:lineRule="auto"/>
        <w:jc w:val="both"/>
        <w:rPr>
          <w:color w:val="000000" w:themeColor="text1"/>
        </w:rPr>
      </w:pPr>
      <w:r w:rsidRPr="00B963F9">
        <w:t xml:space="preserve">A COMISSÃO DE EXERCÍCIO </w:t>
      </w:r>
      <w:r w:rsidR="004B6779" w:rsidRPr="00B963F9">
        <w:t xml:space="preserve">PROFISSIONAL – CEP, </w:t>
      </w:r>
      <w:r w:rsidR="007404FD" w:rsidRPr="00B963F9">
        <w:rPr>
          <w:color w:val="000000" w:themeColor="text1"/>
        </w:rPr>
        <w:t xml:space="preserve">reunido ordinariamente por meio de videoconferência através da plataforma MEET, no dia </w:t>
      </w:r>
      <w:r w:rsidR="005C40C9" w:rsidRPr="00B963F9">
        <w:rPr>
          <w:color w:val="000000" w:themeColor="text1"/>
        </w:rPr>
        <w:t>1</w:t>
      </w:r>
      <w:r w:rsidR="005D2BFE" w:rsidRPr="00B963F9">
        <w:rPr>
          <w:color w:val="000000" w:themeColor="text1"/>
        </w:rPr>
        <w:t>7</w:t>
      </w:r>
      <w:r w:rsidR="007404FD" w:rsidRPr="00B963F9">
        <w:rPr>
          <w:color w:val="000000" w:themeColor="text1"/>
        </w:rPr>
        <w:t xml:space="preserve"> de </w:t>
      </w:r>
      <w:r w:rsidR="005D2BFE" w:rsidRPr="00B963F9">
        <w:rPr>
          <w:color w:val="000000" w:themeColor="text1"/>
        </w:rPr>
        <w:t>novembr</w:t>
      </w:r>
      <w:r w:rsidR="007404FD" w:rsidRPr="00B963F9">
        <w:rPr>
          <w:color w:val="000000" w:themeColor="text1"/>
        </w:rPr>
        <w:t>o de 202</w:t>
      </w:r>
      <w:r w:rsidR="005C40C9" w:rsidRPr="00B963F9">
        <w:rPr>
          <w:color w:val="000000" w:themeColor="text1"/>
        </w:rPr>
        <w:t>1</w:t>
      </w:r>
      <w:r w:rsidR="004B6779" w:rsidRPr="00B963F9">
        <w:t xml:space="preserve">, no uso das atribuições que </w:t>
      </w:r>
      <w:r w:rsidRPr="00B963F9">
        <w:t xml:space="preserve">lhe confere o </w:t>
      </w:r>
      <w:r w:rsidR="008A5A56" w:rsidRPr="00B963F9">
        <w:t xml:space="preserve">artigo 50, do Regimento Interno do CAU/MS, aprovado </w:t>
      </w:r>
      <w:r w:rsidR="006D241F" w:rsidRPr="00B963F9">
        <w:rPr>
          <w:color w:val="000000" w:themeColor="text1"/>
        </w:rPr>
        <w:t xml:space="preserve">pela Deliberação Plenária n. 107 DPOMS Nº 047-03/2015, </w:t>
      </w:r>
      <w:r w:rsidR="008A5A56" w:rsidRPr="00B963F9">
        <w:rPr>
          <w:color w:val="000000" w:themeColor="text1"/>
        </w:rPr>
        <w:t>de 08 de outubro de 2015, após análise do assunto em epígrafe, e</w:t>
      </w:r>
    </w:p>
    <w:p w:rsidR="00994BE4" w:rsidRPr="00B963F9" w:rsidRDefault="00994BE4" w:rsidP="00210CFA">
      <w:pPr>
        <w:spacing w:after="120" w:line="240" w:lineRule="auto"/>
        <w:jc w:val="both"/>
      </w:pPr>
      <w:r w:rsidRPr="00B963F9">
        <w:rPr>
          <w:b/>
        </w:rPr>
        <w:t>CONSIDERANDO</w:t>
      </w:r>
      <w:r w:rsidRPr="00B963F9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FC0315" w:rsidRPr="00B963F9" w:rsidRDefault="00994BE4" w:rsidP="00FF4D53">
      <w:pPr>
        <w:jc w:val="both"/>
      </w:pPr>
      <w:r w:rsidRPr="00B963F9">
        <w:rPr>
          <w:b/>
        </w:rPr>
        <w:t>CONSIDERANDO</w:t>
      </w:r>
      <w:r w:rsidR="00E968DF" w:rsidRPr="00B963F9">
        <w:t xml:space="preserve"> o processo administrativo nº</w:t>
      </w:r>
      <w:r w:rsidR="008C3DEE" w:rsidRPr="00B963F9">
        <w:t xml:space="preserve"> </w:t>
      </w:r>
      <w:r w:rsidR="00FC0315" w:rsidRPr="00B963F9">
        <w:t>1390121/2020</w:t>
      </w:r>
      <w:r w:rsidR="00ED6CEC" w:rsidRPr="00B963F9">
        <w:t>,</w:t>
      </w:r>
      <w:r w:rsidR="002D12FF" w:rsidRPr="00B963F9">
        <w:t xml:space="preserve"> </w:t>
      </w:r>
      <w:r w:rsidR="00FC0315" w:rsidRPr="00B963F9">
        <w:t xml:space="preserve">início em 20/09/2021 com envio da solicitação por e-mail do profissional Jean </w:t>
      </w:r>
      <w:proofErr w:type="spellStart"/>
      <w:r w:rsidR="00FC0315" w:rsidRPr="00B963F9">
        <w:t>Gleik</w:t>
      </w:r>
      <w:proofErr w:type="spellEnd"/>
      <w:r w:rsidR="00FC0315" w:rsidRPr="00B963F9">
        <w:t xml:space="preserve"> Martins Carvalho, onde o mesmo questiona se possui atribuições para ‘’laudo de susceptibilidade a inundações, aterramento com substâncias nocivas e adequabilidade de condições sanitárias’’</w:t>
      </w:r>
      <w:r w:rsidR="00B963F9" w:rsidRPr="00B963F9">
        <w:t xml:space="preserve"> e também </w:t>
      </w:r>
      <w:r w:rsidR="00B963F9" w:rsidRPr="00B963F9">
        <w:t>se possui atribuição para Terraplenagem, pois informa que foi impossibilitado pela ANAC referente a terraplenagem de um aeroporto na Fazenda ABC em Paranaíba - MS’’, conforme CI nº 4478/2018-2020 GERFIS-CAU/MS</w:t>
      </w:r>
      <w:r w:rsidR="00361C2C" w:rsidRPr="00B963F9">
        <w:t>,</w:t>
      </w:r>
      <w:r w:rsidR="00E3785C" w:rsidRPr="00B963F9">
        <w:t xml:space="preserve"> </w:t>
      </w:r>
      <w:r w:rsidR="00E968DF" w:rsidRPr="00B963F9">
        <w:t>devidamente instruído e analisado pela Comissão de Exercício Profissional;</w:t>
      </w:r>
      <w:r w:rsidR="00B963F9" w:rsidRPr="00B963F9">
        <w:t xml:space="preserve"> </w:t>
      </w:r>
    </w:p>
    <w:p w:rsidR="00FC0315" w:rsidRPr="00B963F9" w:rsidRDefault="00994BE4" w:rsidP="00FC0315">
      <w:pPr>
        <w:jc w:val="both"/>
      </w:pPr>
      <w:r w:rsidRPr="00B963F9">
        <w:rPr>
          <w:b/>
        </w:rPr>
        <w:t>CONSIDERANDO</w:t>
      </w:r>
      <w:r w:rsidR="00E662FB" w:rsidRPr="00B963F9">
        <w:t xml:space="preserve"> o parecer exarado pel</w:t>
      </w:r>
      <w:r w:rsidR="005D2BFE" w:rsidRPr="00B963F9">
        <w:t>a</w:t>
      </w:r>
      <w:r w:rsidR="00E662FB" w:rsidRPr="00B963F9">
        <w:t xml:space="preserve"> Conselheir</w:t>
      </w:r>
      <w:r w:rsidR="005D2BFE" w:rsidRPr="00B963F9">
        <w:t>a</w:t>
      </w:r>
      <w:r w:rsidR="00E662FB" w:rsidRPr="00B963F9">
        <w:t xml:space="preserve"> Estadual </w:t>
      </w:r>
      <w:r w:rsidR="005D2BFE" w:rsidRPr="00B963F9">
        <w:t xml:space="preserve">Olinda Beatriz </w:t>
      </w:r>
      <w:proofErr w:type="spellStart"/>
      <w:r w:rsidR="005D2BFE" w:rsidRPr="00B963F9">
        <w:t>Trevisol</w:t>
      </w:r>
      <w:proofErr w:type="spellEnd"/>
      <w:r w:rsidR="005D2BFE" w:rsidRPr="00B963F9">
        <w:t xml:space="preserve"> </w:t>
      </w:r>
      <w:proofErr w:type="spellStart"/>
      <w:r w:rsidR="005D2BFE" w:rsidRPr="00B963F9">
        <w:t>Meneghini</w:t>
      </w:r>
      <w:proofErr w:type="spellEnd"/>
      <w:r w:rsidRPr="00B963F9">
        <w:t xml:space="preserve">, </w:t>
      </w:r>
      <w:r w:rsidR="00E662FB" w:rsidRPr="00B963F9">
        <w:t>membro da Comissão de Exercício Profissional e Relator</w:t>
      </w:r>
      <w:r w:rsidR="005D2BFE" w:rsidRPr="00B963F9">
        <w:t>a</w:t>
      </w:r>
      <w:r w:rsidR="00E662FB" w:rsidRPr="00B963F9">
        <w:t xml:space="preserve"> do presente processo, </w:t>
      </w:r>
      <w:r w:rsidR="00C971A1" w:rsidRPr="00B963F9">
        <w:t xml:space="preserve">que </w:t>
      </w:r>
      <w:r w:rsidR="00FC0315" w:rsidRPr="00B963F9">
        <w:t xml:space="preserve">A Decisão Normativa n°.104/2014 do CONFEA altera o Quadro da Decisão Normativa n°. 47 de 16 de dezembro de 1992, onde os profissionais Arquitetos e Urbanistas já </w:t>
      </w:r>
      <w:r w:rsidR="00FC0315" w:rsidRPr="00B963F9">
        <w:rPr>
          <w:b/>
        </w:rPr>
        <w:t>NÃO</w:t>
      </w:r>
      <w:r w:rsidR="00FC0315" w:rsidRPr="00B963F9">
        <w:t xml:space="preserve"> eram contemplados com as atribuições de ‘’laudo definindo se o terreno, objeto do loteamento, é ou não alagadiço sujeito a inundações’’ e ‘’laudo definindo se o terreno, objeto do loteamento, foi ou não aterrado com material nocivo à saúde pública’’, pois estes laudos técnicos são para atender o disposto na Lei n° 6.766/79, Art. 3°</w:t>
      </w:r>
      <w:r w:rsidR="00FC0315" w:rsidRPr="00B963F9">
        <w:t>,</w:t>
      </w:r>
    </w:p>
    <w:p w:rsidR="00B963F9" w:rsidRPr="00B963F9" w:rsidRDefault="00E662FB" w:rsidP="00B963F9">
      <w:pPr>
        <w:jc w:val="both"/>
        <w:rPr>
          <w:b/>
          <w:bCs/>
          <w:i/>
        </w:rPr>
      </w:pPr>
      <w:r w:rsidRPr="00B963F9">
        <w:rPr>
          <w:b/>
          <w:bCs/>
          <w:i/>
        </w:rPr>
        <w:t>RESOLVE:</w:t>
      </w:r>
    </w:p>
    <w:p w:rsidR="00B963F9" w:rsidRPr="00B963F9" w:rsidRDefault="00B06E1C" w:rsidP="00B963F9">
      <w:pPr>
        <w:jc w:val="both"/>
        <w:rPr>
          <w:i/>
        </w:rPr>
      </w:pPr>
      <w:r w:rsidRPr="00B963F9">
        <w:rPr>
          <w:bCs/>
        </w:rPr>
        <w:t>1</w:t>
      </w:r>
      <w:r w:rsidRPr="00B963F9">
        <w:rPr>
          <w:b/>
          <w:bCs/>
        </w:rPr>
        <w:t xml:space="preserve"> -</w:t>
      </w:r>
      <w:r w:rsidRPr="00B963F9">
        <w:rPr>
          <w:bCs/>
        </w:rPr>
        <w:t xml:space="preserve"> Aprovar o parecer </w:t>
      </w:r>
      <w:r w:rsidR="005D2BFE" w:rsidRPr="00B963F9">
        <w:rPr>
          <w:bCs/>
        </w:rPr>
        <w:t xml:space="preserve">da </w:t>
      </w:r>
      <w:r w:rsidR="005D2BFE" w:rsidRPr="00B963F9">
        <w:t xml:space="preserve">Conselheira Estadual Olinda Beatriz </w:t>
      </w:r>
      <w:proofErr w:type="spellStart"/>
      <w:r w:rsidR="005D2BFE" w:rsidRPr="00B963F9">
        <w:t>Trevisol</w:t>
      </w:r>
      <w:proofErr w:type="spellEnd"/>
      <w:r w:rsidR="005D2BFE" w:rsidRPr="00B963F9">
        <w:t xml:space="preserve"> </w:t>
      </w:r>
      <w:proofErr w:type="spellStart"/>
      <w:r w:rsidR="005D2BFE" w:rsidRPr="00B963F9">
        <w:t>Meneghini</w:t>
      </w:r>
      <w:proofErr w:type="spellEnd"/>
      <w:r w:rsidR="000C2CCE" w:rsidRPr="00B963F9">
        <w:t>, nos seguintes termos</w:t>
      </w:r>
      <w:r w:rsidR="002D12FF" w:rsidRPr="00B963F9">
        <w:rPr>
          <w:bCs/>
          <w:i/>
        </w:rPr>
        <w:t>:</w:t>
      </w:r>
      <w:r w:rsidRPr="00B963F9">
        <w:rPr>
          <w:i/>
        </w:rPr>
        <w:t xml:space="preserve"> </w:t>
      </w:r>
      <w:r w:rsidR="00B963F9" w:rsidRPr="00B963F9">
        <w:rPr>
          <w:i/>
        </w:rPr>
        <w:t>“</w:t>
      </w:r>
      <w:r w:rsidR="00B963F9" w:rsidRPr="00B963F9">
        <w:rPr>
          <w:i/>
        </w:rPr>
        <w:t>Face ao exposto, deve ser esclarecido ao profissional que, dentre as atividades, atribuições e campos de atuação do arquiteto e urbanista, aquelas relacionadas a projeto e execução de movimentação de terra (terraplenagem), drenagem e pavimentação, capituladas nos itens 1.9.1 e 2.8.1 do art. 3º da Resolução CAU/BR n° 21, de 2012, estão circunscritas ao âmbito do espaço urbano, classificadas como instalações e equipamentos referentes ao urbanismo</w:t>
      </w:r>
      <w:r w:rsidR="00B963F9" w:rsidRPr="00B963F9">
        <w:rPr>
          <w:i/>
        </w:rPr>
        <w:t>”</w:t>
      </w:r>
      <w:r w:rsidR="00B963F9" w:rsidRPr="00B963F9">
        <w:rPr>
          <w:i/>
        </w:rPr>
        <w:t>.</w:t>
      </w:r>
    </w:p>
    <w:p w:rsidR="00994BE4" w:rsidRPr="00B963F9" w:rsidRDefault="00E449BA" w:rsidP="00B963F9">
      <w:pPr>
        <w:jc w:val="both"/>
      </w:pPr>
      <w:r w:rsidRPr="00B963F9">
        <w:rPr>
          <w:bCs/>
        </w:rPr>
        <w:t>2</w:t>
      </w:r>
      <w:r w:rsidR="00E662FB" w:rsidRPr="00B963F9">
        <w:rPr>
          <w:bCs/>
        </w:rPr>
        <w:t>. Comunique-se e intime-se, na forma da</w:t>
      </w:r>
      <w:r w:rsidR="00E662FB" w:rsidRPr="00B963F9">
        <w:t xml:space="preserve"> Resolução CAU/BR N. 22, de 04 de maio de 2012. </w:t>
      </w:r>
    </w:p>
    <w:p w:rsidR="00785B85" w:rsidRPr="00B963F9" w:rsidRDefault="00B963F9" w:rsidP="00994BE4">
      <w:pPr>
        <w:spacing w:line="240" w:lineRule="auto"/>
        <w:jc w:val="right"/>
      </w:pPr>
      <w:r>
        <w:rPr>
          <w:bCs/>
        </w:rPr>
        <w:t>C</w:t>
      </w:r>
      <w:r w:rsidR="00994BE4" w:rsidRPr="00B963F9">
        <w:rPr>
          <w:bCs/>
        </w:rPr>
        <w:t xml:space="preserve">ampo Grande, MS, </w:t>
      </w:r>
      <w:r w:rsidR="00E1531B" w:rsidRPr="00B963F9">
        <w:rPr>
          <w:bCs/>
        </w:rPr>
        <w:t>17</w:t>
      </w:r>
      <w:r w:rsidR="00994BE4" w:rsidRPr="00B963F9">
        <w:t xml:space="preserve"> de </w:t>
      </w:r>
      <w:r w:rsidR="00E1531B" w:rsidRPr="00B963F9">
        <w:t>novembr</w:t>
      </w:r>
      <w:r w:rsidR="00994BE4" w:rsidRPr="00B963F9">
        <w:t>o de 202</w:t>
      </w:r>
      <w:r w:rsidR="005C40C9" w:rsidRPr="00B963F9">
        <w:t>1</w:t>
      </w:r>
      <w:r w:rsidR="00994BE4" w:rsidRPr="00B963F9">
        <w:t>.</w:t>
      </w:r>
    </w:p>
    <w:p w:rsidR="00B963F9" w:rsidRDefault="00B963F9" w:rsidP="00994BE4">
      <w:pPr>
        <w:spacing w:line="240" w:lineRule="auto"/>
        <w:jc w:val="right"/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5C40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E1531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E1531B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B963F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E1531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D73BA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B670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E1531B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97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E1531B">
              <w:rPr>
                <w:rFonts w:ascii="Times New Roman" w:hAnsi="Times New Roman"/>
                <w:lang w:eastAsia="pt-BR"/>
              </w:rPr>
              <w:t>7/11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B963F9" w:rsidRDefault="00994BE4" w:rsidP="00B963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B963F9">
              <w:rPr>
                <w:rFonts w:ascii="Times New Roman" w:hAnsi="Times New Roman"/>
              </w:rPr>
              <w:t xml:space="preserve">1390121/2020 </w:t>
            </w:r>
            <w:r w:rsidR="00E1531B">
              <w:rPr>
                <w:rFonts w:ascii="Times New Roman" w:hAnsi="Times New Roman"/>
              </w:rPr>
              <w:t>-</w:t>
            </w:r>
            <w:r w:rsidR="00B670CD" w:rsidRPr="00965834">
              <w:rPr>
                <w:sz w:val="24"/>
                <w:szCs w:val="24"/>
              </w:rPr>
              <w:t xml:space="preserve"> </w:t>
            </w:r>
            <w:r w:rsidR="00B963F9">
              <w:rPr>
                <w:sz w:val="24"/>
                <w:szCs w:val="24"/>
              </w:rPr>
              <w:t>Atribuição Técnica para laudo de susceptibilidade à inundação, aterramento com substâncias nocivas e adequabilidade de condições sanitárias.</w:t>
            </w:r>
          </w:p>
          <w:p w:rsidR="00B963F9" w:rsidRDefault="00B963F9" w:rsidP="00B963F9">
            <w:pPr>
              <w:pStyle w:val="SemEspaamen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B963F9">
              <w:rPr>
                <w:rFonts w:ascii="Times New Roman" w:hAnsi="Times New Roman"/>
                <w:lang w:eastAsia="pt-BR"/>
              </w:rPr>
              <w:t>2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 w:rsidR="00B670CD">
              <w:rPr>
                <w:rFonts w:ascii="Times New Roman" w:hAnsi="Times New Roman"/>
                <w:lang w:eastAsia="pt-BR"/>
              </w:rPr>
              <w:t xml:space="preserve"> ( </w:t>
            </w:r>
            <w:r w:rsidR="00B963F9">
              <w:rPr>
                <w:rFonts w:ascii="Times New Roman" w:hAnsi="Times New Roman"/>
                <w:lang w:eastAsia="pt-BR"/>
              </w:rPr>
              <w:t xml:space="preserve">1 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E1531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  <w:r w:rsidR="00B670CD">
              <w:rPr>
                <w:rFonts w:ascii="Times New Roman" w:hAnsi="Times New Roman"/>
                <w:lang w:eastAsia="pt-BR"/>
              </w:rPr>
              <w:t xml:space="preserve">o Conselheiro Estadual Gabriel de Lima Gonçalves apresentou licença deste Conselho no período de 03/11/2021 a 03/05/2022. 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4EA4"/>
    <w:rsid w:val="0008579D"/>
    <w:rsid w:val="000A080F"/>
    <w:rsid w:val="000B7104"/>
    <w:rsid w:val="000C1766"/>
    <w:rsid w:val="000C2CCE"/>
    <w:rsid w:val="000D0888"/>
    <w:rsid w:val="000D6A32"/>
    <w:rsid w:val="000F16E9"/>
    <w:rsid w:val="000F7E1A"/>
    <w:rsid w:val="00102CBF"/>
    <w:rsid w:val="001100ED"/>
    <w:rsid w:val="0012250C"/>
    <w:rsid w:val="00124AA8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640B"/>
    <w:rsid w:val="005A2412"/>
    <w:rsid w:val="005B7648"/>
    <w:rsid w:val="005C40C9"/>
    <w:rsid w:val="005D12CE"/>
    <w:rsid w:val="005D2BFE"/>
    <w:rsid w:val="005D73BA"/>
    <w:rsid w:val="005E1AF2"/>
    <w:rsid w:val="0063289B"/>
    <w:rsid w:val="0063715F"/>
    <w:rsid w:val="0065633A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8053D0"/>
    <w:rsid w:val="00842BC4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670CD"/>
    <w:rsid w:val="00B8067F"/>
    <w:rsid w:val="00B963F9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1A1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531B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3071"/>
    <w:rsid w:val="00F8740F"/>
    <w:rsid w:val="00F939B2"/>
    <w:rsid w:val="00FB57A0"/>
    <w:rsid w:val="00FC0315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8788C258-923D-488F-B779-A9DAE4EF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basedOn w:val="Normal"/>
    <w:link w:val="SemEspaamentoChar"/>
    <w:uiPriority w:val="1"/>
    <w:qFormat/>
    <w:rsid w:val="005D2BFE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D2BFE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09DD-07A3-4759-98FB-07060F7C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eventos</cp:lastModifiedBy>
  <cp:revision>2</cp:revision>
  <cp:lastPrinted>2020-08-05T20:29:00Z</cp:lastPrinted>
  <dcterms:created xsi:type="dcterms:W3CDTF">2021-11-23T19:50:00Z</dcterms:created>
  <dcterms:modified xsi:type="dcterms:W3CDTF">2021-11-23T19:50:00Z</dcterms:modified>
</cp:coreProperties>
</file>