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0"/>
        <w:gridCol w:w="3522"/>
        <w:gridCol w:w="1161"/>
        <w:gridCol w:w="2156"/>
      </w:tblGrid>
      <w:tr w:rsidR="00BC73B1" w:rsidRPr="00E24EB6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745B25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745B25" w:rsidRDefault="009501E7" w:rsidP="00E068D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068D8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FA39D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23889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de </w:t>
            </w:r>
            <w:r w:rsidR="00E068D8">
              <w:rPr>
                <w:rFonts w:ascii="Arial" w:eastAsia="Times New Roman" w:hAnsi="Arial" w:cs="Arial"/>
                <w:sz w:val="18"/>
                <w:szCs w:val="18"/>
              </w:rPr>
              <w:t>agosto</w:t>
            </w:r>
            <w:r w:rsidR="00175F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823C6" w:rsidRPr="00745B25">
              <w:rPr>
                <w:rFonts w:ascii="Arial" w:eastAsia="Times New Roman" w:hAnsi="Arial" w:cs="Arial"/>
                <w:sz w:val="18"/>
                <w:szCs w:val="18"/>
              </w:rPr>
              <w:t>de 202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3316C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A013D6" w:rsidRPr="00745B25">
              <w:rPr>
                <w:rFonts w:ascii="Arial" w:eastAsia="Times New Roman" w:hAnsi="Arial" w:cs="Arial"/>
                <w:sz w:val="18"/>
                <w:szCs w:val="18"/>
              </w:rPr>
              <w:t>quinta</w:t>
            </w:r>
            <w:r w:rsidR="001F05A1" w:rsidRPr="00745B25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745B25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212812" w:rsidRDefault="004F0ED5" w:rsidP="00E068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Das </w:t>
            </w:r>
            <w:r w:rsidR="00DF2920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068D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82FBD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068D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E068D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24EB6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745B25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745B25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175F98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F61B2" w:rsidRPr="00A571F9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coordenado</w:t>
            </w:r>
            <w:r w:rsidR="00FF61B2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A571F9" w:rsidRDefault="004A4731" w:rsidP="00FF6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Luís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A571F9" w:rsidRDefault="004A4731" w:rsidP="009F409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Coordenador-Adjunto</w:t>
            </w:r>
          </w:p>
        </w:tc>
      </w:tr>
      <w:tr w:rsidR="004C5B4E" w:rsidRPr="00E24EB6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C5B4E" w:rsidRPr="00A571F9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5B4E" w:rsidRPr="00A571F9" w:rsidRDefault="007258E4" w:rsidP="004C5B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Ana Beatriz</w:t>
            </w:r>
            <w:r w:rsidRPr="007258E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258E4">
              <w:rPr>
                <w:rFonts w:ascii="Arial" w:eastAsia="Times New Roman" w:hAnsi="Arial" w:cs="Arial"/>
                <w:sz w:val="16"/>
                <w:szCs w:val="16"/>
              </w:rPr>
              <w:t>Andreu</w:t>
            </w:r>
            <w:proofErr w:type="spellEnd"/>
            <w:r w:rsidRPr="007258E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258E4">
              <w:rPr>
                <w:rFonts w:ascii="Arial" w:eastAsia="Times New Roman" w:hAnsi="Arial" w:cs="Arial"/>
                <w:sz w:val="16"/>
                <w:szCs w:val="16"/>
              </w:rPr>
              <w:t>Pilon</w:t>
            </w:r>
            <w:proofErr w:type="spellEnd"/>
            <w:r w:rsidRPr="007258E4">
              <w:rPr>
                <w:rFonts w:ascii="Arial" w:eastAsia="Times New Roman" w:hAnsi="Arial" w:cs="Arial"/>
                <w:sz w:val="16"/>
                <w:szCs w:val="16"/>
              </w:rPr>
              <w:t xml:space="preserve"> Martins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5B4E" w:rsidRPr="00A571F9" w:rsidRDefault="00175F98" w:rsidP="00D770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Membro</w:t>
            </w:r>
            <w:r w:rsidR="004A4731" w:rsidRPr="00A571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882FBD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882FBD" w:rsidRPr="00A571F9" w:rsidRDefault="00882FBD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FBD" w:rsidRPr="00A571F9" w:rsidRDefault="00E068D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Viana Vieira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FBD" w:rsidRPr="00A571F9" w:rsidRDefault="00882FBD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175F98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175F98" w:rsidRPr="00A571F9" w:rsidRDefault="00175F98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5F98" w:rsidRPr="00A571F9" w:rsidRDefault="00E068D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341DA1" w:rsidRPr="00E24EB6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1DA1" w:rsidRPr="00A571F9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A571F9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Claudio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Lisias</w:t>
            </w:r>
            <w:proofErr w:type="spellEnd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Lucchese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A571F9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Gerente Administrativo e Financeiro</w:t>
            </w:r>
          </w:p>
        </w:tc>
      </w:tr>
      <w:tr w:rsidR="00341DA1" w:rsidRPr="00E24EB6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1DA1" w:rsidRPr="00A571F9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A571F9" w:rsidRDefault="00E068D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Diego Luiz Rojas </w:t>
            </w:r>
            <w:proofErr w:type="spellStart"/>
            <w:r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Lübe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A571F9" w:rsidRDefault="00E068D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</w:t>
            </w:r>
            <w:r w:rsidR="00341DA1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Jurídico</w:t>
            </w:r>
          </w:p>
        </w:tc>
      </w:tr>
      <w:tr w:rsidR="009C35EE" w:rsidRPr="00E24EB6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9C35EE" w:rsidRPr="00A571F9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35EE" w:rsidRPr="00A571F9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35EE" w:rsidRPr="00A571F9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Contador</w:t>
            </w:r>
          </w:p>
        </w:tc>
      </w:tr>
      <w:tr w:rsidR="00E91C4C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E91C4C" w:rsidRPr="00A571F9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1C4C" w:rsidRPr="00A571F9" w:rsidRDefault="00220567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1C4C" w:rsidRPr="00A571F9" w:rsidRDefault="00220567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Secretária Geral</w:t>
            </w:r>
          </w:p>
        </w:tc>
      </w:tr>
      <w:tr w:rsidR="00220567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220567" w:rsidRPr="00A571F9" w:rsidRDefault="00220567" w:rsidP="00220567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0567" w:rsidRPr="00A571F9" w:rsidRDefault="00220567" w:rsidP="0022056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Carolina Rodrigues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Colen</w:t>
            </w:r>
            <w:proofErr w:type="spellEnd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0567" w:rsidRPr="00A571F9" w:rsidRDefault="00220567" w:rsidP="0022056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Assessora Financeira e de Planejamento</w:t>
            </w:r>
          </w:p>
        </w:tc>
      </w:tr>
    </w:tbl>
    <w:p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A571F9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estrutura de </w:t>
            </w:r>
            <w:r w:rsidR="00764E91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pauta</w:t>
            </w:r>
          </w:p>
          <w:p w:rsidR="007D0C20" w:rsidRPr="00A571F9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br/>
              <w:t>(conforme art. 1</w:t>
            </w:r>
            <w:r w:rsidR="00AF73F6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14</w:t>
            </w: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 -   verificação do quórum;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 -  leitura, discussão e aprovação da súmula da reunião anterior;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III - comunicações;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IV - apresentação da pauta e extra pauta, quando houver;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 -  distribuição das matérias a serem relatadas;  </w:t>
            </w:r>
          </w:p>
          <w:p w:rsidR="007D0C20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VI - relato, discussão e apreciação das matérias.</w:t>
            </w:r>
          </w:p>
        </w:tc>
      </w:tr>
      <w:tr w:rsidR="007D0C20" w:rsidRPr="00E24EB6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A571F9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D0C20" w:rsidRPr="00A571F9" w:rsidRDefault="004A4731" w:rsidP="004A4731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O</w:t>
            </w:r>
            <w:r w:rsidR="001A4A87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coordenador, tendo verificado o quórum, instala a reunião.</w:t>
            </w:r>
          </w:p>
        </w:tc>
      </w:tr>
      <w:tr w:rsidR="007D0C20" w:rsidRPr="00E24EB6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A571F9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3D3B" w:rsidRPr="00A571F9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1. </w:t>
            </w:r>
            <w:r w:rsidR="00E068D8"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 da reprogramação do Plano de Ação de 2021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:rsidR="00745B25" w:rsidRPr="00A571F9" w:rsidRDefault="00843D3B" w:rsidP="00297CDC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2. </w:t>
            </w:r>
            <w:r w:rsidR="00E068D8"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Distribuição das cotas de patrocínio e repasse de recursos</w:t>
            </w:r>
            <w:r w:rsidR="00297CDC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</w:p>
        </w:tc>
      </w:tr>
    </w:tbl>
    <w:p w:rsidR="00843D3B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843D3B" w:rsidP="00297CDC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aprovação da </w:t>
            </w:r>
            <w:r w:rsidR="002A1573">
              <w:rPr>
                <w:rFonts w:ascii="Arial" w:hAnsi="Arial" w:cs="Arial"/>
                <w:sz w:val="20"/>
                <w:szCs w:val="20"/>
              </w:rPr>
              <w:t>8</w:t>
            </w:r>
            <w:r w:rsidR="00297CDC">
              <w:rPr>
                <w:rFonts w:ascii="Arial" w:hAnsi="Arial" w:cs="Arial"/>
                <w:sz w:val="20"/>
                <w:szCs w:val="20"/>
              </w:rPr>
              <w:t>3</w:t>
            </w:r>
            <w:r w:rsidRPr="00E24EB6">
              <w:rPr>
                <w:rFonts w:ascii="Arial" w:hAnsi="Arial" w:cs="Arial"/>
                <w:sz w:val="20"/>
                <w:szCs w:val="20"/>
              </w:rPr>
              <w:t>ª Súmula da Reunião Ordinária – CFA CAU/MS</w:t>
            </w:r>
          </w:p>
        </w:tc>
      </w:tr>
      <w:tr w:rsidR="00843D3B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43D3B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843D3B">
              <w:rPr>
                <w:rFonts w:ascii="Arial" w:hAnsi="Arial" w:cs="Arial"/>
                <w:sz w:val="20"/>
                <w:szCs w:val="20"/>
              </w:rPr>
              <w:t>Luís Eduardo Costa</w:t>
            </w:r>
          </w:p>
        </w:tc>
      </w:tr>
      <w:tr w:rsidR="00843D3B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7953C1" w:rsidP="00297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 coordenador informa que a </w:t>
            </w:r>
            <w:r w:rsidR="002A1573">
              <w:rPr>
                <w:rFonts w:ascii="Arial" w:hAnsi="Arial" w:cs="Arial"/>
                <w:sz w:val="20"/>
                <w:szCs w:val="20"/>
              </w:rPr>
              <w:t>8</w:t>
            </w:r>
            <w:r w:rsidR="00297CDC">
              <w:rPr>
                <w:rFonts w:ascii="Arial" w:hAnsi="Arial" w:cs="Arial"/>
                <w:sz w:val="20"/>
                <w:szCs w:val="20"/>
              </w:rPr>
              <w:t>3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ª súmula foi enviada antecipadamente por e</w:t>
            </w:r>
            <w:r w:rsidR="00843D3B">
              <w:rPr>
                <w:rFonts w:ascii="Arial" w:hAnsi="Arial" w:cs="Arial"/>
                <w:sz w:val="20"/>
                <w:szCs w:val="20"/>
              </w:rPr>
              <w:t>-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843D3B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843D3B">
              <w:rPr>
                <w:rFonts w:ascii="Arial" w:hAnsi="Arial" w:cs="Arial"/>
                <w:sz w:val="20"/>
                <w:szCs w:val="20"/>
              </w:rPr>
              <w:t>. Aprovada por unanimidade.</w:t>
            </w:r>
          </w:p>
        </w:tc>
      </w:tr>
      <w:tr w:rsidR="00843D3B" w:rsidRPr="00E24EB6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3D3B" w:rsidRPr="00E24EB6" w:rsidRDefault="00843D3B" w:rsidP="00297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2A157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97C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24EB6">
              <w:rPr>
                <w:rFonts w:ascii="Arial" w:hAnsi="Arial" w:cs="Arial"/>
                <w:b/>
                <w:sz w:val="20"/>
                <w:szCs w:val="20"/>
              </w:rPr>
              <w:t>ª Súmula da Reunião Ordinária – CFA CAU/MS</w:t>
            </w:r>
          </w:p>
        </w:tc>
      </w:tr>
    </w:tbl>
    <w:p w:rsidR="00B07237" w:rsidRDefault="00B07237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297CDC" w:rsidRDefault="00297CDC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297CDC" w:rsidRDefault="00297CDC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Pr="00843D3B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B66232" w:rsidRPr="002C61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297CDC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97CD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Apresentação da reprogramação do Plano de Ação de 2021</w:t>
            </w:r>
            <w:r w:rsidR="00B66232"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8438B0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CFA/MS.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E11B0" w:rsidRDefault="00297CDC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 assessora financeira e de planejamento apresentou a Reprogramação do Plano de Ação 2021 aos membros da CFA/MS, dentre as observações apontadas, tem-se:</w:t>
            </w:r>
          </w:p>
          <w:p w:rsidR="00297CDC" w:rsidRDefault="00297CDC" w:rsidP="00297CDC">
            <w:pPr>
              <w:pStyle w:val="PargrafodaLista"/>
              <w:numPr>
                <w:ilvl w:val="0"/>
                <w:numId w:val="8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297CD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O valor reprogramado foi conservador já que quando foi feita sua elaboração a PEC 108 ainda </w:t>
            </w:r>
            <w:r w:rsidR="001F7C7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tramitava no Congresso Nacional e</w:t>
            </w:r>
          </w:p>
          <w:p w:rsidR="00297CDC" w:rsidRDefault="00297CDC" w:rsidP="00297CDC">
            <w:pPr>
              <w:pStyle w:val="PargrafodaLista"/>
              <w:numPr>
                <w:ilvl w:val="0"/>
                <w:numId w:val="8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 suspensão do reajuste de Anuidade e RRT, no início de 2021;</w:t>
            </w:r>
          </w:p>
          <w:p w:rsidR="00297CDC" w:rsidRDefault="001F7C7E" w:rsidP="001F7C7E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O valor reprogramado foi de R$ </w:t>
            </w:r>
            <w:r w:rsidR="00A5519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3.107.898,93, sendo R$ 3.0</w:t>
            </w:r>
            <w:r w:rsidR="00D53F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01.049,93 de receitas correntes, além de </w:t>
            </w:r>
            <w:r w:rsidR="00A5519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R$ 106.849,00 de receitas de capital.</w:t>
            </w:r>
          </w:p>
          <w:p w:rsidR="00297CDC" w:rsidRPr="002C6150" w:rsidRDefault="00A5519B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O valor de R$ 715.780,57 é o superávit financeiro acumulado em 2020, </w:t>
            </w:r>
            <w:r w:rsidR="00D53F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sendo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vedada a utilização dos recursos do superávit financeiro para remuneração de pessoal efetivo e de ocupantes de empregos de livre provimento e demissão, bem como os encargos sociais inerentes.</w:t>
            </w:r>
          </w:p>
          <w:p w:rsidR="002C6150" w:rsidRPr="002C6150" w:rsidRDefault="002C6150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Aprovado por unanimidade.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Pr="002C6150" w:rsidRDefault="00B66232" w:rsidP="00A5519B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5F11E2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Aprovação da Deliberação de Comissão nº 01</w:t>
            </w:r>
            <w:r w:rsidR="00A5519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3</w:t>
            </w:r>
            <w:r w:rsidR="005F11E2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/2021-2023</w:t>
            </w:r>
            <w:r w:rsidR="006B55EB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2D2AD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hAnsi="Arial" w:cs="Arial"/>
                <w:sz w:val="18"/>
                <w:szCs w:val="18"/>
              </w:rPr>
              <w:t>3</w:t>
            </w:r>
            <w:r w:rsidR="00B66232" w:rsidRPr="002C61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A5519B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A5519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Distribuição das cotas de patrocínio e repasse de recursos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BC5AE5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CFA/MS</w:t>
            </w:r>
            <w:r w:rsidR="006E11B0"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6027" w:rsidRDefault="00BC5AE5" w:rsidP="00BC5AE5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 assessora financeira e de planejamento </w:t>
            </w:r>
            <w:r w:rsidR="00D53F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aponta</w:t>
            </w:r>
            <w:r w:rsidR="00D71E8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aos conselheiros que após a aprovação da reprogramação, onde foi revisto o valor do limite estratégico “Patrocínio”, </w:t>
            </w:r>
            <w:r w:rsidR="00D53F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sendo o mesmo aprimorado</w:t>
            </w:r>
            <w:r w:rsidR="00D71E8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de R$ 30.000,00 para 80.000,00 </w:t>
            </w:r>
            <w:r w:rsidR="00D53F1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já em 2021</w:t>
            </w:r>
            <w:r w:rsidR="00D71E8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, considerando-se que já foi utilizado, no primeiro edital publicado, o valor de R$ 9.856,00, seria necessário decidir as cotas para o valor restante R$ 70.144,00</w:t>
            </w:r>
            <w:r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  <w:p w:rsidR="00D71E81" w:rsidRPr="002C6150" w:rsidRDefault="00D71E81" w:rsidP="00BC5AE5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</w:p>
          <w:p w:rsidR="002C6150" w:rsidRPr="002C6150" w:rsidRDefault="002C6150" w:rsidP="00BC5AE5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Aprovado por unanimidade.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Pr="002C6150" w:rsidRDefault="00B66232" w:rsidP="00A5519B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A46411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Aprovação</w:t>
            </w:r>
            <w:r w:rsidR="00D377ED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 </w:t>
            </w:r>
            <w:r w:rsidR="00A46411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da Deliberação de Comissão nº 0</w:t>
            </w:r>
            <w:r w:rsidR="00BC5AE5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1</w:t>
            </w:r>
            <w:r w:rsidR="00A5519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4</w:t>
            </w:r>
            <w:r w:rsidR="00A46411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/2021-2023.</w:t>
            </w:r>
          </w:p>
        </w:tc>
      </w:tr>
    </w:tbl>
    <w:p w:rsidR="001B630A" w:rsidRDefault="001B630A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097A4F" w:rsidRDefault="00097A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4A4731">
        <w:rPr>
          <w:rFonts w:ascii="Arial" w:hAnsi="Arial" w:cs="Arial"/>
          <w:sz w:val="20"/>
          <w:szCs w:val="20"/>
        </w:rPr>
        <w:t>1</w:t>
      </w:r>
      <w:r w:rsidR="00A5519B">
        <w:rPr>
          <w:rFonts w:ascii="Arial" w:hAnsi="Arial" w:cs="Arial"/>
          <w:sz w:val="20"/>
          <w:szCs w:val="20"/>
        </w:rPr>
        <w:t>6</w:t>
      </w:r>
      <w:r w:rsidR="004B202F">
        <w:rPr>
          <w:rFonts w:ascii="Arial" w:hAnsi="Arial" w:cs="Arial"/>
          <w:sz w:val="20"/>
          <w:szCs w:val="20"/>
        </w:rPr>
        <w:t xml:space="preserve"> de</w:t>
      </w:r>
      <w:r w:rsidR="00A0505E">
        <w:rPr>
          <w:rFonts w:ascii="Arial" w:hAnsi="Arial" w:cs="Arial"/>
          <w:sz w:val="20"/>
          <w:szCs w:val="20"/>
        </w:rPr>
        <w:t xml:space="preserve"> </w:t>
      </w:r>
      <w:r w:rsidR="00D71E81">
        <w:rPr>
          <w:rFonts w:ascii="Arial" w:hAnsi="Arial" w:cs="Arial"/>
          <w:sz w:val="20"/>
          <w:szCs w:val="20"/>
        </w:rPr>
        <w:t>setembro</w:t>
      </w:r>
      <w:r w:rsidR="00E823E6">
        <w:rPr>
          <w:rFonts w:ascii="Arial" w:hAnsi="Arial" w:cs="Arial"/>
          <w:sz w:val="20"/>
          <w:szCs w:val="20"/>
        </w:rPr>
        <w:t xml:space="preserve"> de 202</w:t>
      </w:r>
      <w:r w:rsidR="004A4731">
        <w:rPr>
          <w:rFonts w:ascii="Arial" w:hAnsi="Arial" w:cs="Arial"/>
          <w:sz w:val="20"/>
          <w:szCs w:val="20"/>
        </w:rPr>
        <w:t>1</w:t>
      </w:r>
      <w:r w:rsidR="00E823E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14127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  <w:gridCol w:w="3532"/>
      </w:tblGrid>
      <w:tr w:rsidR="004F7293" w:rsidRPr="00FB4B30" w:rsidTr="004F7293">
        <w:trPr>
          <w:trHeight w:val="336"/>
        </w:trPr>
        <w:tc>
          <w:tcPr>
            <w:tcW w:w="3531" w:type="dxa"/>
            <w:shd w:val="clear" w:color="auto" w:fill="auto"/>
          </w:tcPr>
          <w:p w:rsidR="004F7293" w:rsidRPr="005B639D" w:rsidRDefault="004F7293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:rsidR="004F7293" w:rsidRPr="005B639D" w:rsidRDefault="004F7293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293" w:rsidRPr="00FB4B30" w:rsidTr="004F7293">
        <w:trPr>
          <w:trHeight w:val="336"/>
        </w:trPr>
        <w:tc>
          <w:tcPr>
            <w:tcW w:w="3531" w:type="dxa"/>
            <w:shd w:val="clear" w:color="auto" w:fill="auto"/>
          </w:tcPr>
          <w:p w:rsidR="004F7293" w:rsidRPr="005B639D" w:rsidRDefault="004F7293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:rsidR="004F7293" w:rsidRPr="005B639D" w:rsidRDefault="004F7293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293" w:rsidRPr="00FB4B30" w:rsidTr="004F7293">
        <w:trPr>
          <w:trHeight w:val="207"/>
        </w:trPr>
        <w:tc>
          <w:tcPr>
            <w:tcW w:w="3531" w:type="dxa"/>
            <w:shd w:val="clear" w:color="auto" w:fill="auto"/>
          </w:tcPr>
          <w:p w:rsidR="004F7293" w:rsidRPr="005B639D" w:rsidRDefault="004F7293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090F63" wp14:editId="5CF01B5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86995</wp:posOffset>
                      </wp:positionV>
                      <wp:extent cx="2637790" cy="635"/>
                      <wp:effectExtent l="9525" t="13970" r="10160" b="1397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7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FDF5B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.85pt;margin-top:6.85pt;width:207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6GzgEAAH4DAAAOAAAAZHJzL2Uyb0RvYy54bWysU8Fu2zAMvQ/YPwi6L07SJV2NOMWQrrt0&#10;W4B2H8BIsi1MEgVJiZO/H6U42brdhvkgiCLfI/lIr+6P1rCDClGja/hsMuVMOYFSu67h318e333g&#10;LCZwEgw61fCTivx+/fbNavC1mmOPRqrAiMTFevAN71PydVVF0SsLcYJeOXK2GCwkMkNXyQADsVtT&#10;zafTZTVgkD6gUDHS68PZydeFv22VSN/aNqrETMOptlTOUM5dPqv1CuougO+1GMuAf6jCgnaU9Er1&#10;AAnYPui/qKwWASO2aSLQVti2WqjSA3Uzm/7RzXMPXpVeSJzorzLF/0crvh62gWnZ8AVnDiyN6OM+&#10;YcnM3md5Bh9ritq4bcgNiqN79k8ofkTmcNOD61QJfjl5ws4yonoFyUb0lGQ3fEFJMUD8RatjG2ym&#10;JBXYsYzkdB2JOiYm6HG+vLm9vaPJCfItbxaFH+oL1IeYPiu0LF8aHlMA3fVpg87R6DHMSiI4PMWU&#10;C4P6Ash5HT5qY8oGGMeGht8t5osCiGi0zM4cFkO325jADpB3qHxjFa/CAu6dLGS9AvlpvCfQ5nyn&#10;5MaN4mQ9zsruUJ624SIaDblUOS5k3qLf7YL+9dusfwIAAP//AwBQSwMEFAAGAAgAAAAhAH7QELPd&#10;AAAACAEAAA8AAABkcnMvZG93bnJldi54bWxMj0FvwjAMhe+T+A+RJ3GZRtqyDeiaIjSJw44DpF1D&#10;Y9pujVM1Ke349ZjTOFl+7+n5c7YebSPO2PnakYJ4FoFAKpypqVRw2G+flyB80GR04wgV/KGHdT55&#10;yHRq3EBfeN6FUnAJ+VQrqEJoUyl9UaHVfuZaJPZOrrM68NqV0nR64HLbyCSK3qTVNfGFSrf4UWHx&#10;u+utAvT9axxtVrY8fF6Gp+/k8jO0e6Wmj+PmHUTAMfyH4YbP6JAz09H1ZLxoFCTxgpOsz3my/zJf&#10;xCCON2EJMs/k/QP5FQAA//8DAFBLAQItABQABgAIAAAAIQC2gziS/gAAAOEBAAATAAAAAAAAAAAA&#10;AAAAAAAAAABbQ29udGVudF9UeXBlc10ueG1sUEsBAi0AFAAGAAgAAAAhADj9If/WAAAAlAEAAAsA&#10;AAAAAAAAAAAAAAAALwEAAF9yZWxzLy5yZWxzUEsBAi0AFAAGAAgAAAAhAGefHobOAQAAfgMAAA4A&#10;AAAAAAAAAAAAAAAALgIAAGRycy9lMm9Eb2MueG1sUEsBAi0AFAAGAAgAAAAhAH7QELPdAAAACAEA&#10;AA8AAAAAAAAAAAAAAAAAKAQAAGRycy9kb3ducmV2LnhtbFBLBQYAAAAABAAEAPMAAAAyBQAAAAA=&#10;"/>
                  </w:pict>
                </mc:Fallback>
              </mc:AlternateContent>
            </w:r>
          </w:p>
        </w:tc>
        <w:tc>
          <w:tcPr>
            <w:tcW w:w="3532" w:type="dxa"/>
          </w:tcPr>
          <w:p w:rsidR="004F7293" w:rsidRPr="005B639D" w:rsidRDefault="004F7293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0FCCB0" wp14:editId="04C76BAD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73660</wp:posOffset>
                      </wp:positionV>
                      <wp:extent cx="2790825" cy="13970"/>
                      <wp:effectExtent l="9525" t="10160" r="9525" b="1397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9082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F456CD1" id="AutoShape 7" o:spid="_x0000_s1026" type="#_x0000_t32" style="position:absolute;margin-left:66.05pt;margin-top:5.8pt;width:219.75pt;height:1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mB1AEAAIoDAAAOAAAAZHJzL2Uyb0RvYy54bWysU8GOEzEMvSPxD1HudNrCsttRpyvUZbks&#10;UGkX7m6SmYnIxJGTdtq/x0lLF5YbYg5RHPs928+e5e1hcGJvKFr0jZxNplIYr1Bb3zXy29P9mxsp&#10;YgKvwaE3jTyaKG9Xr18tx1CbOfbotCHBJD7WY2hkn1Koqyqq3gwQJxiMZ2eLNEBik7pKE4zMPrhq&#10;Pp2+r0YkHQiViZFf705OuSr8bWtU+tq20SThGsm1pXJSObf5rFZLqDuC0Ft1LgP+oYoBrOekF6o7&#10;SCB2ZP+iGqwijNimicKhwra1ypQeuJvZ9EU3jz0EU3phcWK4yBT/H636st+QsLqR76TwMPCIPuwS&#10;lsziOsszhlhz1NpvKDeoDv4xPKD6EYXHdQ++MyX46RgYO8uI6g9INmLgJNvxM2qOAeYvWh1aGkTr&#10;bPiegZmc9RCHMpzjZTjmkITix/n1Ynozv5JCsW/2dnFdhldBnWkyOFBMnwwOIl8aGROB7fq0Ru95&#10;DZBOKWD/EFMu8hmQwR7vrXNlG5wXYyMXV5wreyI6q7OzGNRt147EHvI+la90/CKMcOd1IesN6I/n&#10;ewLrTndO7vxZqKzNSeUt6uOGfgnIAy9Vnpczb9TvdkE//0KrnwAAAP//AwBQSwMEFAAGAAgAAAAh&#10;AHfONKbbAAAACQEAAA8AAABkcnMvZG93bnJldi54bWxMj0FPg0AQhe8m/ofNmHizC1UpoSyNMdF4&#10;MCRWe9+yI6DsLLJboP/e4aS39/Je3nyT72bbiREH3zpSEK8iEEiVMy3VCj7en25SED5oMrpzhArO&#10;6GFXXF7kOjNuojcc96EWPEI+0wqaEPpMSl81aLVfuR6Js083WB3YDrU0g5543HZyHUWJtLolvtDo&#10;Hh8brL73J6vghzbnw50c06+yDMnzy2tNWE5KXV/ND1sQAefwV4YFn9GhYKajO5HxomN/u465yiJO&#10;QHDhfrOI45KkIItc/v+g+AUAAP//AwBQSwECLQAUAAYACAAAACEAtoM4kv4AAADhAQAAEwAAAAAA&#10;AAAAAAAAAAAAAAAAW0NvbnRlbnRfVHlwZXNdLnhtbFBLAQItABQABgAIAAAAIQA4/SH/1gAAAJQB&#10;AAALAAAAAAAAAAAAAAAAAC8BAABfcmVscy8ucmVsc1BLAQItABQABgAIAAAAIQAC8gmB1AEAAIoD&#10;AAAOAAAAAAAAAAAAAAAAAC4CAABkcnMvZTJvRG9jLnhtbFBLAQItABQABgAIAAAAIQB3zjSm2wAA&#10;AAkBAAAPAAAAAAAAAAAAAAAAAC4EAABkcnMvZG93bnJldi54bWxQSwUGAAAAAAQABADzAAAANgUA&#10;AAAA&#10;"/>
                  </w:pict>
                </mc:Fallback>
              </mc:AlternateContent>
            </w: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3D08" w:rsidRPr="00A04E10" w:rsidRDefault="009501E7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7F1EC4D" wp14:editId="49758EC5">
                <wp:simplePos x="0" y="0"/>
                <wp:positionH relativeFrom="column">
                  <wp:posOffset>2728595</wp:posOffset>
                </wp:positionH>
                <wp:positionV relativeFrom="paragraph">
                  <wp:posOffset>86360</wp:posOffset>
                </wp:positionV>
                <wp:extent cx="3235325" cy="766445"/>
                <wp:effectExtent l="4445" t="1270" r="0" b="38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8" w:rsidRPr="00036878" w:rsidRDefault="00E73D08" w:rsidP="00A04E10">
                            <w:pPr>
                              <w:tabs>
                                <w:tab w:val="left" w:pos="7155"/>
                              </w:tabs>
                              <w:ind w:left="70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4E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</w:t>
                            </w:r>
                            <w:r w:rsidR="0034656E" w:rsidRPr="00A04E1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ASSESSORA FINANCEIRA E DE PLANEJAMENTO </w:t>
                            </w:r>
                            <w:r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– C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ONSELHO DE ARQUITETURA E URBANISMO DE MATO GROSSO DO SUL, BRASIL</w:t>
                            </w:r>
                          </w:p>
                          <w:p w:rsidR="00E73D08" w:rsidRDefault="00E73D08" w:rsidP="00E73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1EC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4.85pt;margin-top:6.8pt;width:254.75pt;height:60.3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mAhwIAABUFAAAOAAAAZHJzL2Uyb0RvYy54bWysVMlu2zAQvRfoPxC8O1osLxIiB4lTFQXS&#10;BUj6AWORsohKpErSltKg/94hZTtOF6AoqgPF4QzfbG94eTW0DdlzbYSSOY0uQkq4LBUTcpvTzw/F&#10;ZEmJsSAZNErynD5yQ69Wr19d9l3GY1WrhnFNEESarO9yWlvbZUFgypq3YC5UxyUqK6VbsCjqbcA0&#10;9IjeNkEchvOgV5p1WpXcGDy9HZV05fGripf2Y1UZbkmTU4zN+lX7dePWYHUJ2VZDV4vyEAb8QxQt&#10;CIlOT1C3YIHstPgFqhWlVkZV9qJUbaCqSpTc54DZROFP2dzX0HGfCxbHdKcymf8HW37Yf9JEsJxO&#10;KZHQYovWIAYgjJMHPlhFYlejvjMZmt53aGyHGzVgr32+prtT5RdDpFrXILf8WmvV1xwYxhi5m8HZ&#10;1RHHOJBN/14xdAY7qzzQUOnWFRBLQhAde/V46g/GQUo8nMbT2TSeUVKibjGfJ8nMu4DseLvTxr7l&#10;qiVuk1ON/ffosL8z1kUD2dHEOTOqEawQTeMFvd2sG032gFwp/HdAf2HWSGcslbs2Io4nGCT6cDoX&#10;ru/9UxrFSXgTp5NivlxMkiKZTdJFuJyEUXqTzsMkTW6L7y7AKMlqwRiXd0LyIw+j5O/6fJiIkUGe&#10;iaTPaTrDSvm8/phk6L/fJdkKi2PZiDany5MRZK6xbyTDtCGzIJpxH7wM31cZa3D8+6p4GrjOjxyw&#10;w2ZAFMeNjWKPSAitsF/YdXxLcFMr/Y2SHucyp+brDjSnpHknkVRplCRukL2QzBYxCvpcsznXgCwR&#10;KqeWknG7tuPw7zottjV6OtL4GolYCM+R56gO9MXZ88kc3gk33Oeyt3p+zVY/AAAA//8DAFBLAwQU&#10;AAYACAAAACEAPTnw298AAAAKAQAADwAAAGRycy9kb3ducmV2LnhtbEyPy07DMBBF90j8gzVI7KhD&#10;UloS4lQVFRsWSBSksnTjSRwRP2S7afh7pitYztyjO2fqzWxGNmGIg7MC7hcZMLStU4PtBXx+vNw9&#10;AotJWiVHZ1HAD0bYNNdXtayUO9t3nPapZ1RiYyUF6JR8xXlsNRoZF86jpaxzwchEY+i5CvJM5Wbk&#10;eZatuJGDpQtaenzW2H7vT0bAwehB7cLbV6fGaffabR/8HLwQtzfz9glYwjn9wXDRJ3VoyOnoTlZF&#10;NgpY5uWaUAqKFTACyqLMgR0vi2UBvKn5/xeaXwAAAP//AwBQSwECLQAUAAYACAAAACEAtoM4kv4A&#10;AADhAQAAEwAAAAAAAAAAAAAAAAAAAAAAW0NvbnRlbnRfVHlwZXNdLnhtbFBLAQItABQABgAIAAAA&#10;IQA4/SH/1gAAAJQBAAALAAAAAAAAAAAAAAAAAC8BAABfcmVscy8ucmVsc1BLAQItABQABgAIAAAA&#10;IQBZChmAhwIAABUFAAAOAAAAAAAAAAAAAAAAAC4CAABkcnMvZTJvRG9jLnhtbFBLAQItABQABgAI&#10;AAAAIQA9OfDb3wAAAAoBAAAPAAAAAAAAAAAAAAAAAOEEAABkcnMvZG93bnJldi54bWxQSwUGAAAA&#10;AAQABADzAAAA7QUAAAAA&#10;" stroked="f">
                <v:textbox style="mso-fit-shape-to-text:t">
                  <w:txbxContent>
                    <w:p w:rsidR="00E73D08" w:rsidRPr="00036878" w:rsidRDefault="00E73D08" w:rsidP="00A04E10">
                      <w:pPr>
                        <w:tabs>
                          <w:tab w:val="left" w:pos="7155"/>
                        </w:tabs>
                        <w:ind w:left="708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4E1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</w:t>
                      </w:r>
                      <w:r w:rsidR="0034656E" w:rsidRPr="00A04E1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ASSESSORA FINANCEIRA E DE PLANEJAMENTO </w:t>
                      </w:r>
                      <w:r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– C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ONSELHO DE ARQUITETURA E URBANISMO DE MATO GROSSO DO SUL, BRASIL</w:t>
                      </w:r>
                    </w:p>
                    <w:p w:rsidR="00E73D08" w:rsidRDefault="00E73D08" w:rsidP="00E73D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E73D08" w:rsidRPr="004F7293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2"/>
          <w:szCs w:val="12"/>
        </w:rPr>
      </w:pPr>
      <w:r w:rsidRPr="004F7293">
        <w:rPr>
          <w:rFonts w:ascii="Arial" w:hAnsi="Arial" w:cs="Arial"/>
          <w:sz w:val="12"/>
          <w:szCs w:val="12"/>
        </w:rPr>
        <w:t xml:space="preserve">SECRETÁRIA GERAL </w:t>
      </w:r>
      <w:r w:rsidR="00E73D08" w:rsidRPr="004F7293">
        <w:rPr>
          <w:rFonts w:ascii="Arial" w:hAnsi="Arial" w:cs="Arial"/>
          <w:sz w:val="12"/>
          <w:szCs w:val="12"/>
        </w:rPr>
        <w:t>– C</w:t>
      </w:r>
      <w:r w:rsidRPr="004F7293">
        <w:rPr>
          <w:rFonts w:ascii="Arial" w:hAnsi="Arial" w:cs="Arial"/>
          <w:sz w:val="12"/>
          <w:szCs w:val="12"/>
        </w:rPr>
        <w:t>ONSELHO DE ARQUITETURA E URBANISMO DE MATO GROSSO DO SUL, BRASIL</w:t>
      </w:r>
    </w:p>
    <w:p w:rsidR="00E73D08" w:rsidRDefault="009501E7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29B2B3" wp14:editId="71D86DCB">
                <wp:simplePos x="0" y="0"/>
                <wp:positionH relativeFrom="column">
                  <wp:posOffset>2233295</wp:posOffset>
                </wp:positionH>
                <wp:positionV relativeFrom="paragraph">
                  <wp:posOffset>41275</wp:posOffset>
                </wp:positionV>
                <wp:extent cx="1409700" cy="209550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E8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B2B3" id="Text Box 11" o:spid="_x0000_s1027" type="#_x0000_t202" style="position:absolute;margin-left:175.85pt;margin-top:3.25pt;width:111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FD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hrY8Q69T8Lrrwc+McA5tdlR1fyvLbxoJuWqo2LJrpeTQMFpBeu6mf3Z1&#10;wtEWZDN8lBXEoTsjHdBYq87WDqqBAB3a9HBqjc2ltCFJkMwDMJVgi4Ikjl3vfJoeb/dKm/dMdsgu&#10;Mqyg9Q6d7m+1AR7genSxwYQseNu69rfi2QE4TicQG65am83CdfMxCZL1Yr0gHolma48Eee5dFyvi&#10;zYpwHufv8tUqD3/auCFJG15VTNgwR2WF5M86d9D4pImTtrRseWXhbEpabTerVqE9BWUX7rPdguTP&#10;3PznaTgzcHlBKYxIcBMlXjFbzD1SkNiDUi+8IExukllAEpIXzyndcsH+nRIaMpzEUTyJ6bfcAve9&#10;5kbTjhuYHS3vMrw4OdHUSnAtKtdaQ3k7rc9KYdN/KgVU7NhoJ1ir0UmtZtyM7mmc3sFGVg+gYCVB&#10;YKBFmHuwaKT6gdEAMyTD+vuOKoZR+0HAK0hCQuzQcRsSzyPYqHPL5txCRQlQGTYYTcuVmQbVrld8&#10;20Ck6d0JeQ0vp+ZO1PaJTVkBI7uBOeG4HWaaHUTne+f1NHmXvwAAAP//AwBQSwMEFAAGAAgAAAAh&#10;ANIWt+ncAAAACAEAAA8AAABkcnMvZG93bnJldi54bWxMj8tOwzAQRfdI/IM1SOyo3Ra3NMSpEIgt&#10;qOUhsXPjaRI1Hkex24S/73QFy6tzdedMvh59K07YxyaQgelEgUAqg2uoMvD58Xr3ACImS862gdDA&#10;L0ZYF9dXuc1cGGiDp22qBI9QzKyBOqUukzKWNXobJ6FDYrYPvbeJY19J19uBx30rZ0otpLcN8YXa&#10;dvhcY3nYHr2Br7f9z/e9eq9evO6GMCpJfiWNub0Znx5BJBzTXxku+qwOBTvtwpFcFK2BuZ4uuWpg&#10;oUEw18s55x2DlQZZ5PL/A8UZAAD//wMAUEsBAi0AFAAGAAgAAAAhALaDOJL+AAAA4QEAABMAAAAA&#10;AAAAAAAAAAAAAAAAAFtDb250ZW50X1R5cGVzXS54bWxQSwECLQAUAAYACAAAACEAOP0h/9YAAACU&#10;AQAACwAAAAAAAAAAAAAAAAAvAQAAX3JlbHMvLnJlbHNQSwECLQAUAAYACAAAACEAv1lxQ7gCAADB&#10;BQAADgAAAAAAAAAAAAAAAAAuAgAAZHJzL2Uyb0RvYy54bWxQSwECLQAUAAYACAAAACEA0ha36dwA&#10;AAAIAQAADwAAAAAAAAAAAAAAAAASBQAAZHJzL2Rvd25yZXYueG1sUEsFBgAAAAAEAAQA8wAAABsG&#10;AAAAAA==&#10;" filled="f" stroked="f">
                <v:textbox>
                  <w:txbxContent>
                    <w:p w:rsidR="007177E8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Folha de Votação</w:t>
                      </w:r>
                    </w:p>
                    <w:p w:rsidR="007177E8" w:rsidRDefault="007177E8"/>
                  </w:txbxContent>
                </v:textbox>
              </v:shape>
            </w:pict>
          </mc:Fallback>
        </mc:AlternateContent>
      </w:r>
    </w:p>
    <w:p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2734"/>
        <w:gridCol w:w="575"/>
        <w:gridCol w:w="575"/>
        <w:gridCol w:w="1035"/>
        <w:gridCol w:w="985"/>
      </w:tblGrid>
      <w:tr w:rsidR="00163B2B" w:rsidTr="005C35BF">
        <w:trPr>
          <w:trHeight w:val="197"/>
          <w:jc w:val="center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B" w:rsidRPr="007177E8" w:rsidRDefault="00163B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pt-BR"/>
              </w:rPr>
            </w:pPr>
          </w:p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Votação</w:t>
            </w:r>
          </w:p>
        </w:tc>
      </w:tr>
      <w:tr w:rsidR="00163B2B" w:rsidTr="005C35BF">
        <w:trPr>
          <w:trHeight w:val="119"/>
          <w:jc w:val="center"/>
        </w:trPr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 w:rsidP="00EF00DD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Abstençã</w:t>
            </w:r>
            <w:r w:rsidR="00EF00DD"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Ausência</w:t>
            </w:r>
          </w:p>
        </w:tc>
      </w:tr>
      <w:tr w:rsidR="006236E5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5" w:rsidRPr="00D71E81" w:rsidRDefault="006236E5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Fabio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Luis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5" w:rsidRDefault="006236E5" w:rsidP="006236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5" w:rsidRPr="007177E8" w:rsidRDefault="006236E5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5" w:rsidRPr="007177E8" w:rsidRDefault="006236E5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5" w:rsidRPr="007177E8" w:rsidRDefault="006236E5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E5" w:rsidRPr="007177E8" w:rsidRDefault="006236E5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5C35BF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5C35BF" w:rsidRDefault="00D71E81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spellStart"/>
            <w:r w:rsidRPr="00D71E81">
              <w:rPr>
                <w:rFonts w:ascii="Times New Roman" w:hAnsi="Times New Roman"/>
                <w:sz w:val="22"/>
                <w:szCs w:val="22"/>
                <w:lang w:eastAsia="pt-BR"/>
              </w:rPr>
              <w:t>Luis</w:t>
            </w:r>
            <w:proofErr w:type="spellEnd"/>
            <w:r w:rsidRPr="00D71E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Eduardo Costa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5C35BF" w:rsidRDefault="006236E5" w:rsidP="006236E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6236E5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  <w:bookmarkStart w:id="0" w:name="_GoBack"/>
            <w:bookmarkEnd w:id="0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5C35BF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5C35BF" w:rsidRDefault="00D71E81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E81">
              <w:rPr>
                <w:rFonts w:ascii="Times New Roman" w:hAnsi="Times New Roman"/>
                <w:sz w:val="22"/>
                <w:szCs w:val="22"/>
                <w:lang w:eastAsia="pt-BR"/>
              </w:rPr>
              <w:t>Gabriel de Lima Gonçalves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5C35BF" w:rsidRDefault="005C35BF" w:rsidP="005C35B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Default="006236E5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D71E81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1" w:rsidRPr="005C35BF" w:rsidRDefault="00D71E81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spellStart"/>
            <w:r w:rsidRPr="00D71E81">
              <w:rPr>
                <w:rFonts w:ascii="Times New Roman" w:hAnsi="Times New Roman"/>
                <w:sz w:val="22"/>
                <w:szCs w:val="22"/>
                <w:lang w:eastAsia="pt-BR"/>
              </w:rPr>
              <w:t>Neila</w:t>
            </w:r>
            <w:proofErr w:type="spellEnd"/>
            <w:r w:rsidRPr="00D71E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71E81">
              <w:rPr>
                <w:rFonts w:ascii="Times New Roman" w:hAnsi="Times New Roman"/>
                <w:sz w:val="22"/>
                <w:szCs w:val="22"/>
                <w:lang w:eastAsia="pt-BR"/>
              </w:rPr>
              <w:t>Janes</w:t>
            </w:r>
            <w:proofErr w:type="spellEnd"/>
            <w:r w:rsidRPr="00D71E8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Viana Vieira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1" w:rsidRPr="005C35BF" w:rsidRDefault="00D71E81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1" w:rsidRDefault="006236E5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1" w:rsidRPr="007177E8" w:rsidRDefault="00D71E81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1" w:rsidRPr="007177E8" w:rsidRDefault="00D71E81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81" w:rsidRPr="007177E8" w:rsidRDefault="00D71E81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5C35BF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5C35BF" w:rsidRDefault="00D71E81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E81">
              <w:rPr>
                <w:rFonts w:ascii="Times New Roman" w:hAnsi="Times New Roman"/>
                <w:sz w:val="22"/>
                <w:szCs w:val="22"/>
                <w:lang w:eastAsia="pt-BR"/>
              </w:rPr>
              <w:t>Rubens Moraes da Costa Marques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5C35BF" w:rsidRDefault="005C35BF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6236E5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F" w:rsidRPr="007177E8" w:rsidRDefault="005C35BF" w:rsidP="005C35BF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5C35BF" w:rsidTr="005C35BF">
        <w:trPr>
          <w:trHeight w:val="11"/>
          <w:jc w:val="center"/>
        </w:trPr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5BF" w:rsidRDefault="005C35BF" w:rsidP="005C35BF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35BF" w:rsidRDefault="005C35BF" w:rsidP="005C35BF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5BF" w:rsidRDefault="005C35BF" w:rsidP="005C35B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5BF" w:rsidRDefault="005C35BF" w:rsidP="005C35B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5BF" w:rsidRDefault="005C35BF" w:rsidP="005C35BF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5BF" w:rsidRDefault="005C35BF" w:rsidP="005C35BF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5C35BF" w:rsidTr="001F5D88">
        <w:trPr>
          <w:trHeight w:val="2336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C35BF" w:rsidRPr="005C35BF" w:rsidRDefault="00D71E81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85ª</w:t>
            </w:r>
            <w:r w:rsidR="005C35BF"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REUNIÃO </w:t>
            </w:r>
            <w:r w:rsidR="005C35BF" w:rsidRPr="005C35BF">
              <w:rPr>
                <w:rFonts w:ascii="Times New Roman" w:hAnsi="Times New Roman"/>
                <w:b/>
                <w:sz w:val="22"/>
                <w:szCs w:val="22"/>
              </w:rPr>
              <w:t>ORDINÁRIA DA CFA-CAU/MS</w:t>
            </w:r>
            <w:r w:rsidR="005C35BF"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C35BF" w:rsidRPr="005C35BF" w:rsidRDefault="005C35BF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</w:t>
            </w:r>
            <w:r w:rsidR="00D71E81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D71E81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/2021.</w:t>
            </w:r>
          </w:p>
          <w:p w:rsidR="005C35BF" w:rsidRPr="005C35BF" w:rsidRDefault="005C35BF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5C35BF" w:rsidRPr="005C35BF" w:rsidRDefault="005C35BF" w:rsidP="005C35BF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C35BF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SÚMULA DA 8</w:t>
            </w:r>
            <w:r w:rsidR="00D71E81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4</w:t>
            </w:r>
            <w:r w:rsidRPr="005C35BF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ª RO DA CFA/MS.</w:t>
            </w:r>
          </w:p>
          <w:p w:rsidR="005C35BF" w:rsidRPr="005C35BF" w:rsidRDefault="005C35BF" w:rsidP="005C35BF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236E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1375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1375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1375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Total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236E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B06BA" w:rsidRDefault="005C35BF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</w:p>
          <w:p w:rsidR="004669FF" w:rsidRDefault="004669FF" w:rsidP="005C35B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Carolina Rodrigues </w:t>
            </w:r>
            <w:proofErr w:type="spellStart"/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Colen</w:t>
            </w:r>
            <w:proofErr w:type="spellEnd"/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Ribeiro.</w:t>
            </w:r>
          </w:p>
          <w:p w:rsidR="005C35BF" w:rsidRPr="005C35BF" w:rsidRDefault="005C35BF" w:rsidP="005C35B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5C35BF" w:rsidRDefault="005C35BF" w:rsidP="006236E5">
            <w:pPr>
              <w:rPr>
                <w:rFonts w:ascii="Times New Roman" w:hAnsi="Times New Roman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="006236E5">
              <w:rPr>
                <w:rFonts w:ascii="Times New Roman" w:hAnsi="Times New Roman"/>
                <w:sz w:val="22"/>
                <w:szCs w:val="22"/>
                <w:lang w:eastAsia="pt-BR"/>
              </w:rPr>
              <w:t>(Coordenador</w:t>
            </w:r>
            <w:r w:rsidR="005B06BA" w:rsidRPr="005B06B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): </w:t>
            </w:r>
            <w:r w:rsidR="006236E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Fabio </w:t>
            </w:r>
            <w:proofErr w:type="spellStart"/>
            <w:r w:rsidR="006236E5">
              <w:rPr>
                <w:rFonts w:ascii="Times New Roman" w:hAnsi="Times New Roman"/>
                <w:sz w:val="22"/>
                <w:szCs w:val="22"/>
                <w:lang w:eastAsia="pt-BR"/>
              </w:rPr>
              <w:t>Luis</w:t>
            </w:r>
            <w:proofErr w:type="spellEnd"/>
            <w:r w:rsidR="006236E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2D2AD2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45A613A1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+LiAIAABwFAAAOAAAAZHJzL2Uyb0RvYy54bWysVMlu2zAQvRfoPxC8O1og2ZJgOUicuiiQ&#10;LkDaD6BFyiIqcVSStpQW/fcOKdtxugBFUR0oLsM3y3vD5fXYteQgtJGgShpdhZQIVQGXalfSTx83&#10;s4wSY5nirAUlSvooDL1evXyxHPpCxNBAy4UmCKJMMfQlbaztiyAwVSM6Zq6gFwoPa9Ads7jUu4Br&#10;NiB61wZxGM6DATTvNVTCGNy9mw7pyuPXtajs+7o2wpK2pBib9aP249aNwWrJip1mfSOrYxjsH6Lo&#10;mFTo9Ax1xywjey1/gepkpcFAba8q6AKoa1kJnwNmE4U/ZfPQsF74XLA4pj+Xyfw/2Ord4YMmkpcU&#10;iVKsQ4rWTI6McEGsGC2QzNVo6E2Bpg89GtvxFkbk2udr+nuoPhuiYN0wtRM3WsPQCMYxxsjdDC6u&#10;TjjGgWyHt8DRGdtb8EBjrTtXQCwJQXTk6vHMD8ZBKtxMs3SRLVJKKjzL5vMFzp0LVpxu99rY1wI6&#10;4iYl1ci/R2eHe2Mn05OJc2aglXwj29Yv9G67bjU5MNTKxn9H9GdmrXLGCty1CXHawSDRhztz4Xru&#10;v+VRnIS3cT7bzLPFLNkk6SxfhNksjPLbfB4meXK3+e4CjJKikZwLdS+VOOkwSv6O52NHTArySiRD&#10;SfM0TieK/phk6L/fJdlJi23Zyg7rfDZihSP2leKYNissk+00D56H7wnBGpz+vipeBo75SQN23I5e&#10;dbHz7iSyBf6IutCAtCH5+KTgpAH9lZIB27Ok5sueaUFJ+0ahtvIoSVw/+0WSLmJc6MuT7eUJUxVC&#10;ldRSMk3XdnoD9r2WuwY9TWpWcIN6rKWXylNURxVjC/qcjs+F6/HLtbd6etRWPwAAAP//AwBQSwME&#10;FAAGAAgAAAAhAOvfoeDhAAAADgEAAA8AAABkcnMvZG93bnJldi54bWxMj8FOwzAQRO9I/IO1SFwQ&#10;dUKbpE3jVIAE4trSD9jE2yQitqPYbdK/Z3uC24x2NPum2M2mFxcafeesgngRgSBbO93ZRsHx++N5&#10;DcIHtBp7Z0nBlTzsyvu7AnPtJrunyyE0gkusz1FBG8KQS+nrlgz6hRvI8u3kRoOB7dhIPeLE5aaX&#10;L1GUSoOd5Q8tDvTeUv1zOBsFp6/pKdlM1Wc4ZvtV+oZdVrmrUo8P8+sWRKA5/IXhhs/oUDJT5c5W&#10;e9GzX655S2CxWiYxiFskSqMERMUqyeIUZFnI/zPKXwAAAP//AwBQSwECLQAUAAYACAAAACEAtoM4&#10;kv4AAADhAQAAEwAAAAAAAAAAAAAAAAAAAAAAW0NvbnRlbnRfVHlwZXNdLnhtbFBLAQItABQABgAI&#10;AAAAIQA4/SH/1gAAAJQBAAALAAAAAAAAAAAAAAAAAC8BAABfcmVscy8ucmVsc1BLAQItABQABgAI&#10;AAAAIQBYMU+LiAIAABwFAAAOAAAAAAAAAAAAAAAAAC4CAABkcnMvZTJvRG9jLnhtbFBLAQItABQA&#10;BgAIAAAAIQDr36Hg4QAAAA4BAAAPAAAAAAAAAAAAAAAAAOIEAABkcnMvZG93bnJldi54bWxQSwUG&#10;AAAAAAQABADzAAAA8AUAAAAA&#10;" stroked="f">
                <v:textbox>
                  <w:txbxContent>
                    <w:p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D71E81" w:rsidRDefault="00D71E81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D71E81" w:rsidRDefault="00D71E81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D71E81" w:rsidRDefault="00D71E81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D71E81" w:rsidRDefault="00D71E81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Pr="00591DA8" w:rsidRDefault="001F5D88" w:rsidP="001F5D88">
      <w:pP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  <w:t>1</w:t>
      </w: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lang w:eastAsia="pt-BR"/>
        </w:rPr>
        <w:t xml:space="preserve">Considerando a Deliberação </w:t>
      </w:r>
      <w:r w:rsidRPr="00591DA8">
        <w:rPr>
          <w:rFonts w:ascii="Times New Roman" w:hAnsi="Times New Roman"/>
          <w:b/>
          <w:bCs/>
          <w:color w:val="000000"/>
          <w:spacing w:val="4"/>
          <w:sz w:val="20"/>
          <w:szCs w:val="20"/>
          <w:lang w:eastAsia="pt-BR"/>
        </w:rPr>
        <w:t>Ad Referendum nº 112/2018-2020</w:t>
      </w: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591D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necessidade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</w:t>
      </w:r>
      <w:r w:rsidRPr="00591D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591DA8">
        <w:rPr>
          <w:rFonts w:ascii="Times New Roman" w:hAnsi="Times New Roman"/>
          <w:b/>
          <w:color w:val="000000"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E73D08" w:rsidRPr="00A5573A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277F98A0">
                <wp:simplePos x="0" y="0"/>
                <wp:positionH relativeFrom="column">
                  <wp:posOffset>860425</wp:posOffset>
                </wp:positionH>
                <wp:positionV relativeFrom="paragraph">
                  <wp:posOffset>7353300</wp:posOffset>
                </wp:positionV>
                <wp:extent cx="5857875" cy="866775"/>
                <wp:effectExtent l="0" t="0" r="9525" b="952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88" w:rsidRPr="00591DA8" w:rsidRDefault="001F5D88" w:rsidP="001F5D8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margin-left:67.75pt;margin-top:579pt;width:461.25pt;height:6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SIiwIAAB4FAAAOAAAAZHJzL2Uyb0RvYy54bWysVNuO0zAQfUfiHyy/d5OUpG2ipqvdLkVI&#10;y0Va+AA3dhqLxBNst8mC+HfGdlu6XCSEyINje8bHM3POeHk9di05CG0kqJImVzElQlXApdqV9OOH&#10;zWRBibFMcdaCEiV9FIZer54/Ww59IabQQMuFJgiiTDH0JW2s7YsoMlUjOmauoBcKjTXojllc6l3E&#10;NRsQvWujaRzPogE07zVUwhjcvQtGuvL4dS0q+66ujbCkLSnGZv2o/bh1Y7RasmKnWd/I6hgG+4co&#10;OiYVXnqGumOWkb2Wv0B1stJgoLZXFXQR1LWshM8Bs0nin7J5aFgvfC5YHNOfy2T+H2z19vBeE8mR&#10;u4QSxTrkaM3kyAgXxIrRAkEDVmnoTYHODz262/EWRjzhMzb9PVSfDFGwbpjaiRutYWgE4xilPxld&#10;HA04xoFshzfA8Ta2t+CBxlp3roRYFILoyNbjmSEMhFS4mS2y+WKeUVKhbTGbzXGOwUWsOJ3utbGv&#10;BHTETUqqUQEenR3ujQ2uJxd3mYFW8o1sW7/Qu+261eTAUC0b/x3Rn7i1yjkrcMcCYtjBIPEOZ3Ph&#10;eva/5sk0jW+n+WQzW8wn6SbNJvk8XkziJL/NZ3Gap3ebby7AJC0ayblQ91KJkxKT9O+YPvZE0JDX&#10;IhlKmmfTLFD0xyRj//0uyU5abMxWdljnsxMrHLEvFce0WWGZbMM8ehq+JwRrcPr7qngZOOaDBuy4&#10;Hb3uXpzUtQX+iLrQgLQh+fio4KQB/YWSARu0pObznmlBSftaobbyJE1dR/tFms2nuNCXlu2lhakK&#10;oUpqKQnTtQ2vwL7XctfgTUHNCm5Qj7X0UnHCDVFhJm6BTehzOj4Yrssv197rx7O2+g4AAP//AwBQ&#10;SwMEFAAGAAgAAAAhABC/rgPfAAAADgEAAA8AAABkcnMvZG93bnJldi54bWxMj81OwzAQhO9IvIO1&#10;SFwQdVrq/qRxKkACcW3pA2xiN4kar6PYbdK3Z8sFbjPa0ew32XZ0rbjYPjSeNEwnCQhLpTcNVRoO&#10;3x/PKxAhIhlsPVkNVxtgm9/fZZgaP9DOXvaxElxCIUUNdYxdKmUoa+swTHxniW9H3zuMbPtKmh4H&#10;LnetnCXJQjpsiD/U2Nn32pan/dlpOH4NT2o9FJ/xsNzNF2/YLAt/1frxYXzdgIh2jH9huOEzOuTM&#10;VPgzmSBa9i9KcZTFVK141S2S/KqC1Ww9VyDzTP6fkf8AAAD//wMAUEsBAi0AFAAGAAgAAAAhALaD&#10;OJL+AAAA4QEAABMAAAAAAAAAAAAAAAAAAAAAAFtDb250ZW50X1R5cGVzXS54bWxQSwECLQAUAAYA&#10;CAAAACEAOP0h/9YAAACUAQAACwAAAAAAAAAAAAAAAAAvAQAAX3JlbHMvLnJlbHNQSwECLQAUAAYA&#10;CAAAACEAouSUiIsCAAAeBQAADgAAAAAAAAAAAAAAAAAuAgAAZHJzL2Uyb0RvYy54bWxQSwECLQAU&#10;AAYACAAAACEAEL+uA98AAAAOAQAADwAAAAAAAAAAAAAAAADlBAAAZHJzL2Rvd25yZXYueG1sUEsF&#10;BgAAAAAEAAQA8wAAAPEFAAAAAA==&#10;" stroked="f">
                <v:textbox>
                  <w:txbxContent>
                    <w:p w:rsidR="001F5D88" w:rsidRPr="00591DA8" w:rsidRDefault="001F5D88" w:rsidP="001F5D8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0C792B5F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3iiAIAABwFAAAOAAAAZHJzL2Uyb0RvYy54bWysVNuOmzAQfa/Uf7D8ngUiCAGFrDZJU1Xa&#10;XqRtP8DBJlgFD7WdwLbqv3dskmy2F6mqyoPxZXzmcs54cTu0DTkKbSSogkY3ISVClcCl2hf008ft&#10;ZE6JsUxx1oASBX0Uht4uX75Y9F0uplBDw4UmCKJM3ncFra3t8iAwZS1aZm6gEwoPK9Ats7jU+4Br&#10;1iN62wTTMJwFPWjeaSiFMbi7GQ/p0uNXlSjt+6oywpKmoBib9aP2486NwXLB8r1mXS3LUxjsH6Jo&#10;mVTo9AK1YZaRg5a/QLWy1GCgsjcltAFUlSyFzwGzicKfsnmoWSd8Llgc013KZP4fbPnu+EETyQua&#10;UqJYixStmRwY4YJYMVggqatR35kcTR86NLbDCgbk2udrunsoPxuiYF0ztRd3WkNfC8YxxsjdDK6u&#10;jjjGgez6t8DRGTtY8EBDpVtXQCwJQXTk6vHCD8ZBStxM5kk6TxNKSjybz2Ypzp0Llp9vd9rY1wJa&#10;4iYF1ci/R2fHe2NH07OJc2agkXwrm8Yv9H63bjQ5MtTK1n8n9GdmjXLGCty1EXHcwSDRhztz4Xru&#10;v2XRNA5X02yync3TSbyNk0mWhvNJGGWrbBbGWbzZfncBRnFeS86FupdKnHUYxX/H86kjRgV5JZK+&#10;oFkyTUaK/phk6L/fJdlKi23ZyBbrfDFiuSP2leKYNsstk804D56H7wnBGpz/vipeBo75UQN22A1e&#10;dbHz7iSyA/6IutCAtCH5+KTgpAb9lZIe27Og5suBaUFJ80ahtrIojl0/+0WcpFNc6OuT3fUJUyVC&#10;FdRSMk7XdnwDDp2W+xo9jWpWcId6rKSXylNUJxVjC/qcTs+F6/Hrtbd6etSWPwAAAP//AwBQSwME&#10;FAAGAAgAAAAhALZmvyXgAAAADgEAAA8AAABkcnMvZG93bnJldi54bWxMj81OwzAQhO9IvIO1SFwQ&#10;dVryQ9M4FSCBuLb0AZx4m0TE6yh2m/Tt2Z7obUb7aXam2M62F2ccfedIwXIRgUCqnemoUXD4+Xx+&#10;BeGDJqN7R6jggh625f1doXPjJtrheR8awSHkc62gDWHIpfR1i1b7hRuQ+HZ0o9WB7dhIM+qJw20v&#10;V1GUSqs74g+tHvCjxfp3f7IKjt/TU7Keqq9wyHZx+q67rHIXpR4f5rcNiIBz+IfhWp+rQ8mdKnci&#10;40XPnuMZZfGSZimIKxLFqwRExSqJ4iXIspC3M8o/AAAA//8DAFBLAQItABQABgAIAAAAIQC2gziS&#10;/gAAAOEBAAATAAAAAAAAAAAAAAAAAAAAAABbQ29udGVudF9UeXBlc10ueG1sUEsBAi0AFAAGAAgA&#10;AAAhADj9If/WAAAAlAEAAAsAAAAAAAAAAAAAAAAALwEAAF9yZWxzLy5yZWxzUEsBAi0AFAAGAAgA&#10;AAAhACyMDeKIAgAAHAUAAA4AAAAAAAAAAAAAAAAALgIAAGRycy9lMm9Eb2MueG1sUEsBAi0AFAAG&#10;AAgAAAAhALZmvyXgAAAADgEAAA8AAAAAAAAAAAAAAAAA4gQAAGRycy9kb3ducmV2LnhtbFBLBQYA&#10;AAAABAAEAPMAAADvBQAAAAA=&#10;" stroked="f">
                <v:textbox>
                  <w:txbxContent>
                    <w:p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editId="02489BA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31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NohwIAABwFAAAOAAAAZHJzL2Uyb0RvYy54bWysVNuOmzAQfa/Uf7D8ngUiIAGFrDZJU1Xa&#10;XqRtP8DBJlgFD7WdwLbqv3dskmy2F6mqyoPxZXzmcs54cTu0DTkKbSSogkY3ISVClcCl2hf008ft&#10;ZE6JsUxx1oASBX0Uht4uX75Y9F0uplBDw4UmCKJM3ncFra3t8iAwZS1aZm6gEwoPK9Ats7jU+4Br&#10;1iN62wTTMEyDHjTvNJTCGNzdjId06fGrSpT2fVUZYUlTUIzN+lH7cefGYLlg+V6zrpblKQz2D1G0&#10;TCp0eoHaMMvIQctfoFpZajBQ2ZsS2gCqSpbC54DZROFP2TzUrBM+FyyO6S5lMv8Ptnx3/KCJ5AVN&#10;KVGsRYrWTA6McEGsGCyQ1NWo70yOpg8dGtthBQNy7fM13T2Unw1RsK6Z2os7raGvBeMYY+RuBldX&#10;RxzjQHb9W+DojB0seKCh0q0rIJaEIDpy9XjhB+MgJW4m82Q2nyWUlHg2T9MZzp0Llp9vd9rY1wJa&#10;4iYF1ci/R2fHe2NH07OJc2agkXwrm8Yv9H63bjQ5MtTK1n8n9GdmjXLGCty1EXHcwSDRhztz4Xru&#10;v2XRNA5X02yyTeezSbyNk0k2C+eTMMpWWRrGWbzZfncBRnFeS86FupdKnHUYxX/H86kjRgV5JZK+&#10;oFkyTUaK/phk6L/fJdlKi23ZyBbrfDFiuSP2leKYNsstk804D56H7wnBGpz/vipeBo75UQN22A1e&#10;dZ5AJ5Ed8EfUhQakDcnHJwUnNeivlPTYngU1Xw5MC0qaNwq1lUVx7PrZL+JkNsWFvj7ZXZ8wVSJU&#10;QS0l43Rtxzfg0Gm5r9HTqGYFd6jHSnqpPEV1UjG2oM/p9Fy4Hr9ee6unR235AwAA//8DAFBLAwQU&#10;AAYACAAAACEAtma/JeAAAAAOAQAADwAAAGRycy9kb3ducmV2LnhtbEyPzU7DMBCE70i8g7VIXBB1&#10;WvJD0zgVIIG4tvQBnHibRMTrKHab9O3ZnuhtRvtpdqbYzrYXZxx950jBchGBQKqd6ahRcPj5fH4F&#10;4YMmo3tHqOCCHrbl/V2hc+Mm2uF5HxrBIeRzraANYcil9HWLVvuFG5D4dnSj1YHt2Egz6onDbS9X&#10;UZRKqzviD60e8KPF+nd/sgqO39NTsp6qr3DIdnH6rruschelHh/mtw2IgHP4h+Fan6tDyZ0qdyLj&#10;Rc+e4xll8ZJmKYgrEsWrBETFKoniJciykLczyj8AAAD//wMAUEsBAi0AFAAGAAgAAAAhALaDOJL+&#10;AAAA4QEAABMAAAAAAAAAAAAAAAAAAAAAAFtDb250ZW50X1R5cGVzXS54bWxQSwECLQAUAAYACAAA&#10;ACEAOP0h/9YAAACUAQAACwAAAAAAAAAAAAAAAAAvAQAAX3JlbHMvLnJlbHNQSwECLQAUAAYACAAA&#10;ACEAkAzDaIcCAAAcBQAADgAAAAAAAAAAAAAAAAAuAgAAZHJzL2Uyb0RvYy54bWxQSwECLQAUAAYA&#10;CAAAACEAtma/JeAAAAAOAQAADwAAAAAAAAAAAAAAAADhBAAAZHJzL2Rvd25yZXYueG1sUEsFBgAA&#10;AAAEAAQA8wAAAO4FAAAAAA==&#10;" stroked="f">
                <v:textbox>
                  <w:txbxContent>
                    <w:p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1E7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C3EAAC" wp14:editId="24B60F4E">
                <wp:simplePos x="0" y="0"/>
                <wp:positionH relativeFrom="column">
                  <wp:posOffset>-184785</wp:posOffset>
                </wp:positionH>
                <wp:positionV relativeFrom="paragraph">
                  <wp:posOffset>4032885</wp:posOffset>
                </wp:positionV>
                <wp:extent cx="6219825" cy="876300"/>
                <wp:effectExtent l="1270" t="190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DD" w:rsidRPr="007177E8" w:rsidRDefault="00EF00DD" w:rsidP="00EF00DD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77E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Considerando a Deliberação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Ad Referendum nº 112/2018-2020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atesto a veracidade e a autenticidade das informações prestadas.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EAAC" id="Text Box 9" o:spid="_x0000_s1032" type="#_x0000_t202" style="position:absolute;margin-left:-14.55pt;margin-top:317.55pt;width:489.7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d6hw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GXITm9cBU4PBtz8ANvBM0TqzL2mnx1S+rYlasevrdV9ywkDdlk4mUyOjjgugGz7&#10;d5rBNWTvdQQaGtsFQEgGAnSo0tO5MoEKhc1FnpWrfI4RBdtquXiVxtIlpDqdNtb5N1x3KExqbKHy&#10;EZ0c7p0PbEh1constRRsI6SMC7vb3kqLDgRUsolfDACCnLpJFZyVDsdGxHEHSMIdwRboxqo/l1le&#10;pDd5OdssVstZsSnms3KZrmZpVt6Ui7Qoi7vNt0AwK6pWMMbVvVD8pMCs+LsKH3th1E7UIOprXM4h&#10;UzGuKXs3DTKN35+C7ISHhpSigzyfnUgVCvtaMQibVJ4IOc6Tn+nHLEMOTv+YlSiDUPlRA37YDlFv&#10;i5O6tpo9gS6shrJB8eExgUmr7VeMemjMGrsve2I5RvKtAm2VWVGETo6LYr7MYWGnlu3UQhQFqBp7&#10;jMbprR+7f2+s2LVw06hmpa9Bj42IUgnCHVkdVQzNF2M6PhShu6fr6PXjOVt/BwAA//8DAFBLAwQU&#10;AAYACAAAACEA5uakmeAAAAALAQAADwAAAGRycy9kb3ducmV2LnhtbEyPwW6DMAyG75P2DpEr7TK1&#10;gbbAYIRqm7Rp13Z9AAMuoJIEkbTQt593Wm+2/On39+e7WffiSqPrrFEQrgIQZCpbd6ZRcPz5XL6A&#10;cB5Njb01pOBGDnbF40OOWW0ns6frwTeCQ4zLUEHr/ZBJ6aqWNLqVHcjw7WRHjZ7XsZH1iBOH616u&#10;gyCWGjvDH1oc6KOl6ny4aAWn7+k5Sqfyyx+T/TZ+xy4p7U2pp8X89grC0+z/YfjTZ3Uo2Km0F1M7&#10;0StYrtOQUQXxJuKBiTQKtiBKBUmyCUEWubzvUPwCAAD//wMAUEsBAi0AFAAGAAgAAAAhALaDOJL+&#10;AAAA4QEAABMAAAAAAAAAAAAAAAAAAAAAAFtDb250ZW50X1R5cGVzXS54bWxQSwECLQAUAAYACAAA&#10;ACEAOP0h/9YAAACUAQAACwAAAAAAAAAAAAAAAAAvAQAAX3JlbHMvLnJlbHNQSwECLQAUAAYACAAA&#10;ACEA+sUXeocCAAAWBQAADgAAAAAAAAAAAAAAAAAuAgAAZHJzL2Uyb0RvYy54bWxQSwECLQAUAAYA&#10;CAAAACEA5uakmeAAAAALAQAADwAAAAAAAAAAAAAAAADhBAAAZHJzL2Rvd25yZXYueG1sUEsFBgAA&#10;AAAEAAQA8wAAAO4FAAAAAA==&#10;" stroked="f">
                <v:textbox>
                  <w:txbxContent>
                    <w:p w:rsidR="00EF00DD" w:rsidRPr="007177E8" w:rsidRDefault="00EF00DD" w:rsidP="00EF00DD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7177E8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Considerando a Deliberação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Ad Referendum nº 112/2018-2020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atesto a veracidade e a autenticidade das informações prestadas.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5E" w:rsidRDefault="00E17D5E" w:rsidP="00156D18">
      <w:r>
        <w:separator/>
      </w:r>
    </w:p>
  </w:endnote>
  <w:endnote w:type="continuationSeparator" w:id="0">
    <w:p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3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5E" w:rsidRDefault="00E17D5E" w:rsidP="00156D18">
      <w:r>
        <w:separator/>
      </w:r>
    </w:p>
  </w:footnote>
  <w:footnote w:type="continuationSeparator" w:id="0">
    <w:p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A6210E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E068D8">
      <w:rPr>
        <w:rFonts w:ascii="Arial" w:eastAsia="Times New Roman" w:hAnsi="Arial" w:cs="Arial"/>
        <w:b/>
        <w:bCs/>
        <w:smallCaps/>
        <w:kern w:val="32"/>
        <w:sz w:val="18"/>
        <w:szCs w:val="20"/>
      </w:rPr>
      <w:t>4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94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C7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C72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69FF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234"/>
    <w:rsid w:val="005E3EE4"/>
    <w:rsid w:val="005E4156"/>
    <w:rsid w:val="005E424E"/>
    <w:rsid w:val="005E53FB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038"/>
    <w:rsid w:val="00622BB2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1FB4"/>
    <w:rsid w:val="006A6401"/>
    <w:rsid w:val="006A6A54"/>
    <w:rsid w:val="006A76F8"/>
    <w:rsid w:val="006B0381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177E8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2AA2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363F"/>
    <w:rsid w:val="00BB57B3"/>
    <w:rsid w:val="00BB5AE0"/>
    <w:rsid w:val="00BC0121"/>
    <w:rsid w:val="00BC1698"/>
    <w:rsid w:val="00BC31D4"/>
    <w:rsid w:val="00BC5AE5"/>
    <w:rsid w:val="00BC73B1"/>
    <w:rsid w:val="00BC7450"/>
    <w:rsid w:val="00BD0397"/>
    <w:rsid w:val="00BD32F0"/>
    <w:rsid w:val="00BD37EF"/>
    <w:rsid w:val="00BD44EF"/>
    <w:rsid w:val="00BD62DA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C7C88"/>
    <w:rsid w:val="00CD36C0"/>
    <w:rsid w:val="00CD504B"/>
    <w:rsid w:val="00CE0DC5"/>
    <w:rsid w:val="00CE1A04"/>
    <w:rsid w:val="00CE4D2D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81"/>
    <w:rsid w:val="00D71ED7"/>
    <w:rsid w:val="00D731E8"/>
    <w:rsid w:val="00D75A3E"/>
    <w:rsid w:val="00D770FC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97B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DF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027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C06"/>
    <w:rsid w:val="00FB2914"/>
    <w:rsid w:val="00FB4B23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0100-3475-43D4-A95C-6BA020B8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23</cp:revision>
  <cp:lastPrinted>2021-05-18T16:33:00Z</cp:lastPrinted>
  <dcterms:created xsi:type="dcterms:W3CDTF">2021-07-02T18:14:00Z</dcterms:created>
  <dcterms:modified xsi:type="dcterms:W3CDTF">2021-09-16T21:13:00Z</dcterms:modified>
</cp:coreProperties>
</file>