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9" w:type="dxa"/>
        <w:jc w:val="center"/>
        <w:tblCellMar>
          <w:top w:w="14" w:type="dxa"/>
          <w:left w:w="86" w:type="dxa"/>
          <w:bottom w:w="14" w:type="dxa"/>
          <w:right w:w="86" w:type="dxa"/>
        </w:tblCellMar>
        <w:tblLook w:val="0020" w:firstRow="1" w:lastRow="0" w:firstColumn="0" w:lastColumn="0" w:noHBand="0" w:noVBand="0"/>
      </w:tblPr>
      <w:tblGrid>
        <w:gridCol w:w="2127"/>
        <w:gridCol w:w="3969"/>
        <w:gridCol w:w="1193"/>
        <w:gridCol w:w="1990"/>
      </w:tblGrid>
      <w:tr w:rsidR="00AB4FFE" w:rsidRPr="00AB4FFE" w14:paraId="6D007707" w14:textId="77777777" w:rsidTr="001373BD">
        <w:trPr>
          <w:trHeight w:val="47"/>
          <w:jc w:val="center"/>
        </w:trPr>
        <w:tc>
          <w:tcPr>
            <w:tcW w:w="2127" w:type="dxa"/>
            <w:tcBorders>
              <w:top w:val="single" w:sz="8" w:space="0" w:color="808080"/>
              <w:bottom w:val="single" w:sz="4" w:space="0" w:color="808080"/>
              <w:right w:val="single" w:sz="4" w:space="0" w:color="808080"/>
            </w:tcBorders>
            <w:shd w:val="clear" w:color="auto" w:fill="F3F3F3"/>
            <w:vAlign w:val="center"/>
          </w:tcPr>
          <w:p w14:paraId="7E693B8C" w14:textId="77777777" w:rsidR="00C31EFA" w:rsidRPr="00083F76" w:rsidRDefault="00C31EFA" w:rsidP="004A684A">
            <w:pPr>
              <w:spacing w:before="40" w:after="40"/>
              <w:rPr>
                <w:rFonts w:ascii="Arial" w:eastAsia="Times New Roman" w:hAnsi="Arial" w:cs="Arial"/>
                <w:caps/>
                <w:color w:val="000000" w:themeColor="text1"/>
                <w:spacing w:val="4"/>
                <w:sz w:val="20"/>
                <w:szCs w:val="20"/>
                <w:lang w:bidi="en-US"/>
              </w:rPr>
            </w:pPr>
            <w:r w:rsidRPr="00083F76">
              <w:rPr>
                <w:rFonts w:ascii="Arial" w:eastAsia="Times New Roman" w:hAnsi="Arial" w:cs="Arial"/>
                <w:caps/>
                <w:color w:val="000000" w:themeColor="text1"/>
                <w:spacing w:val="4"/>
                <w:sz w:val="20"/>
                <w:szCs w:val="20"/>
                <w:lang w:bidi="en-US"/>
              </w:rPr>
              <w:t>DATA:</w:t>
            </w:r>
          </w:p>
        </w:tc>
        <w:tc>
          <w:tcPr>
            <w:tcW w:w="3969" w:type="dxa"/>
            <w:tcBorders>
              <w:top w:val="single" w:sz="8" w:space="0" w:color="808080"/>
              <w:left w:val="single" w:sz="4" w:space="0" w:color="808080"/>
              <w:bottom w:val="single" w:sz="4" w:space="0" w:color="808080"/>
              <w:right w:val="single" w:sz="4" w:space="0" w:color="auto"/>
            </w:tcBorders>
            <w:vAlign w:val="center"/>
          </w:tcPr>
          <w:p w14:paraId="261E759A" w14:textId="60A8F367" w:rsidR="00C31EFA" w:rsidRPr="00083F76" w:rsidRDefault="0074320E" w:rsidP="007C1914">
            <w:pPr>
              <w:spacing w:before="40" w:after="40"/>
              <w:rPr>
                <w:rFonts w:ascii="Arial" w:eastAsia="Times New Roman" w:hAnsi="Arial" w:cs="Arial"/>
                <w:caps/>
                <w:color w:val="000000" w:themeColor="text1"/>
                <w:spacing w:val="4"/>
                <w:sz w:val="20"/>
                <w:szCs w:val="20"/>
              </w:rPr>
            </w:pPr>
            <w:r>
              <w:rPr>
                <w:rFonts w:ascii="Arial" w:eastAsia="Times New Roman" w:hAnsi="Arial" w:cs="Arial"/>
                <w:color w:val="000000" w:themeColor="text1"/>
                <w:spacing w:val="4"/>
                <w:sz w:val="20"/>
                <w:szCs w:val="20"/>
              </w:rPr>
              <w:t>15 de abril</w:t>
            </w:r>
            <w:r w:rsidR="007C1914">
              <w:rPr>
                <w:rFonts w:ascii="Arial" w:eastAsia="Times New Roman" w:hAnsi="Arial" w:cs="Arial"/>
                <w:color w:val="000000" w:themeColor="text1"/>
                <w:spacing w:val="4"/>
                <w:sz w:val="20"/>
                <w:szCs w:val="20"/>
              </w:rPr>
              <w:t xml:space="preserve"> de 2021</w:t>
            </w:r>
            <w:r w:rsidR="0001455A" w:rsidRPr="00083F76">
              <w:rPr>
                <w:rFonts w:ascii="Arial" w:eastAsia="Times New Roman" w:hAnsi="Arial" w:cs="Arial"/>
                <w:color w:val="000000" w:themeColor="text1"/>
                <w:spacing w:val="4"/>
                <w:sz w:val="20"/>
                <w:szCs w:val="20"/>
              </w:rPr>
              <w:t xml:space="preserve"> (</w:t>
            </w:r>
            <w:r w:rsidR="00261596" w:rsidRPr="00083F76">
              <w:rPr>
                <w:rFonts w:ascii="Arial" w:eastAsia="Times New Roman" w:hAnsi="Arial" w:cs="Arial"/>
                <w:color w:val="000000" w:themeColor="text1"/>
                <w:spacing w:val="4"/>
                <w:sz w:val="20"/>
                <w:szCs w:val="20"/>
              </w:rPr>
              <w:t>Qu</w:t>
            </w:r>
            <w:r w:rsidR="006337A8">
              <w:rPr>
                <w:rFonts w:ascii="Arial" w:eastAsia="Times New Roman" w:hAnsi="Arial" w:cs="Arial"/>
                <w:color w:val="000000" w:themeColor="text1"/>
                <w:spacing w:val="4"/>
                <w:sz w:val="20"/>
                <w:szCs w:val="20"/>
              </w:rPr>
              <w:t>inta</w:t>
            </w:r>
            <w:r w:rsidR="006024FC" w:rsidRPr="00083F76">
              <w:rPr>
                <w:rFonts w:ascii="Arial" w:eastAsia="Times New Roman" w:hAnsi="Arial" w:cs="Arial"/>
                <w:color w:val="000000" w:themeColor="text1"/>
                <w:spacing w:val="4"/>
                <w:sz w:val="20"/>
                <w:szCs w:val="20"/>
              </w:rPr>
              <w:t>-</w:t>
            </w:r>
            <w:r w:rsidR="00B53EF0" w:rsidRPr="00083F76">
              <w:rPr>
                <w:rFonts w:ascii="Arial" w:eastAsia="Times New Roman" w:hAnsi="Arial" w:cs="Arial"/>
                <w:color w:val="000000" w:themeColor="text1"/>
                <w:spacing w:val="4"/>
                <w:sz w:val="20"/>
                <w:szCs w:val="20"/>
              </w:rPr>
              <w:t>Feira</w:t>
            </w:r>
            <w:r w:rsidR="0001455A" w:rsidRPr="00083F76">
              <w:rPr>
                <w:rFonts w:ascii="Arial" w:eastAsia="Times New Roman" w:hAnsi="Arial" w:cs="Arial"/>
                <w:color w:val="000000" w:themeColor="text1"/>
                <w:spacing w:val="4"/>
                <w:sz w:val="20"/>
                <w:szCs w:val="20"/>
              </w:rPr>
              <w:t>)</w:t>
            </w:r>
          </w:p>
        </w:tc>
        <w:tc>
          <w:tcPr>
            <w:tcW w:w="1193" w:type="dxa"/>
            <w:tcBorders>
              <w:top w:val="single" w:sz="8" w:space="0" w:color="808080"/>
              <w:left w:val="single" w:sz="4" w:space="0" w:color="auto"/>
              <w:bottom w:val="single" w:sz="4" w:space="0" w:color="808080"/>
            </w:tcBorders>
            <w:vAlign w:val="center"/>
          </w:tcPr>
          <w:p w14:paraId="799265A4" w14:textId="77777777" w:rsidR="00C31EFA" w:rsidRPr="00083F76" w:rsidRDefault="00C31EFA" w:rsidP="00C31EFA">
            <w:pPr>
              <w:spacing w:before="40" w:after="40"/>
              <w:rPr>
                <w:rFonts w:ascii="Arial" w:eastAsia="Times New Roman" w:hAnsi="Arial" w:cs="Arial"/>
                <w:caps/>
                <w:color w:val="000000" w:themeColor="text1"/>
                <w:spacing w:val="4"/>
                <w:sz w:val="20"/>
                <w:szCs w:val="20"/>
              </w:rPr>
            </w:pPr>
            <w:r w:rsidRPr="00083F76">
              <w:rPr>
                <w:rFonts w:ascii="Arial" w:eastAsia="Times New Roman" w:hAnsi="Arial" w:cs="Arial"/>
                <w:caps/>
                <w:color w:val="000000" w:themeColor="text1"/>
                <w:spacing w:val="4"/>
                <w:sz w:val="20"/>
                <w:szCs w:val="20"/>
                <w:lang w:bidi="en-US"/>
              </w:rPr>
              <w:t>HORÁRIO:</w:t>
            </w:r>
          </w:p>
        </w:tc>
        <w:tc>
          <w:tcPr>
            <w:tcW w:w="1990" w:type="dxa"/>
            <w:tcBorders>
              <w:top w:val="single" w:sz="8" w:space="0" w:color="808080"/>
              <w:left w:val="single" w:sz="4" w:space="0" w:color="auto"/>
              <w:bottom w:val="single" w:sz="4" w:space="0" w:color="808080"/>
            </w:tcBorders>
            <w:vAlign w:val="center"/>
          </w:tcPr>
          <w:p w14:paraId="00523679" w14:textId="5EAB9A04" w:rsidR="001C0370" w:rsidRPr="00AB4FFE" w:rsidRDefault="0074320E" w:rsidP="00E721F7">
            <w:pPr>
              <w:spacing w:before="40" w:after="40"/>
              <w:rPr>
                <w:rFonts w:ascii="Arial" w:eastAsia="Times New Roman" w:hAnsi="Arial" w:cs="Arial"/>
                <w:caps/>
                <w:color w:val="000000" w:themeColor="text1"/>
                <w:spacing w:val="4"/>
                <w:sz w:val="20"/>
                <w:szCs w:val="20"/>
              </w:rPr>
            </w:pPr>
            <w:r w:rsidRPr="00AB4FFE">
              <w:rPr>
                <w:rFonts w:ascii="Arial" w:eastAsia="Times New Roman" w:hAnsi="Arial" w:cs="Arial"/>
                <w:caps/>
                <w:color w:val="000000" w:themeColor="text1"/>
                <w:spacing w:val="4"/>
                <w:sz w:val="20"/>
                <w:szCs w:val="20"/>
              </w:rPr>
              <w:t>14:34</w:t>
            </w:r>
            <w:r w:rsidR="007C1914" w:rsidRPr="00AB4FFE">
              <w:rPr>
                <w:rFonts w:ascii="Arial" w:eastAsia="Times New Roman" w:hAnsi="Arial" w:cs="Arial"/>
                <w:caps/>
                <w:color w:val="000000" w:themeColor="text1"/>
                <w:spacing w:val="4"/>
                <w:sz w:val="20"/>
                <w:szCs w:val="20"/>
              </w:rPr>
              <w:t>H</w:t>
            </w:r>
            <w:r w:rsidR="004C5C95" w:rsidRPr="00AB4FFE">
              <w:rPr>
                <w:rFonts w:ascii="Arial" w:eastAsia="Times New Roman" w:hAnsi="Arial" w:cs="Arial"/>
                <w:caps/>
                <w:color w:val="000000" w:themeColor="text1"/>
                <w:spacing w:val="4"/>
                <w:sz w:val="20"/>
                <w:szCs w:val="20"/>
              </w:rPr>
              <w:t xml:space="preserve"> as</w:t>
            </w:r>
            <w:r w:rsidR="00E721F7" w:rsidRPr="00AB4FFE">
              <w:rPr>
                <w:rFonts w:ascii="Arial" w:eastAsia="Times New Roman" w:hAnsi="Arial" w:cs="Arial"/>
                <w:caps/>
                <w:color w:val="000000" w:themeColor="text1"/>
                <w:spacing w:val="4"/>
                <w:sz w:val="20"/>
                <w:szCs w:val="20"/>
              </w:rPr>
              <w:t xml:space="preserve"> </w:t>
            </w:r>
            <w:r w:rsidR="00AB4FFE" w:rsidRPr="00AB4FFE">
              <w:rPr>
                <w:rFonts w:ascii="Arial" w:eastAsia="Times New Roman" w:hAnsi="Arial" w:cs="Arial"/>
                <w:caps/>
                <w:color w:val="000000" w:themeColor="text1"/>
                <w:spacing w:val="4"/>
                <w:sz w:val="20"/>
                <w:szCs w:val="20"/>
              </w:rPr>
              <w:t>15:50</w:t>
            </w:r>
            <w:r w:rsidR="00262F08" w:rsidRPr="00AB4FFE">
              <w:rPr>
                <w:rFonts w:ascii="Arial" w:eastAsia="Times New Roman" w:hAnsi="Arial" w:cs="Arial"/>
                <w:caps/>
                <w:color w:val="000000" w:themeColor="text1"/>
                <w:spacing w:val="4"/>
                <w:sz w:val="20"/>
                <w:szCs w:val="20"/>
              </w:rPr>
              <w:t>h</w:t>
            </w:r>
          </w:p>
        </w:tc>
      </w:tr>
      <w:tr w:rsidR="00BC73B1" w:rsidRPr="00083F76" w14:paraId="4A5225AC" w14:textId="77777777" w:rsidTr="001373BD">
        <w:trPr>
          <w:trHeight w:val="47"/>
          <w:jc w:val="center"/>
        </w:trPr>
        <w:tc>
          <w:tcPr>
            <w:tcW w:w="2127" w:type="dxa"/>
            <w:tcBorders>
              <w:top w:val="single" w:sz="8" w:space="0" w:color="808080"/>
              <w:bottom w:val="single" w:sz="4" w:space="0" w:color="808080"/>
              <w:right w:val="single" w:sz="4" w:space="0" w:color="808080"/>
            </w:tcBorders>
            <w:shd w:val="clear" w:color="auto" w:fill="F3F3F3"/>
            <w:vAlign w:val="center"/>
            <w:hideMark/>
          </w:tcPr>
          <w:p w14:paraId="45E334CA" w14:textId="77777777" w:rsidR="007D0C20" w:rsidRPr="004A3E2E" w:rsidRDefault="007D0C20" w:rsidP="004A684A">
            <w:pPr>
              <w:spacing w:before="40" w:after="40"/>
              <w:rPr>
                <w:rFonts w:ascii="Arial" w:eastAsia="Times New Roman" w:hAnsi="Arial" w:cs="Arial"/>
                <w:caps/>
                <w:color w:val="000000" w:themeColor="text1"/>
                <w:spacing w:val="4"/>
                <w:sz w:val="20"/>
                <w:szCs w:val="20"/>
                <w:lang w:bidi="en-US"/>
              </w:rPr>
            </w:pPr>
            <w:r w:rsidRPr="004A3E2E">
              <w:rPr>
                <w:rFonts w:ascii="Arial" w:eastAsia="Times New Roman" w:hAnsi="Arial" w:cs="Arial"/>
                <w:caps/>
                <w:color w:val="000000" w:themeColor="text1"/>
                <w:spacing w:val="4"/>
                <w:sz w:val="20"/>
                <w:szCs w:val="20"/>
                <w:lang w:bidi="en-US"/>
              </w:rPr>
              <w:t>LOCAL:</w:t>
            </w:r>
          </w:p>
        </w:tc>
        <w:tc>
          <w:tcPr>
            <w:tcW w:w="7152" w:type="dxa"/>
            <w:gridSpan w:val="3"/>
            <w:tcBorders>
              <w:top w:val="single" w:sz="8" w:space="0" w:color="808080"/>
              <w:left w:val="single" w:sz="4" w:space="0" w:color="808080"/>
              <w:bottom w:val="single" w:sz="4" w:space="0" w:color="808080"/>
            </w:tcBorders>
            <w:vAlign w:val="center"/>
          </w:tcPr>
          <w:p w14:paraId="386D0B2A" w14:textId="77777777" w:rsidR="007D0C20" w:rsidRPr="004A3E2E" w:rsidRDefault="00261596" w:rsidP="00520106">
            <w:pPr>
              <w:spacing w:before="40" w:after="40"/>
              <w:rPr>
                <w:rFonts w:ascii="Arial" w:eastAsia="Times New Roman" w:hAnsi="Arial" w:cs="Arial"/>
                <w:caps/>
                <w:color w:val="000000" w:themeColor="text1"/>
                <w:spacing w:val="4"/>
                <w:sz w:val="20"/>
                <w:szCs w:val="20"/>
              </w:rPr>
            </w:pPr>
            <w:r w:rsidRPr="004A3E2E">
              <w:rPr>
                <w:rFonts w:ascii="Arial" w:eastAsia="Times New Roman" w:hAnsi="Arial" w:cs="Arial"/>
                <w:color w:val="000000" w:themeColor="text1"/>
                <w:spacing w:val="4"/>
                <w:sz w:val="20"/>
                <w:szCs w:val="20"/>
              </w:rPr>
              <w:t xml:space="preserve">Reunião </w:t>
            </w:r>
            <w:r w:rsidR="00520106" w:rsidRPr="004A3E2E">
              <w:rPr>
                <w:rFonts w:ascii="Arial" w:eastAsia="Times New Roman" w:hAnsi="Arial" w:cs="Arial"/>
                <w:color w:val="000000" w:themeColor="text1"/>
                <w:spacing w:val="4"/>
                <w:sz w:val="20"/>
                <w:szCs w:val="20"/>
              </w:rPr>
              <w:t xml:space="preserve">realizada </w:t>
            </w:r>
            <w:r w:rsidR="004A3E2E" w:rsidRPr="004A3E2E">
              <w:rPr>
                <w:rFonts w:ascii="Arial" w:hAnsi="Arial" w:cs="Arial"/>
                <w:sz w:val="20"/>
                <w:szCs w:val="20"/>
                <w:lang w:eastAsia="pt-BR"/>
              </w:rPr>
              <w:t>Online Plataforma MEET</w:t>
            </w:r>
          </w:p>
        </w:tc>
      </w:tr>
    </w:tbl>
    <w:p w14:paraId="4C7C020A" w14:textId="77777777" w:rsidR="007D0C20" w:rsidRPr="00083F76" w:rsidRDefault="007D0C20" w:rsidP="00537606">
      <w:pPr>
        <w:numPr>
          <w:ilvl w:val="0"/>
          <w:numId w:val="1"/>
        </w:numPr>
        <w:shd w:val="clear" w:color="auto" w:fill="D9D9D9"/>
        <w:spacing w:before="120" w:after="120"/>
        <w:ind w:hanging="502"/>
        <w:rPr>
          <w:rFonts w:ascii="Arial" w:eastAsia="Times New Roman" w:hAnsi="Arial" w:cs="Arial"/>
          <w:caps/>
          <w:color w:val="000000" w:themeColor="text1"/>
          <w:spacing w:val="4"/>
          <w:sz w:val="20"/>
          <w:szCs w:val="20"/>
          <w:lang w:bidi="en-US"/>
        </w:rPr>
      </w:pPr>
      <w:r w:rsidRPr="00083F76">
        <w:rPr>
          <w:rFonts w:ascii="Arial" w:eastAsia="Times New Roman" w:hAnsi="Arial" w:cs="Arial"/>
          <w:caps/>
          <w:color w:val="000000" w:themeColor="text1"/>
          <w:spacing w:val="4"/>
          <w:sz w:val="20"/>
          <w:szCs w:val="20"/>
          <w:lang w:bidi="en-US"/>
        </w:rPr>
        <w:t>Participação:</w:t>
      </w:r>
    </w:p>
    <w:tbl>
      <w:tblPr>
        <w:tblW w:w="928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4" w:type="dxa"/>
          <w:left w:w="86" w:type="dxa"/>
          <w:bottom w:w="14" w:type="dxa"/>
          <w:right w:w="86" w:type="dxa"/>
        </w:tblCellMar>
        <w:tblLook w:val="0020" w:firstRow="1" w:lastRow="0" w:firstColumn="0" w:lastColumn="0" w:noHBand="0" w:noVBand="0"/>
      </w:tblPr>
      <w:tblGrid>
        <w:gridCol w:w="2263"/>
        <w:gridCol w:w="3969"/>
        <w:gridCol w:w="3049"/>
      </w:tblGrid>
      <w:tr w:rsidR="00551479" w:rsidRPr="00083F76" w14:paraId="504B392F" w14:textId="77777777" w:rsidTr="002B4E92">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4C670935" w14:textId="77777777" w:rsidR="00551479" w:rsidRPr="00AB4FFE" w:rsidRDefault="00551479" w:rsidP="004A684A">
            <w:pPr>
              <w:rPr>
                <w:rFonts w:ascii="Arial" w:eastAsia="Times New Roman" w:hAnsi="Arial" w:cs="Arial"/>
                <w:caps/>
                <w:color w:val="000000" w:themeColor="text1"/>
                <w:spacing w:val="4"/>
                <w:sz w:val="20"/>
                <w:szCs w:val="20"/>
                <w:lang w:bidi="en-US"/>
              </w:rPr>
            </w:pPr>
            <w:r w:rsidRPr="00AB4FFE">
              <w:rPr>
                <w:rFonts w:ascii="Arial" w:eastAsia="Times New Roman" w:hAnsi="Arial" w:cs="Arial"/>
                <w:caps/>
                <w:color w:val="000000" w:themeColor="text1"/>
                <w:spacing w:val="4"/>
                <w:sz w:val="20"/>
                <w:szCs w:val="20"/>
                <w:lang w:bidi="en-US"/>
              </w:rPr>
              <w:t>coordenada por</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D90C59" w14:textId="261B8F1B" w:rsidR="001321A9" w:rsidRPr="00AB4FFE" w:rsidRDefault="001321A9" w:rsidP="00FF61B2">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Jaques Jorge dos Santos</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CBB80DB" w14:textId="5B433F33" w:rsidR="00551479" w:rsidRPr="00AB4FFE" w:rsidRDefault="001321A9" w:rsidP="001321A9">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Coordenador</w:t>
            </w:r>
          </w:p>
        </w:tc>
      </w:tr>
      <w:tr w:rsidR="007B7C90" w:rsidRPr="00083F76" w14:paraId="1CEBE95F" w14:textId="77777777" w:rsidTr="002B4E92">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20A0185B" w14:textId="134D9073" w:rsidR="007B7C90" w:rsidRPr="00AB4FFE" w:rsidRDefault="007B7C90" w:rsidP="007B7C90">
            <w:pPr>
              <w:rPr>
                <w:rFonts w:ascii="Arial" w:eastAsia="Times New Roman" w:hAnsi="Arial" w:cs="Arial"/>
                <w:caps/>
                <w:color w:val="000000" w:themeColor="text1"/>
                <w:spacing w:val="4"/>
                <w:sz w:val="20"/>
                <w:szCs w:val="20"/>
                <w:bdr w:val="single" w:sz="4" w:space="0" w:color="595959" w:themeColor="text1" w:themeTint="A6"/>
                <w:lang w:bidi="en-US"/>
              </w:rPr>
            </w:pPr>
            <w:r w:rsidRPr="00AB4FFE">
              <w:rPr>
                <w:rFonts w:ascii="Arial" w:eastAsia="Times New Roman" w:hAnsi="Arial" w:cs="Arial"/>
                <w:caps/>
                <w:color w:val="000000" w:themeColor="text1"/>
                <w:spacing w:val="4"/>
                <w:sz w:val="20"/>
                <w:szCs w:val="20"/>
                <w:lang w:bidi="en-US"/>
              </w:rPr>
              <w:t xml:space="preserve">Membros </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D3198D" w14:textId="41EE0F88" w:rsidR="007B7C90" w:rsidRPr="00AB4FFE" w:rsidRDefault="001321A9" w:rsidP="007B7C90">
            <w:pPr>
              <w:rPr>
                <w:rFonts w:ascii="Arial" w:eastAsia="Times New Roman" w:hAnsi="Arial" w:cs="Arial"/>
                <w:color w:val="000000" w:themeColor="text1"/>
                <w:sz w:val="20"/>
                <w:szCs w:val="20"/>
              </w:rPr>
            </w:pPr>
            <w:proofErr w:type="spellStart"/>
            <w:r w:rsidRPr="00AB4FFE">
              <w:rPr>
                <w:rFonts w:ascii="Arial" w:eastAsia="Times New Roman" w:hAnsi="Arial" w:cs="Arial"/>
                <w:color w:val="000000" w:themeColor="text1"/>
                <w:sz w:val="20"/>
                <w:szCs w:val="20"/>
              </w:rPr>
              <w:t>Neila</w:t>
            </w:r>
            <w:proofErr w:type="spellEnd"/>
            <w:r w:rsidRPr="00AB4FFE">
              <w:rPr>
                <w:rFonts w:ascii="Arial" w:eastAsia="Times New Roman" w:hAnsi="Arial" w:cs="Arial"/>
                <w:color w:val="000000" w:themeColor="text1"/>
                <w:sz w:val="20"/>
                <w:szCs w:val="20"/>
              </w:rPr>
              <w:t xml:space="preserve"> </w:t>
            </w:r>
            <w:proofErr w:type="spellStart"/>
            <w:r w:rsidRPr="00AB4FFE">
              <w:rPr>
                <w:rFonts w:ascii="Arial" w:eastAsia="Times New Roman" w:hAnsi="Arial" w:cs="Arial"/>
                <w:color w:val="000000" w:themeColor="text1"/>
                <w:sz w:val="20"/>
                <w:szCs w:val="20"/>
              </w:rPr>
              <w:t>Janes</w:t>
            </w:r>
            <w:proofErr w:type="spellEnd"/>
            <w:r w:rsidRPr="00AB4FFE">
              <w:rPr>
                <w:rFonts w:ascii="Arial" w:eastAsia="Times New Roman" w:hAnsi="Arial" w:cs="Arial"/>
                <w:color w:val="000000" w:themeColor="text1"/>
                <w:sz w:val="20"/>
                <w:szCs w:val="20"/>
              </w:rPr>
              <w:t xml:space="preserve"> Viana Vieira</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1587FC6F" w14:textId="2772EFDF" w:rsidR="007B7C90" w:rsidRPr="00AB4FFE" w:rsidRDefault="001321A9" w:rsidP="007B7C90">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Coordenadora - Adjunta</w:t>
            </w:r>
          </w:p>
        </w:tc>
      </w:tr>
      <w:tr w:rsidR="00C41972" w:rsidRPr="00083F76" w14:paraId="14DA27AD" w14:textId="77777777" w:rsidTr="000E397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743CF156" w14:textId="77777777" w:rsidR="00C41972" w:rsidRPr="00AB4FFE" w:rsidRDefault="00C41972" w:rsidP="00C41972">
            <w:pPr>
              <w:pStyle w:val="Cabealhocomtodasemmaisculas"/>
              <w:rPr>
                <w:rFonts w:ascii="Arial" w:hAnsi="Arial" w:cs="Arial"/>
                <w:b w:val="0"/>
                <w:color w:val="000000" w:themeColor="text1"/>
                <w:sz w:val="20"/>
                <w:szCs w:val="20"/>
                <w:bdr w:val="single" w:sz="4" w:space="0" w:color="595959" w:themeColor="text1" w:themeTint="A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0374DD" w14:textId="36880F86" w:rsidR="00C41972" w:rsidRPr="00AB4FFE" w:rsidRDefault="00C41972" w:rsidP="00C41972">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 xml:space="preserve">Paola Giovanna </w:t>
            </w:r>
            <w:proofErr w:type="spellStart"/>
            <w:r w:rsidRPr="00AB4FFE">
              <w:rPr>
                <w:rFonts w:ascii="Arial" w:eastAsia="Times New Roman" w:hAnsi="Arial" w:cs="Arial"/>
                <w:color w:val="000000" w:themeColor="text1"/>
                <w:sz w:val="20"/>
                <w:szCs w:val="20"/>
              </w:rPr>
              <w:t>Silvestrini</w:t>
            </w:r>
            <w:proofErr w:type="spellEnd"/>
            <w:r w:rsidRPr="00AB4FFE">
              <w:rPr>
                <w:rFonts w:ascii="Arial" w:eastAsia="Times New Roman" w:hAnsi="Arial" w:cs="Arial"/>
                <w:color w:val="000000" w:themeColor="text1"/>
                <w:sz w:val="20"/>
                <w:szCs w:val="20"/>
              </w:rPr>
              <w:t xml:space="preserve"> de </w:t>
            </w:r>
            <w:proofErr w:type="spellStart"/>
            <w:r w:rsidRPr="00AB4FFE">
              <w:rPr>
                <w:rFonts w:ascii="Arial" w:eastAsia="Times New Roman" w:hAnsi="Arial" w:cs="Arial"/>
                <w:color w:val="000000" w:themeColor="text1"/>
                <w:sz w:val="20"/>
                <w:szCs w:val="20"/>
              </w:rPr>
              <w:t>Araujo</w:t>
            </w:r>
            <w:proofErr w:type="spellEnd"/>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CA72F9B" w14:textId="14F01A1C" w:rsidR="00C41972" w:rsidRPr="00AB4FFE" w:rsidRDefault="00CE1A12" w:rsidP="00C41972">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Suplente de Conselheiro</w:t>
            </w:r>
          </w:p>
        </w:tc>
      </w:tr>
      <w:tr w:rsidR="00CE1A12" w:rsidRPr="00083F76" w14:paraId="4045718B" w14:textId="77777777" w:rsidTr="000E397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3997CB9C" w14:textId="77777777" w:rsidR="00CE1A12" w:rsidRPr="00AB4FFE" w:rsidRDefault="00CE1A12" w:rsidP="00C41972">
            <w:pPr>
              <w:pStyle w:val="Cabealhocomtodasemmaisculas"/>
              <w:rPr>
                <w:rFonts w:ascii="Arial" w:hAnsi="Arial" w:cs="Arial"/>
                <w:b w:val="0"/>
                <w:color w:val="000000" w:themeColor="text1"/>
                <w:sz w:val="20"/>
                <w:szCs w:val="20"/>
                <w:bdr w:val="single" w:sz="4" w:space="0" w:color="595959" w:themeColor="text1" w:themeTint="A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6AFB03" w14:textId="7C0F4C70" w:rsidR="00CE1A12" w:rsidRPr="00AB4FFE" w:rsidRDefault="00CE1A12" w:rsidP="00C41972">
            <w:pPr>
              <w:rPr>
                <w:rFonts w:ascii="Arial" w:eastAsia="Times New Roman" w:hAnsi="Arial" w:cs="Arial"/>
                <w:color w:val="000000" w:themeColor="text1"/>
                <w:sz w:val="20"/>
                <w:szCs w:val="20"/>
              </w:rPr>
            </w:pPr>
            <w:proofErr w:type="spellStart"/>
            <w:r w:rsidRPr="00AB4FFE">
              <w:rPr>
                <w:rFonts w:ascii="Arial" w:eastAsia="Times New Roman" w:hAnsi="Arial" w:cs="Arial"/>
                <w:color w:val="000000" w:themeColor="text1"/>
                <w:sz w:val="20"/>
                <w:szCs w:val="20"/>
              </w:rPr>
              <w:t>Charis</w:t>
            </w:r>
            <w:proofErr w:type="spellEnd"/>
            <w:r w:rsidRPr="00AB4FFE">
              <w:rPr>
                <w:rFonts w:ascii="Arial" w:eastAsia="Times New Roman" w:hAnsi="Arial" w:cs="Arial"/>
                <w:color w:val="000000" w:themeColor="text1"/>
                <w:sz w:val="20"/>
                <w:szCs w:val="20"/>
              </w:rPr>
              <w:t xml:space="preserve"> </w:t>
            </w:r>
            <w:proofErr w:type="spellStart"/>
            <w:r w:rsidRPr="00AB4FFE">
              <w:rPr>
                <w:rFonts w:ascii="Arial" w:eastAsia="Times New Roman" w:hAnsi="Arial" w:cs="Arial"/>
                <w:color w:val="000000" w:themeColor="text1"/>
                <w:sz w:val="20"/>
                <w:szCs w:val="20"/>
              </w:rPr>
              <w:t>Guernieri</w:t>
            </w:r>
            <w:proofErr w:type="spellEnd"/>
            <w:r w:rsidRPr="00AB4FFE">
              <w:rPr>
                <w:rFonts w:ascii="Arial" w:eastAsia="Times New Roman" w:hAnsi="Arial" w:cs="Arial"/>
                <w:color w:val="000000" w:themeColor="text1"/>
                <w:sz w:val="20"/>
                <w:szCs w:val="20"/>
              </w:rPr>
              <w:t xml:space="preserve"> </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162C65AE" w14:textId="21EC1BFF" w:rsidR="00CE1A12" w:rsidRPr="00AB4FFE" w:rsidRDefault="00CE1A12" w:rsidP="00C41972">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Suplente de Conselheiro</w:t>
            </w:r>
          </w:p>
        </w:tc>
      </w:tr>
      <w:tr w:rsidR="0002204A" w:rsidRPr="00083F76" w14:paraId="0D05CF72" w14:textId="77777777" w:rsidTr="000E397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18B318FB" w14:textId="59E593C7" w:rsidR="0002204A" w:rsidRPr="0002204A" w:rsidRDefault="0002204A" w:rsidP="0002204A">
            <w:pPr>
              <w:pStyle w:val="Cabealhocomtodasemmaisculas"/>
              <w:rPr>
                <w:rFonts w:ascii="Arial" w:hAnsi="Arial" w:cs="Arial"/>
                <w:b w:val="0"/>
                <w:color w:val="000000" w:themeColor="text1"/>
                <w:sz w:val="20"/>
                <w:szCs w:val="20"/>
                <w:bdr w:val="single" w:sz="4" w:space="0" w:color="595959" w:themeColor="text1" w:themeTint="A6"/>
              </w:rPr>
            </w:pPr>
            <w:r w:rsidRPr="0002204A">
              <w:rPr>
                <w:rFonts w:ascii="Arial" w:hAnsi="Arial" w:cs="Arial"/>
                <w:b w:val="0"/>
                <w:color w:val="000000" w:themeColor="text1"/>
                <w:sz w:val="20"/>
                <w:szCs w:val="20"/>
              </w:rPr>
              <w:t xml:space="preserve">ASSESORIA </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D20810" w14:textId="576331B4" w:rsidR="0002204A" w:rsidRPr="00AB4FFE" w:rsidRDefault="0002204A" w:rsidP="0002204A">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Talita Assunção Souza</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798C0E19" w14:textId="13769C43" w:rsidR="0002204A" w:rsidRPr="00AB4FFE" w:rsidRDefault="0002204A" w:rsidP="0002204A">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 xml:space="preserve">Secretária do Presidente </w:t>
            </w:r>
          </w:p>
        </w:tc>
      </w:tr>
      <w:tr w:rsidR="0002204A" w:rsidRPr="00083F76" w14:paraId="227C77B9" w14:textId="77777777" w:rsidTr="000E397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3E3CE2EB" w14:textId="37B94DDC" w:rsidR="0002204A" w:rsidRPr="00E721F7" w:rsidRDefault="0002204A" w:rsidP="0002204A">
            <w:pPr>
              <w:pStyle w:val="Cabealhocomtodasemmaisculas"/>
              <w:rPr>
                <w:rFonts w:ascii="Arial" w:hAnsi="Arial" w:cs="Arial"/>
                <w:b w:val="0"/>
                <w:color w:val="000000" w:themeColor="text1"/>
                <w:sz w:val="20"/>
                <w:szCs w:val="20"/>
                <w:bdr w:val="single" w:sz="4" w:space="0" w:color="595959" w:themeColor="text1" w:themeTint="A6"/>
              </w:rPr>
            </w:pPr>
            <w:r>
              <w:rPr>
                <w:rFonts w:ascii="Arial" w:hAnsi="Arial" w:cs="Arial"/>
                <w:b w:val="0"/>
                <w:color w:val="000000" w:themeColor="text1"/>
                <w:sz w:val="20"/>
                <w:szCs w:val="20"/>
                <w:bdr w:val="single" w:sz="4" w:space="0" w:color="595959" w:themeColor="text1" w:themeTint="A6"/>
              </w:rPr>
              <w:t xml:space="preserve"> </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DA21FF" w14:textId="71843F91" w:rsidR="0002204A" w:rsidRPr="00AB4FFE" w:rsidRDefault="0002204A" w:rsidP="0002204A">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Elias Pereira de Souza</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0B56F833" w14:textId="1EE3649F" w:rsidR="0002204A" w:rsidRPr="00AB4FFE" w:rsidRDefault="0002204A" w:rsidP="0002204A">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Procurador Jurídico CAU/MS</w:t>
            </w:r>
          </w:p>
        </w:tc>
      </w:tr>
      <w:tr w:rsidR="0002204A" w:rsidRPr="00083F76" w14:paraId="48357C0A" w14:textId="77777777" w:rsidTr="000E397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3A033A64" w14:textId="77777777" w:rsidR="0002204A" w:rsidRPr="00E721F7" w:rsidRDefault="0002204A" w:rsidP="0002204A">
            <w:pPr>
              <w:pStyle w:val="Cabealhocomtodasemmaisculas"/>
              <w:rPr>
                <w:rFonts w:ascii="Arial" w:hAnsi="Arial" w:cs="Arial"/>
                <w:b w:val="0"/>
                <w:color w:val="000000" w:themeColor="text1"/>
                <w:sz w:val="20"/>
                <w:szCs w:val="20"/>
                <w:bdr w:val="single" w:sz="4" w:space="0" w:color="595959" w:themeColor="text1" w:themeTint="A6"/>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E3E685" w14:textId="2546210C" w:rsidR="0002204A" w:rsidRPr="00AB4FFE" w:rsidRDefault="0002204A" w:rsidP="0002204A">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Stephanie Ribas </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A0F4E23" w14:textId="3E738698" w:rsidR="0002204A" w:rsidRPr="00AB4FFE" w:rsidRDefault="0002204A" w:rsidP="0002204A">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Comunicação CAU/MS</w:t>
            </w:r>
          </w:p>
        </w:tc>
      </w:tr>
      <w:tr w:rsidR="0002204A" w:rsidRPr="00083F76" w14:paraId="33CE3A5F" w14:textId="77777777" w:rsidTr="000E3978">
        <w:trPr>
          <w:trHeight w:val="284"/>
          <w:jc w:val="center"/>
        </w:trPr>
        <w:tc>
          <w:tcPr>
            <w:tcW w:w="226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3F3F3"/>
            <w:vAlign w:val="center"/>
          </w:tcPr>
          <w:p w14:paraId="6942F5BF" w14:textId="0C384550" w:rsidR="0002204A" w:rsidRPr="00E721F7" w:rsidRDefault="0002204A" w:rsidP="0002204A">
            <w:pPr>
              <w:pStyle w:val="Cabealhocomtodasemmaisculas"/>
              <w:rPr>
                <w:rFonts w:ascii="Arial" w:hAnsi="Arial" w:cs="Arial"/>
                <w:b w:val="0"/>
                <w:color w:val="000000" w:themeColor="text1"/>
                <w:sz w:val="20"/>
                <w:szCs w:val="20"/>
                <w:bdr w:val="single" w:sz="4" w:space="0" w:color="595959" w:themeColor="text1" w:themeTint="A6"/>
              </w:rPr>
            </w:pPr>
            <w:r>
              <w:rPr>
                <w:rFonts w:ascii="Arial" w:hAnsi="Arial" w:cs="Arial"/>
                <w:b w:val="0"/>
                <w:color w:val="000000" w:themeColor="text1"/>
                <w:sz w:val="20"/>
                <w:szCs w:val="20"/>
              </w:rPr>
              <w:t>CONVIDADO</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DA9DE4" w14:textId="052F5604" w:rsidR="0002204A" w:rsidRPr="00AB4FFE" w:rsidRDefault="0002204A" w:rsidP="0002204A">
            <w:pPr>
              <w:rPr>
                <w:rFonts w:ascii="Arial" w:eastAsia="Times New Roman" w:hAnsi="Arial" w:cs="Arial"/>
                <w:color w:val="000000" w:themeColor="text1"/>
                <w:sz w:val="20"/>
                <w:szCs w:val="20"/>
              </w:rPr>
            </w:pPr>
            <w:r w:rsidRPr="00AB4FFE">
              <w:rPr>
                <w:rFonts w:ascii="Arial" w:eastAsia="Times New Roman" w:hAnsi="Arial" w:cs="Arial"/>
                <w:color w:val="000000" w:themeColor="text1"/>
                <w:sz w:val="20"/>
                <w:szCs w:val="20"/>
              </w:rPr>
              <w:t>Cid Torquato</w:t>
            </w:r>
          </w:p>
        </w:tc>
        <w:tc>
          <w:tcPr>
            <w:tcW w:w="3049"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05E81730" w14:textId="0F7E615B" w:rsidR="0002204A" w:rsidRPr="00AB4FFE" w:rsidRDefault="0002204A" w:rsidP="0002204A">
            <w:pPr>
              <w:rPr>
                <w:rFonts w:ascii="Arial" w:eastAsia="Times New Roman" w:hAnsi="Arial" w:cs="Arial"/>
                <w:color w:val="000000" w:themeColor="text1"/>
                <w:sz w:val="20"/>
                <w:szCs w:val="20"/>
              </w:rPr>
            </w:pPr>
            <w:r w:rsidRPr="004019E2">
              <w:rPr>
                <w:rFonts w:ascii="Arial" w:eastAsia="Times New Roman" w:hAnsi="Arial" w:cs="Arial"/>
                <w:sz w:val="20"/>
                <w:szCs w:val="20"/>
              </w:rPr>
              <w:t>Representante CEO – ICOM</w:t>
            </w:r>
          </w:p>
        </w:tc>
      </w:tr>
    </w:tbl>
    <w:p w14:paraId="1030CD93" w14:textId="77777777" w:rsidR="007D0C20" w:rsidRPr="00083F76" w:rsidRDefault="00764E91" w:rsidP="007D0C20">
      <w:pPr>
        <w:numPr>
          <w:ilvl w:val="0"/>
          <w:numId w:val="1"/>
        </w:numPr>
        <w:shd w:val="clear" w:color="auto" w:fill="D9D9D9"/>
        <w:spacing w:before="120" w:after="120"/>
        <w:ind w:hanging="502"/>
        <w:rPr>
          <w:rFonts w:ascii="Arial" w:eastAsia="Times New Roman" w:hAnsi="Arial" w:cs="Arial"/>
          <w:caps/>
          <w:color w:val="808080"/>
          <w:spacing w:val="4"/>
          <w:sz w:val="20"/>
          <w:szCs w:val="20"/>
          <w:lang w:bidi="en-US"/>
        </w:rPr>
      </w:pPr>
      <w:r w:rsidRPr="00083F76">
        <w:rPr>
          <w:rFonts w:ascii="Arial" w:eastAsia="Times New Roman" w:hAnsi="Arial" w:cs="Arial"/>
          <w:caps/>
          <w:color w:val="808080"/>
          <w:spacing w:val="4"/>
          <w:sz w:val="20"/>
          <w:szCs w:val="20"/>
          <w:lang w:bidi="en-US"/>
        </w:rPr>
        <w:t>DESENVOLVIMENTO DOS TRABALHOS</w:t>
      </w:r>
    </w:p>
    <w:tbl>
      <w:tblPr>
        <w:tblW w:w="9209" w:type="dxa"/>
        <w:jc w:val="center"/>
        <w:tblCellMar>
          <w:top w:w="14" w:type="dxa"/>
          <w:left w:w="86" w:type="dxa"/>
          <w:bottom w:w="14" w:type="dxa"/>
          <w:right w:w="86" w:type="dxa"/>
        </w:tblCellMar>
        <w:tblLook w:val="0020" w:firstRow="1" w:lastRow="0" w:firstColumn="0" w:lastColumn="0" w:noHBand="0" w:noVBand="0"/>
      </w:tblPr>
      <w:tblGrid>
        <w:gridCol w:w="2247"/>
        <w:gridCol w:w="6962"/>
      </w:tblGrid>
      <w:tr w:rsidR="007D0C20" w:rsidRPr="00083F76" w14:paraId="1FC4E204" w14:textId="77777777" w:rsidTr="08FDFA9A">
        <w:trPr>
          <w:trHeight w:val="1922"/>
          <w:jc w:val="center"/>
        </w:trPr>
        <w:tc>
          <w:tcPr>
            <w:tcW w:w="2247"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B4B3CF2" w14:textId="77777777" w:rsidR="00764E91" w:rsidRPr="00083F76" w:rsidRDefault="00624CF0" w:rsidP="004A684A">
            <w:pPr>
              <w:rPr>
                <w:rFonts w:ascii="Arial" w:eastAsia="Times New Roman" w:hAnsi="Arial" w:cs="Arial"/>
                <w:caps/>
                <w:color w:val="000000" w:themeColor="text1"/>
                <w:spacing w:val="4"/>
                <w:sz w:val="20"/>
                <w:szCs w:val="20"/>
                <w:lang w:bidi="en-US"/>
              </w:rPr>
            </w:pPr>
            <w:r w:rsidRPr="00083F76">
              <w:rPr>
                <w:rFonts w:ascii="Arial" w:eastAsia="Times New Roman" w:hAnsi="Arial" w:cs="Arial"/>
                <w:caps/>
                <w:color w:val="000000" w:themeColor="text1"/>
                <w:spacing w:val="4"/>
                <w:sz w:val="20"/>
                <w:szCs w:val="20"/>
                <w:lang w:bidi="en-US"/>
              </w:rPr>
              <w:t xml:space="preserve">estrutura de </w:t>
            </w:r>
            <w:r w:rsidR="00764E91" w:rsidRPr="00083F76">
              <w:rPr>
                <w:rFonts w:ascii="Arial" w:eastAsia="Times New Roman" w:hAnsi="Arial" w:cs="Arial"/>
                <w:caps/>
                <w:color w:val="000000" w:themeColor="text1"/>
                <w:spacing w:val="4"/>
                <w:sz w:val="20"/>
                <w:szCs w:val="20"/>
                <w:lang w:bidi="en-US"/>
              </w:rPr>
              <w:t>pauta</w:t>
            </w:r>
          </w:p>
          <w:p w14:paraId="506DE0C3" w14:textId="77777777" w:rsidR="007D0C20" w:rsidRPr="00083F76" w:rsidRDefault="00764E91" w:rsidP="004A684A">
            <w:pPr>
              <w:rPr>
                <w:rFonts w:ascii="Arial" w:eastAsia="Times New Roman" w:hAnsi="Arial" w:cs="Arial"/>
                <w:caps/>
                <w:color w:val="000000" w:themeColor="text1"/>
                <w:spacing w:val="4"/>
                <w:sz w:val="20"/>
                <w:szCs w:val="20"/>
                <w:lang w:bidi="en-US"/>
              </w:rPr>
            </w:pPr>
            <w:r w:rsidRPr="00083F76">
              <w:rPr>
                <w:rFonts w:ascii="Arial" w:eastAsia="Times New Roman" w:hAnsi="Arial" w:cs="Arial"/>
                <w:caps/>
                <w:color w:val="000000" w:themeColor="text1"/>
                <w:spacing w:val="4"/>
                <w:sz w:val="20"/>
                <w:szCs w:val="20"/>
                <w:lang w:bidi="en-US"/>
              </w:rPr>
              <w:br/>
              <w:t>(conforme art. 107 Regimento Interno)</w:t>
            </w:r>
          </w:p>
        </w:tc>
        <w:tc>
          <w:tcPr>
            <w:tcW w:w="6962"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254724E" w14:textId="77777777" w:rsidR="00AC1A22" w:rsidRPr="00083F76" w:rsidRDefault="00AC1A22"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 xml:space="preserve">I - </w:t>
            </w:r>
            <w:r w:rsidR="00240E94" w:rsidRPr="00083F76">
              <w:rPr>
                <w:rFonts w:ascii="Arial" w:eastAsia="Times New Roman" w:hAnsi="Arial" w:cs="Arial"/>
                <w:spacing w:val="4"/>
                <w:sz w:val="20"/>
                <w:szCs w:val="20"/>
              </w:rPr>
              <w:t xml:space="preserve">  V</w:t>
            </w:r>
            <w:r w:rsidRPr="00083F76">
              <w:rPr>
                <w:rFonts w:ascii="Arial" w:eastAsia="Times New Roman" w:hAnsi="Arial" w:cs="Arial"/>
                <w:spacing w:val="4"/>
                <w:sz w:val="20"/>
                <w:szCs w:val="20"/>
              </w:rPr>
              <w:t>erificação do quórum;</w:t>
            </w:r>
          </w:p>
          <w:p w14:paraId="1CB1EF88" w14:textId="77777777" w:rsidR="00AC1A22" w:rsidRPr="00083F76" w:rsidRDefault="00AC1A22"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 xml:space="preserve">II - </w:t>
            </w:r>
            <w:r w:rsidR="00240E94" w:rsidRPr="00083F76">
              <w:rPr>
                <w:rFonts w:ascii="Arial" w:eastAsia="Times New Roman" w:hAnsi="Arial" w:cs="Arial"/>
                <w:spacing w:val="4"/>
                <w:sz w:val="20"/>
                <w:szCs w:val="20"/>
              </w:rPr>
              <w:t xml:space="preserve"> L</w:t>
            </w:r>
            <w:r w:rsidRPr="00083F76">
              <w:rPr>
                <w:rFonts w:ascii="Arial" w:eastAsia="Times New Roman" w:hAnsi="Arial" w:cs="Arial"/>
                <w:spacing w:val="4"/>
                <w:sz w:val="20"/>
                <w:szCs w:val="20"/>
              </w:rPr>
              <w:t xml:space="preserve">eitura, discussão e aprovação da súmula da reunião </w:t>
            </w:r>
            <w:r w:rsidR="00215149" w:rsidRPr="00083F76">
              <w:rPr>
                <w:rFonts w:ascii="Arial" w:eastAsia="Times New Roman" w:hAnsi="Arial" w:cs="Arial"/>
                <w:spacing w:val="4"/>
                <w:sz w:val="20"/>
                <w:szCs w:val="20"/>
              </w:rPr>
              <w:t>a</w:t>
            </w:r>
            <w:r w:rsidRPr="00083F76">
              <w:rPr>
                <w:rFonts w:ascii="Arial" w:eastAsia="Times New Roman" w:hAnsi="Arial" w:cs="Arial"/>
                <w:spacing w:val="4"/>
                <w:sz w:val="20"/>
                <w:szCs w:val="20"/>
              </w:rPr>
              <w:t>nterior;</w:t>
            </w:r>
          </w:p>
          <w:p w14:paraId="713EFC09" w14:textId="77777777" w:rsidR="00AC1A22" w:rsidRPr="00083F76" w:rsidRDefault="00AC1A22"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 xml:space="preserve">III - </w:t>
            </w:r>
            <w:r w:rsidR="00240E94" w:rsidRPr="00083F76">
              <w:rPr>
                <w:rFonts w:ascii="Arial" w:eastAsia="Times New Roman" w:hAnsi="Arial" w:cs="Arial"/>
                <w:spacing w:val="4"/>
                <w:sz w:val="20"/>
                <w:szCs w:val="20"/>
              </w:rPr>
              <w:t>L</w:t>
            </w:r>
            <w:r w:rsidRPr="00083F76">
              <w:rPr>
                <w:rFonts w:ascii="Arial" w:eastAsia="Times New Roman" w:hAnsi="Arial" w:cs="Arial"/>
                <w:spacing w:val="4"/>
                <w:sz w:val="20"/>
                <w:szCs w:val="20"/>
              </w:rPr>
              <w:t>eitura de extrato de correspondências recebidas e expedidas;</w:t>
            </w:r>
          </w:p>
          <w:p w14:paraId="1857D7FD" w14:textId="77777777" w:rsidR="00AC1A22" w:rsidRPr="00083F76" w:rsidRDefault="00240E94"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IV - C</w:t>
            </w:r>
            <w:r w:rsidR="00AC1A22" w:rsidRPr="00083F76">
              <w:rPr>
                <w:rFonts w:ascii="Arial" w:eastAsia="Times New Roman" w:hAnsi="Arial" w:cs="Arial"/>
                <w:spacing w:val="4"/>
                <w:sz w:val="20"/>
                <w:szCs w:val="20"/>
              </w:rPr>
              <w:t>omunicações;</w:t>
            </w:r>
          </w:p>
          <w:p w14:paraId="7D05BBFB" w14:textId="77777777" w:rsidR="00AC1A22" w:rsidRPr="00083F76" w:rsidRDefault="0008481A"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V</w:t>
            </w:r>
            <w:r w:rsidR="00240E94" w:rsidRPr="00083F76">
              <w:rPr>
                <w:rFonts w:ascii="Arial" w:eastAsia="Times New Roman" w:hAnsi="Arial" w:cs="Arial"/>
                <w:spacing w:val="4"/>
                <w:sz w:val="20"/>
                <w:szCs w:val="20"/>
              </w:rPr>
              <w:t xml:space="preserve"> -  D</w:t>
            </w:r>
            <w:r w:rsidR="00AC1A22" w:rsidRPr="00083F76">
              <w:rPr>
                <w:rFonts w:ascii="Arial" w:eastAsia="Times New Roman" w:hAnsi="Arial" w:cs="Arial"/>
                <w:spacing w:val="4"/>
                <w:sz w:val="20"/>
                <w:szCs w:val="20"/>
              </w:rPr>
              <w:t>istribuição d</w:t>
            </w:r>
            <w:r w:rsidR="001D12E9" w:rsidRPr="00083F76">
              <w:rPr>
                <w:rFonts w:ascii="Arial" w:eastAsia="Times New Roman" w:hAnsi="Arial" w:cs="Arial"/>
                <w:spacing w:val="4"/>
                <w:sz w:val="20"/>
                <w:szCs w:val="20"/>
              </w:rPr>
              <w:t xml:space="preserve">as matérias a serem relatadas; </w:t>
            </w:r>
          </w:p>
          <w:p w14:paraId="6009796D" w14:textId="77777777" w:rsidR="002B4086" w:rsidRPr="00083F76" w:rsidRDefault="002B4086"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 xml:space="preserve">VI - Apresentação da pauta; </w:t>
            </w:r>
          </w:p>
          <w:p w14:paraId="66844481" w14:textId="77777777" w:rsidR="007D0C20" w:rsidRPr="00083F76" w:rsidRDefault="0008481A"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V</w:t>
            </w:r>
            <w:r w:rsidR="00AC1A22" w:rsidRPr="00083F76">
              <w:rPr>
                <w:rFonts w:ascii="Arial" w:eastAsia="Times New Roman" w:hAnsi="Arial" w:cs="Arial"/>
                <w:spacing w:val="4"/>
                <w:sz w:val="20"/>
                <w:szCs w:val="20"/>
              </w:rPr>
              <w:t>I</w:t>
            </w:r>
            <w:r w:rsidR="002B4086" w:rsidRPr="00083F76">
              <w:rPr>
                <w:rFonts w:ascii="Arial" w:eastAsia="Times New Roman" w:hAnsi="Arial" w:cs="Arial"/>
                <w:spacing w:val="4"/>
                <w:sz w:val="20"/>
                <w:szCs w:val="20"/>
              </w:rPr>
              <w:t>I</w:t>
            </w:r>
            <w:r w:rsidR="00AC1A22" w:rsidRPr="00083F76">
              <w:rPr>
                <w:rFonts w:ascii="Arial" w:eastAsia="Times New Roman" w:hAnsi="Arial" w:cs="Arial"/>
                <w:spacing w:val="4"/>
                <w:sz w:val="20"/>
                <w:szCs w:val="20"/>
              </w:rPr>
              <w:t xml:space="preserve"> - </w:t>
            </w:r>
            <w:r w:rsidR="001F03C0" w:rsidRPr="00083F76">
              <w:rPr>
                <w:rFonts w:ascii="Arial" w:eastAsia="Times New Roman" w:hAnsi="Arial" w:cs="Arial"/>
                <w:spacing w:val="4"/>
                <w:sz w:val="20"/>
                <w:szCs w:val="20"/>
              </w:rPr>
              <w:t>R</w:t>
            </w:r>
            <w:r w:rsidR="00AC1A22" w:rsidRPr="00083F76">
              <w:rPr>
                <w:rFonts w:ascii="Arial" w:eastAsia="Times New Roman" w:hAnsi="Arial" w:cs="Arial"/>
                <w:spacing w:val="4"/>
                <w:sz w:val="20"/>
                <w:szCs w:val="20"/>
              </w:rPr>
              <w:t>elato, disc</w:t>
            </w:r>
            <w:r w:rsidR="00DE1FA7" w:rsidRPr="00083F76">
              <w:rPr>
                <w:rFonts w:ascii="Arial" w:eastAsia="Times New Roman" w:hAnsi="Arial" w:cs="Arial"/>
                <w:spacing w:val="4"/>
                <w:sz w:val="20"/>
                <w:szCs w:val="20"/>
              </w:rPr>
              <w:t>ussão e apreciação das matérias;</w:t>
            </w:r>
          </w:p>
          <w:p w14:paraId="7B44F701" w14:textId="77777777" w:rsidR="0008481A" w:rsidRPr="00083F76" w:rsidRDefault="0008481A" w:rsidP="00215149">
            <w:pPr>
              <w:spacing w:before="19"/>
              <w:rPr>
                <w:rFonts w:ascii="Arial" w:eastAsia="Times New Roman" w:hAnsi="Arial" w:cs="Arial"/>
                <w:spacing w:val="4"/>
                <w:sz w:val="20"/>
                <w:szCs w:val="20"/>
              </w:rPr>
            </w:pPr>
            <w:r w:rsidRPr="00083F76">
              <w:rPr>
                <w:rFonts w:ascii="Arial" w:eastAsia="Times New Roman" w:hAnsi="Arial" w:cs="Arial"/>
                <w:spacing w:val="4"/>
                <w:sz w:val="20"/>
                <w:szCs w:val="20"/>
              </w:rPr>
              <w:t>VII</w:t>
            </w:r>
            <w:r w:rsidR="002B4086" w:rsidRPr="00083F76">
              <w:rPr>
                <w:rFonts w:ascii="Arial" w:eastAsia="Times New Roman" w:hAnsi="Arial" w:cs="Arial"/>
                <w:spacing w:val="4"/>
                <w:sz w:val="20"/>
                <w:szCs w:val="20"/>
              </w:rPr>
              <w:t>I</w:t>
            </w:r>
            <w:r w:rsidRPr="00083F76">
              <w:rPr>
                <w:rFonts w:ascii="Arial" w:eastAsia="Times New Roman" w:hAnsi="Arial" w:cs="Arial"/>
                <w:spacing w:val="4"/>
                <w:sz w:val="20"/>
                <w:szCs w:val="20"/>
              </w:rPr>
              <w:t xml:space="preserve"> </w:t>
            </w:r>
            <w:r w:rsidR="004D2D27" w:rsidRPr="00083F76">
              <w:rPr>
                <w:rFonts w:ascii="Arial" w:eastAsia="Times New Roman" w:hAnsi="Arial" w:cs="Arial"/>
                <w:spacing w:val="4"/>
                <w:sz w:val="20"/>
                <w:szCs w:val="20"/>
              </w:rPr>
              <w:t>–</w:t>
            </w:r>
            <w:r w:rsidRPr="00083F76">
              <w:rPr>
                <w:rFonts w:ascii="Arial" w:eastAsia="Times New Roman" w:hAnsi="Arial" w:cs="Arial"/>
                <w:spacing w:val="4"/>
                <w:sz w:val="20"/>
                <w:szCs w:val="20"/>
              </w:rPr>
              <w:t xml:space="preserve"> </w:t>
            </w:r>
            <w:proofErr w:type="spellStart"/>
            <w:r w:rsidR="002B4086" w:rsidRPr="00083F76">
              <w:rPr>
                <w:rFonts w:ascii="Arial" w:eastAsia="Times New Roman" w:hAnsi="Arial" w:cs="Arial"/>
                <w:spacing w:val="4"/>
                <w:sz w:val="20"/>
                <w:szCs w:val="20"/>
              </w:rPr>
              <w:t>E</w:t>
            </w:r>
            <w:r w:rsidR="004D2D27" w:rsidRPr="00083F76">
              <w:rPr>
                <w:rFonts w:ascii="Arial" w:eastAsia="Times New Roman" w:hAnsi="Arial" w:cs="Arial"/>
                <w:spacing w:val="4"/>
                <w:sz w:val="20"/>
                <w:szCs w:val="20"/>
              </w:rPr>
              <w:t>xtrapauta</w:t>
            </w:r>
            <w:proofErr w:type="spellEnd"/>
            <w:r w:rsidR="004D2D27" w:rsidRPr="00083F76">
              <w:rPr>
                <w:rFonts w:ascii="Arial" w:eastAsia="Times New Roman" w:hAnsi="Arial" w:cs="Arial"/>
                <w:spacing w:val="4"/>
                <w:sz w:val="20"/>
                <w:szCs w:val="20"/>
              </w:rPr>
              <w:t>.</w:t>
            </w:r>
          </w:p>
        </w:tc>
      </w:tr>
      <w:tr w:rsidR="007D0C20" w:rsidRPr="00083F76" w14:paraId="7DD23689" w14:textId="77777777" w:rsidTr="08FDFA9A">
        <w:trPr>
          <w:trHeight w:val="279"/>
          <w:jc w:val="center"/>
        </w:trPr>
        <w:tc>
          <w:tcPr>
            <w:tcW w:w="2247"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F1F88A5" w14:textId="77777777" w:rsidR="007D0C20" w:rsidRPr="00567905" w:rsidRDefault="00764E91" w:rsidP="00764E91">
            <w:pPr>
              <w:rPr>
                <w:rFonts w:ascii="Arial" w:eastAsia="Times New Roman" w:hAnsi="Arial" w:cs="Arial"/>
                <w:caps/>
                <w:color w:val="000000" w:themeColor="text1"/>
                <w:spacing w:val="4"/>
                <w:sz w:val="20"/>
                <w:szCs w:val="20"/>
                <w:lang w:bidi="en-US"/>
              </w:rPr>
            </w:pPr>
            <w:r w:rsidRPr="00567905">
              <w:rPr>
                <w:rFonts w:ascii="Arial" w:eastAsia="Times New Roman" w:hAnsi="Arial" w:cs="Arial"/>
                <w:caps/>
                <w:color w:val="000000" w:themeColor="text1"/>
                <w:spacing w:val="4"/>
                <w:sz w:val="20"/>
                <w:szCs w:val="20"/>
                <w:lang w:bidi="en-US"/>
              </w:rPr>
              <w:t xml:space="preserve">ABERTURA DOS TRABALHOS </w:t>
            </w:r>
          </w:p>
        </w:tc>
        <w:tc>
          <w:tcPr>
            <w:tcW w:w="69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CA0FEF" w14:textId="13CF1470" w:rsidR="002E5710" w:rsidRPr="00567905" w:rsidRDefault="007612EB" w:rsidP="005E111E">
            <w:pPr>
              <w:tabs>
                <w:tab w:val="left" w:pos="1254"/>
              </w:tabs>
              <w:spacing w:before="60" w:after="60"/>
              <w:jc w:val="both"/>
              <w:rPr>
                <w:rFonts w:ascii="Arial" w:eastAsia="Times New Roman" w:hAnsi="Arial" w:cs="Arial"/>
                <w:color w:val="000000" w:themeColor="text1"/>
                <w:spacing w:val="4"/>
                <w:sz w:val="20"/>
                <w:szCs w:val="20"/>
              </w:rPr>
            </w:pPr>
            <w:r w:rsidRPr="00567905">
              <w:rPr>
                <w:rFonts w:ascii="Arial" w:eastAsia="Times New Roman" w:hAnsi="Arial" w:cs="Arial"/>
                <w:color w:val="000000" w:themeColor="text1"/>
                <w:spacing w:val="4"/>
                <w:sz w:val="20"/>
                <w:szCs w:val="20"/>
              </w:rPr>
              <w:t>O coordenador</w:t>
            </w:r>
            <w:r w:rsidR="00544F22" w:rsidRPr="00567905">
              <w:rPr>
                <w:rFonts w:ascii="Arial" w:eastAsia="Times New Roman" w:hAnsi="Arial" w:cs="Arial"/>
                <w:color w:val="000000" w:themeColor="text1"/>
                <w:spacing w:val="4"/>
                <w:sz w:val="20"/>
                <w:szCs w:val="20"/>
              </w:rPr>
              <w:t xml:space="preserve">, tendo verificado o </w:t>
            </w:r>
            <w:r w:rsidR="002E5710" w:rsidRPr="00567905">
              <w:rPr>
                <w:rFonts w:ascii="Arial" w:eastAsia="Times New Roman" w:hAnsi="Arial" w:cs="Arial"/>
                <w:color w:val="000000" w:themeColor="text1"/>
                <w:spacing w:val="4"/>
                <w:sz w:val="20"/>
                <w:szCs w:val="20"/>
              </w:rPr>
              <w:t>quórum, instala a reunião e esclarece que a</w:t>
            </w:r>
            <w:r w:rsidR="005E111E">
              <w:rPr>
                <w:rFonts w:ascii="Arial" w:eastAsia="Times New Roman" w:hAnsi="Arial" w:cs="Arial"/>
                <w:color w:val="000000" w:themeColor="text1"/>
                <w:spacing w:val="4"/>
                <w:sz w:val="20"/>
                <w:szCs w:val="20"/>
              </w:rPr>
              <w:t>s</w:t>
            </w:r>
            <w:r w:rsidR="002E5710" w:rsidRPr="00567905">
              <w:rPr>
                <w:rFonts w:ascii="Arial" w:eastAsia="Times New Roman" w:hAnsi="Arial" w:cs="Arial"/>
                <w:color w:val="000000" w:themeColor="text1"/>
                <w:spacing w:val="4"/>
                <w:sz w:val="20"/>
                <w:szCs w:val="20"/>
              </w:rPr>
              <w:t xml:space="preserve"> C</w:t>
            </w:r>
            <w:r w:rsidR="002E5710" w:rsidRPr="00567905">
              <w:rPr>
                <w:rFonts w:ascii="Arial" w:hAnsi="Arial" w:cs="Arial"/>
                <w:color w:val="000000" w:themeColor="text1"/>
                <w:sz w:val="20"/>
                <w:szCs w:val="20"/>
                <w:shd w:val="clear" w:color="auto" w:fill="FFFFFF"/>
              </w:rPr>
              <w:t>onselheira</w:t>
            </w:r>
            <w:r w:rsidR="005E111E">
              <w:rPr>
                <w:rFonts w:ascii="Arial" w:hAnsi="Arial" w:cs="Arial"/>
                <w:color w:val="000000" w:themeColor="text1"/>
                <w:sz w:val="20"/>
                <w:szCs w:val="20"/>
                <w:shd w:val="clear" w:color="auto" w:fill="FFFFFF"/>
              </w:rPr>
              <w:t>s</w:t>
            </w:r>
            <w:r w:rsidR="002E5710" w:rsidRPr="00567905">
              <w:rPr>
                <w:rFonts w:ascii="Arial" w:hAnsi="Arial" w:cs="Arial"/>
                <w:color w:val="000000" w:themeColor="text1"/>
                <w:sz w:val="20"/>
                <w:szCs w:val="20"/>
                <w:shd w:val="clear" w:color="auto" w:fill="FFFFFF"/>
              </w:rPr>
              <w:t xml:space="preserve"> Suplente Paola Giovanna </w:t>
            </w:r>
            <w:proofErr w:type="spellStart"/>
            <w:r w:rsidR="002E5710" w:rsidRPr="00567905">
              <w:rPr>
                <w:rFonts w:ascii="Arial" w:hAnsi="Arial" w:cs="Arial"/>
                <w:color w:val="000000" w:themeColor="text1"/>
                <w:sz w:val="20"/>
                <w:szCs w:val="20"/>
                <w:shd w:val="clear" w:color="auto" w:fill="FFFFFF"/>
              </w:rPr>
              <w:t>Silvestrini</w:t>
            </w:r>
            <w:proofErr w:type="spellEnd"/>
            <w:r w:rsidR="002E5710" w:rsidRPr="00567905">
              <w:rPr>
                <w:rFonts w:ascii="Arial" w:hAnsi="Arial" w:cs="Arial"/>
                <w:color w:val="000000" w:themeColor="text1"/>
                <w:sz w:val="20"/>
                <w:szCs w:val="20"/>
                <w:shd w:val="clear" w:color="auto" w:fill="FFFFFF"/>
              </w:rPr>
              <w:t xml:space="preserve"> de </w:t>
            </w:r>
            <w:proofErr w:type="spellStart"/>
            <w:r w:rsidR="002E5710" w:rsidRPr="00567905">
              <w:rPr>
                <w:rFonts w:ascii="Arial" w:hAnsi="Arial" w:cs="Arial"/>
                <w:color w:val="000000" w:themeColor="text1"/>
                <w:sz w:val="20"/>
                <w:szCs w:val="20"/>
                <w:shd w:val="clear" w:color="auto" w:fill="FFFFFF"/>
              </w:rPr>
              <w:t>Araujo</w:t>
            </w:r>
            <w:proofErr w:type="spellEnd"/>
            <w:r w:rsidR="00D10671" w:rsidRPr="00567905">
              <w:rPr>
                <w:rFonts w:ascii="Arial" w:hAnsi="Arial" w:cs="Arial"/>
                <w:color w:val="000000" w:themeColor="text1"/>
                <w:sz w:val="20"/>
                <w:szCs w:val="20"/>
                <w:shd w:val="clear" w:color="auto" w:fill="FFFFFF"/>
              </w:rPr>
              <w:t xml:space="preserve"> e</w:t>
            </w:r>
            <w:r w:rsidR="00567905">
              <w:rPr>
                <w:rFonts w:ascii="Arial" w:hAnsi="Arial" w:cs="Arial"/>
                <w:color w:val="000000" w:themeColor="text1"/>
                <w:sz w:val="20"/>
                <w:szCs w:val="20"/>
                <w:shd w:val="clear" w:color="auto" w:fill="FFFFFF"/>
              </w:rPr>
              <w:t xml:space="preserve"> a</w:t>
            </w:r>
            <w:r w:rsidR="00D10671" w:rsidRPr="00567905">
              <w:rPr>
                <w:rFonts w:ascii="Arial" w:hAnsi="Arial" w:cs="Arial"/>
                <w:color w:val="000000" w:themeColor="text1"/>
                <w:sz w:val="20"/>
                <w:szCs w:val="20"/>
                <w:shd w:val="clear" w:color="auto" w:fill="FFFFFF"/>
              </w:rPr>
              <w:t xml:space="preserve"> </w:t>
            </w:r>
            <w:proofErr w:type="spellStart"/>
            <w:r w:rsidR="00567905" w:rsidRPr="00567905">
              <w:rPr>
                <w:rFonts w:ascii="Arial" w:hAnsi="Arial" w:cs="Arial"/>
                <w:color w:val="000000" w:themeColor="text1"/>
                <w:sz w:val="20"/>
                <w:szCs w:val="20"/>
                <w:shd w:val="clear" w:color="auto" w:fill="FFFFFF"/>
              </w:rPr>
              <w:t>Charis</w:t>
            </w:r>
            <w:proofErr w:type="spellEnd"/>
            <w:r w:rsidR="00567905" w:rsidRPr="00567905">
              <w:rPr>
                <w:rFonts w:ascii="Arial" w:hAnsi="Arial" w:cs="Arial"/>
                <w:color w:val="000000" w:themeColor="text1"/>
                <w:sz w:val="20"/>
                <w:szCs w:val="20"/>
                <w:shd w:val="clear" w:color="auto" w:fill="FFFFFF"/>
              </w:rPr>
              <w:t xml:space="preserve"> </w:t>
            </w:r>
            <w:proofErr w:type="spellStart"/>
            <w:r w:rsidR="00567905">
              <w:rPr>
                <w:rFonts w:ascii="Arial" w:hAnsi="Arial" w:cs="Arial"/>
                <w:color w:val="000000" w:themeColor="text1"/>
                <w:sz w:val="20"/>
                <w:szCs w:val="20"/>
                <w:shd w:val="clear" w:color="auto" w:fill="FFFFFF"/>
              </w:rPr>
              <w:t>Guernieri</w:t>
            </w:r>
            <w:proofErr w:type="spellEnd"/>
            <w:r w:rsidR="00567905">
              <w:rPr>
                <w:rFonts w:ascii="Arial" w:hAnsi="Arial" w:cs="Arial"/>
                <w:color w:val="000000" w:themeColor="text1"/>
                <w:sz w:val="20"/>
                <w:szCs w:val="20"/>
                <w:shd w:val="clear" w:color="auto" w:fill="FFFFFF"/>
              </w:rPr>
              <w:t xml:space="preserve"> </w:t>
            </w:r>
            <w:r w:rsidR="005E111E">
              <w:rPr>
                <w:rFonts w:ascii="Arial" w:hAnsi="Arial" w:cs="Arial"/>
                <w:color w:val="000000" w:themeColor="text1"/>
                <w:sz w:val="20"/>
                <w:szCs w:val="20"/>
                <w:shd w:val="clear" w:color="auto" w:fill="FFFFFF"/>
              </w:rPr>
              <w:t>assumiram</w:t>
            </w:r>
            <w:r w:rsidR="002E5710" w:rsidRPr="00567905">
              <w:rPr>
                <w:rFonts w:ascii="Arial" w:hAnsi="Arial" w:cs="Arial"/>
                <w:color w:val="000000" w:themeColor="text1"/>
                <w:sz w:val="20"/>
                <w:szCs w:val="20"/>
                <w:shd w:val="clear" w:color="auto" w:fill="FFFFFF"/>
              </w:rPr>
              <w:t xml:space="preserve"> a titularidade na presente reunião em razão da ausência justificada do</w:t>
            </w:r>
            <w:r w:rsidR="005E111E">
              <w:rPr>
                <w:rFonts w:ascii="Arial" w:hAnsi="Arial" w:cs="Arial"/>
                <w:color w:val="000000" w:themeColor="text1"/>
                <w:sz w:val="20"/>
                <w:szCs w:val="20"/>
                <w:shd w:val="clear" w:color="auto" w:fill="FFFFFF"/>
              </w:rPr>
              <w:t>s respectivos</w:t>
            </w:r>
            <w:r w:rsidR="002E5710" w:rsidRPr="00567905">
              <w:rPr>
                <w:rFonts w:ascii="Arial" w:hAnsi="Arial" w:cs="Arial"/>
                <w:color w:val="000000" w:themeColor="text1"/>
                <w:sz w:val="20"/>
                <w:szCs w:val="20"/>
                <w:shd w:val="clear" w:color="auto" w:fill="FFFFFF"/>
              </w:rPr>
              <w:t xml:space="preserve"> Consel</w:t>
            </w:r>
            <w:r w:rsidR="00567905" w:rsidRPr="00567905">
              <w:rPr>
                <w:rFonts w:ascii="Arial" w:hAnsi="Arial" w:cs="Arial"/>
                <w:color w:val="000000" w:themeColor="text1"/>
                <w:sz w:val="20"/>
                <w:szCs w:val="20"/>
                <w:shd w:val="clear" w:color="auto" w:fill="FFFFFF"/>
              </w:rPr>
              <w:t>heiro</w:t>
            </w:r>
            <w:r w:rsidR="005E111E">
              <w:rPr>
                <w:rFonts w:ascii="Arial" w:hAnsi="Arial" w:cs="Arial"/>
                <w:color w:val="000000" w:themeColor="text1"/>
                <w:sz w:val="20"/>
                <w:szCs w:val="20"/>
                <w:shd w:val="clear" w:color="auto" w:fill="FFFFFF"/>
              </w:rPr>
              <w:t>s</w:t>
            </w:r>
            <w:r w:rsidR="00567905" w:rsidRPr="00567905">
              <w:rPr>
                <w:rFonts w:ascii="Arial" w:hAnsi="Arial" w:cs="Arial"/>
                <w:color w:val="000000" w:themeColor="text1"/>
                <w:sz w:val="20"/>
                <w:szCs w:val="20"/>
                <w:shd w:val="clear" w:color="auto" w:fill="FFFFFF"/>
              </w:rPr>
              <w:t xml:space="preserve"> </w:t>
            </w:r>
            <w:r w:rsidR="005E111E">
              <w:rPr>
                <w:rFonts w:ascii="Arial" w:hAnsi="Arial" w:cs="Arial"/>
                <w:color w:val="000000" w:themeColor="text1"/>
                <w:sz w:val="20"/>
                <w:szCs w:val="20"/>
                <w:shd w:val="clear" w:color="auto" w:fill="FFFFFF"/>
              </w:rPr>
              <w:t xml:space="preserve">Titulares </w:t>
            </w:r>
            <w:r w:rsidR="00567905" w:rsidRPr="00567905">
              <w:rPr>
                <w:rFonts w:ascii="Arial" w:hAnsi="Arial" w:cs="Arial"/>
                <w:color w:val="000000" w:themeColor="text1"/>
                <w:sz w:val="20"/>
                <w:szCs w:val="20"/>
                <w:shd w:val="clear" w:color="auto" w:fill="FFFFFF"/>
              </w:rPr>
              <w:t xml:space="preserve">Gabriel de Lima Gonçalves e Eduardo Lino Duarte. </w:t>
            </w:r>
          </w:p>
        </w:tc>
      </w:tr>
      <w:tr w:rsidR="007D0C20" w:rsidRPr="00083F76" w14:paraId="6D01DC20" w14:textId="77777777" w:rsidTr="08FDFA9A">
        <w:trPr>
          <w:trHeight w:val="89"/>
          <w:jc w:val="center"/>
        </w:trPr>
        <w:tc>
          <w:tcPr>
            <w:tcW w:w="2247"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483297F" w14:textId="589824B2" w:rsidR="007D0C20" w:rsidRPr="00083F76" w:rsidRDefault="007D0C20" w:rsidP="004A684A">
            <w:pPr>
              <w:rPr>
                <w:rFonts w:ascii="Arial" w:eastAsia="Times New Roman" w:hAnsi="Arial" w:cs="Arial"/>
                <w:caps/>
                <w:color w:val="000000" w:themeColor="text1"/>
                <w:spacing w:val="4"/>
                <w:sz w:val="20"/>
                <w:szCs w:val="20"/>
                <w:lang w:bidi="en-US"/>
              </w:rPr>
            </w:pPr>
            <w:r w:rsidRPr="00083F76">
              <w:rPr>
                <w:rFonts w:ascii="Arial" w:eastAsia="Times New Roman" w:hAnsi="Arial" w:cs="Arial"/>
                <w:caps/>
                <w:color w:val="000000" w:themeColor="text1"/>
                <w:spacing w:val="4"/>
                <w:sz w:val="20"/>
                <w:szCs w:val="20"/>
                <w:lang w:bidi="en-US"/>
              </w:rPr>
              <w:t>conclusão dos trabalhos</w:t>
            </w:r>
          </w:p>
        </w:tc>
        <w:tc>
          <w:tcPr>
            <w:tcW w:w="69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8BEB1B" w14:textId="3AB787B5" w:rsidR="0074320E" w:rsidRPr="00C41972" w:rsidRDefault="0074320E" w:rsidP="00C41972">
            <w:pPr>
              <w:spacing w:before="60" w:after="60"/>
              <w:jc w:val="both"/>
              <w:rPr>
                <w:rFonts w:ascii="Arial" w:hAnsi="Arial" w:cs="Arial"/>
                <w:b/>
                <w:sz w:val="20"/>
                <w:szCs w:val="20"/>
                <w:shd w:val="clear" w:color="auto" w:fill="FFFFFF"/>
              </w:rPr>
            </w:pPr>
            <w:r w:rsidRPr="00C41972">
              <w:rPr>
                <w:rFonts w:ascii="Arial" w:hAnsi="Arial" w:cs="Arial"/>
                <w:b/>
                <w:sz w:val="20"/>
                <w:szCs w:val="20"/>
                <w:shd w:val="clear" w:color="auto" w:fill="FFFFFF"/>
              </w:rPr>
              <w:t>1) Verificação de Quórum;</w:t>
            </w:r>
          </w:p>
          <w:p w14:paraId="78C73369" w14:textId="77777777" w:rsidR="0074320E" w:rsidRPr="00C41972" w:rsidRDefault="0074320E" w:rsidP="00C41972">
            <w:pPr>
              <w:spacing w:before="60" w:after="60"/>
              <w:jc w:val="both"/>
              <w:rPr>
                <w:rFonts w:ascii="Arial" w:hAnsi="Arial" w:cs="Arial"/>
                <w:b/>
                <w:sz w:val="20"/>
                <w:szCs w:val="20"/>
                <w:shd w:val="clear" w:color="auto" w:fill="FFFFFF"/>
              </w:rPr>
            </w:pPr>
          </w:p>
          <w:p w14:paraId="0D0C43BA" w14:textId="77777777"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b/>
                <w:sz w:val="20"/>
                <w:szCs w:val="20"/>
                <w:shd w:val="clear" w:color="auto" w:fill="FFFFFF"/>
              </w:rPr>
              <w:t>2) Leitura, discussão e aprovação da súmula</w:t>
            </w:r>
            <w:r w:rsidRPr="00C41972">
              <w:rPr>
                <w:rFonts w:ascii="Arial" w:hAnsi="Arial" w:cs="Arial"/>
                <w:sz w:val="20"/>
                <w:szCs w:val="20"/>
                <w:shd w:val="clear" w:color="auto" w:fill="FFFFFF"/>
              </w:rPr>
              <w:t>:</w:t>
            </w:r>
          </w:p>
          <w:p w14:paraId="741DC783" w14:textId="77777777" w:rsidR="0074320E" w:rsidRPr="00C41972" w:rsidRDefault="0074320E" w:rsidP="00C41972">
            <w:pPr>
              <w:spacing w:before="60" w:after="60"/>
              <w:jc w:val="both"/>
              <w:rPr>
                <w:rFonts w:ascii="Arial" w:hAnsi="Arial" w:cs="Arial"/>
                <w:sz w:val="20"/>
                <w:szCs w:val="20"/>
                <w:shd w:val="clear" w:color="auto" w:fill="FFFFFF"/>
              </w:rPr>
            </w:pPr>
          </w:p>
          <w:p w14:paraId="45F53435" w14:textId="0CA3D8C1"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2.1) 81ª Súmula da Reunião Ordinária – CEF/MS</w:t>
            </w:r>
          </w:p>
          <w:p w14:paraId="6AE0A55A" w14:textId="77777777"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ab/>
            </w:r>
          </w:p>
          <w:p w14:paraId="47344E34" w14:textId="77777777" w:rsidR="0074320E" w:rsidRPr="00C41972" w:rsidRDefault="0074320E" w:rsidP="00C41972">
            <w:pPr>
              <w:spacing w:before="60" w:after="60"/>
              <w:jc w:val="both"/>
              <w:rPr>
                <w:rFonts w:ascii="Arial" w:hAnsi="Arial" w:cs="Arial"/>
                <w:b/>
                <w:sz w:val="20"/>
                <w:szCs w:val="20"/>
                <w:shd w:val="clear" w:color="auto" w:fill="FFFFFF"/>
              </w:rPr>
            </w:pPr>
            <w:r w:rsidRPr="00C41972">
              <w:rPr>
                <w:rFonts w:ascii="Arial" w:hAnsi="Arial" w:cs="Arial"/>
                <w:b/>
                <w:sz w:val="20"/>
                <w:szCs w:val="20"/>
                <w:shd w:val="clear" w:color="auto" w:fill="FFFFFF"/>
              </w:rPr>
              <w:t>3) Leitura e extrato de correspondências recebidas e expedidas</w:t>
            </w:r>
            <w:proofErr w:type="gramStart"/>
            <w:r w:rsidRPr="00C41972">
              <w:rPr>
                <w:rFonts w:ascii="Arial" w:hAnsi="Arial" w:cs="Arial"/>
                <w:b/>
                <w:sz w:val="20"/>
                <w:szCs w:val="20"/>
                <w:shd w:val="clear" w:color="auto" w:fill="FFFFFF"/>
              </w:rPr>
              <w:t>; .</w:t>
            </w:r>
            <w:proofErr w:type="gramEnd"/>
          </w:p>
          <w:p w14:paraId="3CA8F8EF" w14:textId="77777777" w:rsidR="0074320E" w:rsidRPr="00C41972" w:rsidRDefault="0074320E" w:rsidP="00C41972">
            <w:pPr>
              <w:spacing w:before="60" w:after="60"/>
              <w:jc w:val="both"/>
              <w:rPr>
                <w:rFonts w:ascii="Arial" w:hAnsi="Arial" w:cs="Arial"/>
                <w:b/>
                <w:sz w:val="20"/>
                <w:szCs w:val="20"/>
                <w:shd w:val="clear" w:color="auto" w:fill="FFFFFF"/>
              </w:rPr>
            </w:pPr>
          </w:p>
          <w:p w14:paraId="3962ACB6" w14:textId="77777777" w:rsidR="0074320E" w:rsidRPr="00C41972" w:rsidRDefault="0074320E" w:rsidP="00C41972">
            <w:pPr>
              <w:spacing w:before="60" w:after="60"/>
              <w:jc w:val="both"/>
              <w:rPr>
                <w:rFonts w:ascii="Arial" w:hAnsi="Arial" w:cs="Arial"/>
                <w:b/>
                <w:sz w:val="20"/>
                <w:szCs w:val="20"/>
                <w:shd w:val="clear" w:color="auto" w:fill="FFFFFF"/>
              </w:rPr>
            </w:pPr>
            <w:r w:rsidRPr="00C41972">
              <w:rPr>
                <w:rFonts w:ascii="Arial" w:hAnsi="Arial" w:cs="Arial"/>
                <w:b/>
                <w:sz w:val="20"/>
                <w:szCs w:val="20"/>
                <w:shd w:val="clear" w:color="auto" w:fill="FFFFFF"/>
              </w:rPr>
              <w:t xml:space="preserve">4) Comunicações: </w:t>
            </w:r>
          </w:p>
          <w:p w14:paraId="19888B53" w14:textId="77777777" w:rsidR="0074320E" w:rsidRPr="00C41972" w:rsidRDefault="0074320E" w:rsidP="00C41972">
            <w:pPr>
              <w:spacing w:before="60" w:after="60"/>
              <w:jc w:val="both"/>
              <w:rPr>
                <w:rFonts w:ascii="Arial" w:hAnsi="Arial" w:cs="Arial"/>
                <w:b/>
                <w:sz w:val="20"/>
                <w:szCs w:val="20"/>
                <w:shd w:val="clear" w:color="auto" w:fill="FFFFFF"/>
              </w:rPr>
            </w:pPr>
          </w:p>
          <w:p w14:paraId="2655B463" w14:textId="53A6ED03" w:rsidR="0074320E" w:rsidRPr="00C41972" w:rsidRDefault="0074320E" w:rsidP="00C41972">
            <w:pPr>
              <w:spacing w:before="60" w:after="60"/>
              <w:jc w:val="both"/>
              <w:rPr>
                <w:rFonts w:ascii="Arial" w:hAnsi="Arial" w:cs="Arial"/>
                <w:b/>
                <w:sz w:val="20"/>
                <w:szCs w:val="20"/>
                <w:shd w:val="clear" w:color="auto" w:fill="FFFFFF"/>
              </w:rPr>
            </w:pPr>
            <w:r w:rsidRPr="00C41972">
              <w:rPr>
                <w:rFonts w:ascii="Arial" w:hAnsi="Arial" w:cs="Arial"/>
                <w:b/>
                <w:sz w:val="20"/>
                <w:szCs w:val="20"/>
                <w:shd w:val="clear" w:color="auto" w:fill="FFFFFF"/>
              </w:rPr>
              <w:t>5) Apresentação de Pauta:</w:t>
            </w:r>
          </w:p>
          <w:p w14:paraId="35CC5BFC" w14:textId="77777777" w:rsidR="0074320E" w:rsidRPr="00C41972" w:rsidRDefault="0074320E" w:rsidP="00C41972">
            <w:pPr>
              <w:spacing w:before="60" w:after="60"/>
              <w:jc w:val="both"/>
              <w:rPr>
                <w:rFonts w:ascii="Arial" w:hAnsi="Arial" w:cs="Arial"/>
                <w:sz w:val="20"/>
                <w:szCs w:val="20"/>
                <w:shd w:val="clear" w:color="auto" w:fill="FFFFFF"/>
              </w:rPr>
            </w:pPr>
          </w:p>
          <w:p w14:paraId="3A71225F" w14:textId="2EDF2B3A"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5.1) Relato do Processo nº 1237351/2020 – Relatório Parecer e Voto Conselheiro </w:t>
            </w:r>
            <w:r w:rsidR="00C66006">
              <w:rPr>
                <w:rFonts w:ascii="Arial" w:hAnsi="Arial" w:cs="Arial"/>
                <w:sz w:val="20"/>
                <w:szCs w:val="20"/>
                <w:shd w:val="clear" w:color="auto" w:fill="FFFFFF"/>
              </w:rPr>
              <w:t xml:space="preserve">Relator </w:t>
            </w:r>
            <w:r w:rsidRPr="00C41972">
              <w:rPr>
                <w:rFonts w:ascii="Arial" w:hAnsi="Arial" w:cs="Arial"/>
                <w:sz w:val="20"/>
                <w:szCs w:val="20"/>
                <w:shd w:val="clear" w:color="auto" w:fill="FFFFFF"/>
              </w:rPr>
              <w:t>Jaques Jorge dos Santos;</w:t>
            </w:r>
          </w:p>
          <w:p w14:paraId="214070CD" w14:textId="77777777" w:rsidR="0074320E" w:rsidRPr="00C41972" w:rsidRDefault="0074320E" w:rsidP="00C41972">
            <w:pPr>
              <w:spacing w:before="60" w:after="60"/>
              <w:jc w:val="both"/>
              <w:rPr>
                <w:rFonts w:ascii="Arial" w:hAnsi="Arial" w:cs="Arial"/>
                <w:sz w:val="20"/>
                <w:szCs w:val="20"/>
                <w:shd w:val="clear" w:color="auto" w:fill="FFFFFF"/>
              </w:rPr>
            </w:pPr>
          </w:p>
          <w:p w14:paraId="2F3263A4" w14:textId="7755D779" w:rsidR="0074320E"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5.2) Encontro virtual com os coordenadores de cursos das faculdades do estado de Mato Grosso do Sul: Para apresentação do que é o Conselho de Arquitetura e Urbanismo, como é e para o que irá ser a atuação do Conselho em relação aos profissiona</w:t>
            </w:r>
            <w:r w:rsidR="00C41972">
              <w:rPr>
                <w:rFonts w:ascii="Arial" w:hAnsi="Arial" w:cs="Arial"/>
                <w:sz w:val="20"/>
                <w:szCs w:val="20"/>
                <w:shd w:val="clear" w:color="auto" w:fill="FFFFFF"/>
              </w:rPr>
              <w:t>is e acadêmicos de arquitetura.</w:t>
            </w:r>
          </w:p>
          <w:p w14:paraId="333845DB" w14:textId="77777777" w:rsidR="00C41972" w:rsidRPr="00C41972" w:rsidRDefault="00C41972" w:rsidP="00C41972">
            <w:pPr>
              <w:spacing w:before="60" w:after="60"/>
              <w:jc w:val="both"/>
              <w:rPr>
                <w:rFonts w:ascii="Arial" w:hAnsi="Arial" w:cs="Arial"/>
                <w:sz w:val="20"/>
                <w:szCs w:val="20"/>
                <w:shd w:val="clear" w:color="auto" w:fill="FFFFFF"/>
              </w:rPr>
            </w:pPr>
          </w:p>
          <w:p w14:paraId="3A2D9E93" w14:textId="51F74313"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5.3) Premiação de Trabalhos de Arquitetura (ATHIS);</w:t>
            </w:r>
          </w:p>
          <w:p w14:paraId="03294A64" w14:textId="77777777" w:rsidR="0074320E" w:rsidRPr="00C41972" w:rsidRDefault="0074320E" w:rsidP="00C41972">
            <w:pPr>
              <w:spacing w:before="60" w:after="60"/>
              <w:jc w:val="both"/>
              <w:rPr>
                <w:rFonts w:ascii="Arial" w:hAnsi="Arial" w:cs="Arial"/>
                <w:sz w:val="20"/>
                <w:szCs w:val="20"/>
                <w:shd w:val="clear" w:color="auto" w:fill="FFFFFF"/>
              </w:rPr>
            </w:pPr>
          </w:p>
          <w:p w14:paraId="59D5F5F3" w14:textId="34E9E83D" w:rsidR="0074320E"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5.4) Acessibilidade para alunos surdos nas Faculdades: O ICOM é uma tecnologia inovadora que facilita a comunicação entre surdos e ouvintes, destinada a empresas, órgãos públicos e pessoas físicas. O serviço é um tradutor de LIBRAS (Língua Brasileira de Sinais) em tempo real, baseado em uma central de tradução simultânea com intérpretes profissionais disponíveis 24 horas por dia. Todas as funcionalidades do ICOM podem ser acessadas de forma simples por celulares, tabletes e computadores, site: </w:t>
            </w:r>
            <w:r w:rsidR="00C41972" w:rsidRPr="00C41972">
              <w:rPr>
                <w:rFonts w:ascii="Arial" w:hAnsi="Arial" w:cs="Arial"/>
                <w:sz w:val="20"/>
                <w:szCs w:val="20"/>
                <w:shd w:val="clear" w:color="auto" w:fill="FFFFFF"/>
              </w:rPr>
              <w:t>https://icom</w:t>
            </w:r>
            <w:r w:rsidR="00C41972">
              <w:rPr>
                <w:rFonts w:ascii="Arial" w:hAnsi="Arial" w:cs="Arial"/>
                <w:sz w:val="20"/>
                <w:szCs w:val="20"/>
                <w:shd w:val="clear" w:color="auto" w:fill="FFFFFF"/>
              </w:rPr>
              <w:t>-libras.com.br/como-funciona/;</w:t>
            </w:r>
          </w:p>
          <w:p w14:paraId="6BEBB0E1" w14:textId="77777777" w:rsidR="00C41972" w:rsidRPr="00C41972" w:rsidRDefault="00C41972" w:rsidP="00C41972">
            <w:pPr>
              <w:spacing w:before="60" w:after="60"/>
              <w:jc w:val="both"/>
              <w:rPr>
                <w:rFonts w:ascii="Arial" w:hAnsi="Arial" w:cs="Arial"/>
                <w:sz w:val="20"/>
                <w:szCs w:val="20"/>
                <w:shd w:val="clear" w:color="auto" w:fill="FFFFFF"/>
              </w:rPr>
            </w:pPr>
          </w:p>
          <w:p w14:paraId="52D18F9A" w14:textId="2C476518"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5.5) Deliberação de comissão para solicitações de registros definitivos e provisório, conforme Art. 96, inciso VII do Regimento Interno – CAU/MS;</w:t>
            </w:r>
          </w:p>
          <w:p w14:paraId="4147381C" w14:textId="319621CF" w:rsidR="0074320E" w:rsidRPr="00C41972" w:rsidRDefault="0074320E" w:rsidP="00C41972">
            <w:pPr>
              <w:pStyle w:val="PargrafodaLista"/>
              <w:numPr>
                <w:ilvl w:val="0"/>
                <w:numId w:val="17"/>
              </w:num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5.5.1) Solicitação de 25 (vinte e cinco) registros profissionais provisórios;</w:t>
            </w:r>
          </w:p>
          <w:p w14:paraId="644067E8" w14:textId="0BCAFA8C" w:rsidR="0074320E" w:rsidRPr="00C41972" w:rsidRDefault="0074320E" w:rsidP="00C41972">
            <w:pPr>
              <w:pStyle w:val="PargrafodaLista"/>
              <w:numPr>
                <w:ilvl w:val="0"/>
                <w:numId w:val="17"/>
              </w:num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5.5.2) Solicitação de 27 (vinte e sete) registros profissionais definitivos;</w:t>
            </w:r>
          </w:p>
          <w:p w14:paraId="15DF120A" w14:textId="77777777" w:rsidR="0074320E" w:rsidRPr="00C41972" w:rsidRDefault="0074320E" w:rsidP="00C41972">
            <w:pPr>
              <w:spacing w:before="60" w:after="60"/>
              <w:jc w:val="both"/>
              <w:rPr>
                <w:rFonts w:ascii="Arial" w:hAnsi="Arial" w:cs="Arial"/>
                <w:sz w:val="20"/>
                <w:szCs w:val="20"/>
                <w:shd w:val="clear" w:color="auto" w:fill="FFFFFF"/>
              </w:rPr>
            </w:pPr>
          </w:p>
          <w:p w14:paraId="578AD234" w14:textId="5C4C0EA5" w:rsidR="0074320E" w:rsidRPr="00C41972" w:rsidRDefault="00C41972" w:rsidP="00C41972">
            <w:pPr>
              <w:spacing w:before="60" w:after="60"/>
              <w:jc w:val="both"/>
              <w:rPr>
                <w:rFonts w:ascii="Arial" w:hAnsi="Arial" w:cs="Arial"/>
                <w:b/>
                <w:sz w:val="20"/>
                <w:szCs w:val="20"/>
                <w:shd w:val="clear" w:color="auto" w:fill="FFFFFF"/>
              </w:rPr>
            </w:pPr>
            <w:r>
              <w:rPr>
                <w:rFonts w:ascii="Arial" w:hAnsi="Arial" w:cs="Arial"/>
                <w:b/>
                <w:sz w:val="20"/>
                <w:szCs w:val="20"/>
                <w:shd w:val="clear" w:color="auto" w:fill="FFFFFF"/>
              </w:rPr>
              <w:t>6) Extra pauta;</w:t>
            </w:r>
          </w:p>
          <w:p w14:paraId="03AEE957" w14:textId="36BECC7B" w:rsidR="0074320E" w:rsidRPr="00C41972" w:rsidRDefault="0074320E" w:rsidP="00C41972">
            <w:pPr>
              <w:spacing w:before="60" w:after="60"/>
              <w:jc w:val="both"/>
              <w:rPr>
                <w:rFonts w:ascii="Arial" w:hAnsi="Arial" w:cs="Arial"/>
                <w:sz w:val="20"/>
                <w:szCs w:val="20"/>
                <w:shd w:val="clear" w:color="auto" w:fill="FFFFFF"/>
              </w:rPr>
            </w:pPr>
            <w:r w:rsidRPr="00C41972">
              <w:rPr>
                <w:rFonts w:ascii="Arial" w:hAnsi="Arial" w:cs="Arial"/>
                <w:sz w:val="20"/>
                <w:szCs w:val="20"/>
                <w:shd w:val="clear" w:color="auto" w:fill="FFFFFF"/>
              </w:rPr>
              <w:t xml:space="preserve">    6.1) Ofício </w:t>
            </w:r>
            <w:r w:rsidR="00343423" w:rsidRPr="00C41972">
              <w:rPr>
                <w:rFonts w:ascii="Arial" w:hAnsi="Arial" w:cs="Arial"/>
                <w:sz w:val="20"/>
                <w:szCs w:val="20"/>
                <w:shd w:val="clear" w:color="auto" w:fill="FFFFFF"/>
              </w:rPr>
              <w:t>circular nº</w:t>
            </w:r>
            <w:r w:rsidRPr="00C41972">
              <w:rPr>
                <w:rFonts w:ascii="Arial" w:hAnsi="Arial" w:cs="Arial"/>
                <w:sz w:val="20"/>
                <w:szCs w:val="20"/>
                <w:shd w:val="clear" w:color="auto" w:fill="FFFFFF"/>
              </w:rPr>
              <w:t xml:space="preserve"> 024 CAU BR_0001 – Contribuições sobre a Resolução CGSIM nº 064.</w:t>
            </w:r>
          </w:p>
          <w:p w14:paraId="683A56EA" w14:textId="77777777" w:rsidR="0074320E" w:rsidRPr="00C41972" w:rsidRDefault="0074320E" w:rsidP="00C41972">
            <w:pPr>
              <w:spacing w:before="60" w:after="60"/>
              <w:jc w:val="both"/>
              <w:rPr>
                <w:rFonts w:ascii="Arial" w:hAnsi="Arial" w:cs="Arial"/>
                <w:sz w:val="20"/>
                <w:szCs w:val="20"/>
                <w:shd w:val="clear" w:color="auto" w:fill="FFFFFF"/>
              </w:rPr>
            </w:pPr>
          </w:p>
          <w:p w14:paraId="223BD908" w14:textId="21254493" w:rsidR="001B7ECE" w:rsidRPr="00C41972" w:rsidRDefault="0074320E" w:rsidP="00C41972">
            <w:pPr>
              <w:spacing w:before="60" w:after="60"/>
              <w:jc w:val="both"/>
              <w:rPr>
                <w:rFonts w:ascii="Arial" w:hAnsi="Arial" w:cs="Arial"/>
                <w:b/>
                <w:sz w:val="20"/>
                <w:szCs w:val="20"/>
                <w:shd w:val="clear" w:color="auto" w:fill="FFFFFF"/>
              </w:rPr>
            </w:pPr>
            <w:r w:rsidRPr="00C41972">
              <w:rPr>
                <w:rFonts w:ascii="Arial" w:hAnsi="Arial" w:cs="Arial"/>
                <w:b/>
                <w:sz w:val="20"/>
                <w:szCs w:val="20"/>
                <w:shd w:val="clear" w:color="auto" w:fill="FFFFFF"/>
              </w:rPr>
              <w:t>7) Encerramento;</w:t>
            </w:r>
          </w:p>
        </w:tc>
      </w:tr>
    </w:tbl>
    <w:p w14:paraId="7B6697C1" w14:textId="77777777" w:rsidR="00611C81" w:rsidRPr="00083F76" w:rsidRDefault="00764E91" w:rsidP="007D0C20">
      <w:pPr>
        <w:numPr>
          <w:ilvl w:val="0"/>
          <w:numId w:val="1"/>
        </w:numPr>
        <w:shd w:val="clear" w:color="auto" w:fill="D9D9D9"/>
        <w:spacing w:before="120" w:after="120"/>
        <w:ind w:hanging="502"/>
        <w:rPr>
          <w:rFonts w:ascii="Arial" w:eastAsia="Times New Roman" w:hAnsi="Arial" w:cs="Arial"/>
          <w:caps/>
          <w:color w:val="808080"/>
          <w:spacing w:val="4"/>
          <w:sz w:val="20"/>
          <w:szCs w:val="20"/>
          <w:lang w:bidi="en-US"/>
        </w:rPr>
      </w:pPr>
      <w:r w:rsidRPr="00083F76">
        <w:rPr>
          <w:rFonts w:ascii="Arial" w:eastAsia="Times New Roman" w:hAnsi="Arial" w:cs="Arial"/>
          <w:b/>
          <w:caps/>
          <w:color w:val="808080"/>
          <w:spacing w:val="4"/>
          <w:sz w:val="20"/>
          <w:szCs w:val="20"/>
          <w:lang w:bidi="en-US"/>
        </w:rPr>
        <w:lastRenderedPageBreak/>
        <w:t>ORDEM DO DIA</w:t>
      </w:r>
      <w:r w:rsidRPr="00083F76">
        <w:rPr>
          <w:rFonts w:ascii="Arial" w:eastAsia="Times New Roman" w:hAnsi="Arial" w:cs="Arial"/>
          <w:caps/>
          <w:color w:val="808080"/>
          <w:spacing w:val="4"/>
          <w:sz w:val="20"/>
          <w:szCs w:val="20"/>
          <w:lang w:bidi="en-US"/>
        </w:rPr>
        <w:t xml:space="preserve"> -  relato, discussão e apreciação das matérias</w:t>
      </w: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195244" w:rsidRPr="00083F76" w14:paraId="5D3BA5B7" w14:textId="77777777" w:rsidTr="001E6DE8">
        <w:trPr>
          <w:trHeight w:val="423"/>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29D8C91E" w14:textId="77777777" w:rsidR="00195244" w:rsidRPr="00083F76" w:rsidRDefault="00195244" w:rsidP="00377227">
            <w:pPr>
              <w:spacing w:before="60" w:after="60"/>
              <w:jc w:val="both"/>
              <w:rPr>
                <w:rFonts w:ascii="Arial" w:eastAsia="Times New Roman" w:hAnsi="Arial" w:cs="Arial"/>
                <w:caps/>
                <w:spacing w:val="4"/>
                <w:sz w:val="20"/>
                <w:szCs w:val="20"/>
                <w:lang w:bidi="en-US"/>
              </w:rPr>
            </w:pPr>
            <w:r w:rsidRPr="00083F76">
              <w:rPr>
                <w:rFonts w:ascii="Arial" w:eastAsia="Times New Roman" w:hAnsi="Arial" w:cs="Arial"/>
                <w:caps/>
                <w:spacing w:val="4"/>
                <w:sz w:val="20"/>
                <w:szCs w:val="20"/>
                <w:lang w:bidi="en-US"/>
              </w:rPr>
              <w:t>1.</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CA83D11" w14:textId="5190A410" w:rsidR="00195244" w:rsidRPr="00083F76" w:rsidRDefault="0074320E" w:rsidP="00377227">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Leitura da 81</w:t>
            </w:r>
            <w:r w:rsidR="006E3DFF" w:rsidRPr="00083F76">
              <w:rPr>
                <w:rFonts w:ascii="Arial" w:eastAsia="Times New Roman" w:hAnsi="Arial" w:cs="Arial"/>
                <w:spacing w:val="4"/>
                <w:sz w:val="20"/>
                <w:szCs w:val="20"/>
              </w:rPr>
              <w:t>º Súmula – CEF CAU/MS</w:t>
            </w:r>
          </w:p>
        </w:tc>
      </w:tr>
      <w:tr w:rsidR="00195244" w:rsidRPr="00083F76" w14:paraId="043DE7E7" w14:textId="77777777" w:rsidTr="004A684A">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4515717" w14:textId="77777777" w:rsidR="00195244" w:rsidRPr="00083F76" w:rsidRDefault="00195244" w:rsidP="00377227">
            <w:pPr>
              <w:spacing w:before="60" w:after="60"/>
              <w:jc w:val="both"/>
              <w:rPr>
                <w:rFonts w:ascii="Arial" w:eastAsia="Times New Roman" w:hAnsi="Arial" w:cs="Arial"/>
                <w:caps/>
                <w:spacing w:val="4"/>
                <w:sz w:val="20"/>
                <w:szCs w:val="20"/>
                <w:lang w:bidi="en-US"/>
              </w:rPr>
            </w:pPr>
            <w:r w:rsidRPr="00083F76">
              <w:rPr>
                <w:rFonts w:ascii="Arial" w:eastAsia="Times New Roman" w:hAnsi="Arial" w:cs="Arial"/>
                <w:caps/>
                <w:spacing w:val="4"/>
                <w:sz w:val="20"/>
                <w:szCs w:val="20"/>
                <w:lang w:bidi="en-US"/>
              </w:rPr>
              <w:t>fonte</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4F86DFA0" w14:textId="77777777" w:rsidR="00195244" w:rsidRPr="00083F76" w:rsidRDefault="00195244" w:rsidP="00377227">
            <w:pPr>
              <w:spacing w:before="60" w:after="60"/>
              <w:jc w:val="both"/>
              <w:rPr>
                <w:rFonts w:ascii="Arial" w:eastAsia="Times New Roman" w:hAnsi="Arial" w:cs="Arial"/>
                <w:spacing w:val="4"/>
                <w:sz w:val="20"/>
                <w:szCs w:val="20"/>
              </w:rPr>
            </w:pPr>
            <w:r w:rsidRPr="00083F76">
              <w:rPr>
                <w:rFonts w:ascii="Arial" w:eastAsia="Times New Roman" w:hAnsi="Arial" w:cs="Arial"/>
                <w:spacing w:val="4"/>
                <w:sz w:val="20"/>
                <w:szCs w:val="20"/>
              </w:rPr>
              <w:t>CAU/MS</w:t>
            </w:r>
          </w:p>
        </w:tc>
      </w:tr>
      <w:tr w:rsidR="00195244" w:rsidRPr="00083F76" w14:paraId="6647343F" w14:textId="77777777" w:rsidTr="004A684A">
        <w:trPr>
          <w:trHeight w:val="284"/>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5F6362C" w14:textId="77777777" w:rsidR="00195244" w:rsidRPr="00083F76" w:rsidRDefault="00195244" w:rsidP="00377227">
            <w:pPr>
              <w:spacing w:before="60" w:after="60"/>
              <w:jc w:val="both"/>
              <w:rPr>
                <w:rFonts w:ascii="Arial" w:eastAsia="Times New Roman" w:hAnsi="Arial" w:cs="Arial"/>
                <w:caps/>
                <w:spacing w:val="4"/>
                <w:sz w:val="20"/>
                <w:szCs w:val="20"/>
                <w:lang w:bidi="en-US"/>
              </w:rPr>
            </w:pPr>
            <w:proofErr w:type="gramStart"/>
            <w:r w:rsidRPr="00083F76">
              <w:rPr>
                <w:rFonts w:ascii="Arial" w:eastAsia="Times New Roman" w:hAnsi="Arial" w:cs="Arial"/>
                <w:caps/>
                <w:spacing w:val="4"/>
                <w:sz w:val="20"/>
                <w:szCs w:val="20"/>
                <w:lang w:bidi="en-US"/>
              </w:rPr>
              <w:t>relator(</w:t>
            </w:r>
            <w:proofErr w:type="gramEnd"/>
            <w:r w:rsidRPr="00083F76">
              <w:rPr>
                <w:rFonts w:ascii="Arial" w:eastAsia="Times New Roman" w:hAnsi="Arial" w:cs="Arial"/>
                <w:caps/>
                <w:spacing w:val="4"/>
                <w:sz w:val="20"/>
                <w:szCs w:val="20"/>
                <w:lang w:bidi="en-US"/>
              </w:rPr>
              <w:t>a)</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61892B18" w14:textId="190639C4" w:rsidR="00195244" w:rsidRPr="00083F76" w:rsidRDefault="006E3DFF" w:rsidP="00377227">
            <w:pPr>
              <w:spacing w:before="60" w:after="60"/>
              <w:jc w:val="both"/>
              <w:rPr>
                <w:rFonts w:ascii="Arial" w:eastAsia="Times New Roman" w:hAnsi="Arial" w:cs="Arial"/>
                <w:spacing w:val="4"/>
                <w:sz w:val="20"/>
                <w:szCs w:val="20"/>
              </w:rPr>
            </w:pPr>
            <w:r>
              <w:rPr>
                <w:rFonts w:ascii="Arial" w:eastAsia="Times New Roman" w:hAnsi="Arial" w:cs="Arial"/>
                <w:sz w:val="20"/>
                <w:szCs w:val="20"/>
              </w:rPr>
              <w:t>Jaques Jorge dos Santos</w:t>
            </w:r>
          </w:p>
        </w:tc>
      </w:tr>
      <w:tr w:rsidR="006E3DFF" w:rsidRPr="00083F76" w14:paraId="7F2A5945" w14:textId="77777777" w:rsidTr="004A684A">
        <w:trPr>
          <w:trHeight w:val="280"/>
          <w:jc w:val="center"/>
        </w:trPr>
        <w:tc>
          <w:tcPr>
            <w:tcW w:w="2335"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4AC50BE" w14:textId="77777777" w:rsidR="006E3DFF" w:rsidRPr="00083F76" w:rsidRDefault="006E3DFF" w:rsidP="006E3DFF">
            <w:pPr>
              <w:spacing w:before="60" w:after="60"/>
              <w:jc w:val="both"/>
              <w:rPr>
                <w:rFonts w:ascii="Arial" w:eastAsia="Times New Roman" w:hAnsi="Arial" w:cs="Arial"/>
                <w:caps/>
                <w:spacing w:val="4"/>
                <w:sz w:val="20"/>
                <w:szCs w:val="20"/>
                <w:lang w:bidi="en-US"/>
              </w:rPr>
            </w:pPr>
            <w:r w:rsidRPr="00083F76">
              <w:rPr>
                <w:rFonts w:ascii="Arial" w:eastAsia="Times New Roman" w:hAnsi="Arial" w:cs="Arial"/>
                <w:caps/>
                <w:spacing w:val="4"/>
                <w:sz w:val="20"/>
                <w:szCs w:val="20"/>
                <w:lang w:bidi="en-US"/>
              </w:rPr>
              <w:t>Discussão</w:t>
            </w:r>
          </w:p>
        </w:tc>
        <w:tc>
          <w:tcPr>
            <w:tcW w:w="6946" w:type="dxa"/>
            <w:tcBorders>
              <w:top w:val="single" w:sz="12" w:space="0" w:color="A6A6A6"/>
              <w:left w:val="single" w:sz="4" w:space="0" w:color="C0C0C0"/>
              <w:bottom w:val="single" w:sz="12" w:space="0" w:color="A6A6A6"/>
              <w:right w:val="single" w:sz="4" w:space="0" w:color="C0C0C0"/>
            </w:tcBorders>
            <w:shd w:val="clear" w:color="auto" w:fill="auto"/>
            <w:vAlign w:val="center"/>
          </w:tcPr>
          <w:p w14:paraId="71A26C87" w14:textId="15AD48EA" w:rsidR="006E3DFF" w:rsidRPr="00083F76" w:rsidRDefault="006E3DFF" w:rsidP="006E3DFF">
            <w:pPr>
              <w:pStyle w:val="PargrafodaLista"/>
              <w:spacing w:before="60" w:after="60"/>
              <w:ind w:left="0"/>
              <w:jc w:val="both"/>
              <w:rPr>
                <w:rFonts w:ascii="Arial" w:eastAsia="Times New Roman" w:hAnsi="Arial" w:cs="Arial"/>
                <w:spacing w:val="4"/>
                <w:sz w:val="20"/>
                <w:szCs w:val="20"/>
              </w:rPr>
            </w:pPr>
            <w:r>
              <w:rPr>
                <w:rFonts w:ascii="Arial" w:eastAsia="Times New Roman" w:hAnsi="Arial" w:cs="Arial"/>
                <w:spacing w:val="4"/>
                <w:sz w:val="20"/>
                <w:szCs w:val="20"/>
              </w:rPr>
              <w:t>O</w:t>
            </w:r>
            <w:r w:rsidRPr="00083F76">
              <w:rPr>
                <w:rFonts w:ascii="Arial" w:eastAsia="Times New Roman" w:hAnsi="Arial" w:cs="Arial"/>
                <w:spacing w:val="4"/>
                <w:sz w:val="20"/>
                <w:szCs w:val="20"/>
              </w:rPr>
              <w:t xml:space="preserve"> coordena</w:t>
            </w:r>
            <w:r>
              <w:rPr>
                <w:rFonts w:ascii="Arial" w:eastAsia="Times New Roman" w:hAnsi="Arial" w:cs="Arial"/>
                <w:spacing w:val="4"/>
                <w:sz w:val="20"/>
                <w:szCs w:val="20"/>
              </w:rPr>
              <w:t>dor</w:t>
            </w:r>
            <w:r w:rsidRPr="00083F76">
              <w:rPr>
                <w:rFonts w:ascii="Arial" w:eastAsia="Times New Roman" w:hAnsi="Arial" w:cs="Arial"/>
                <w:spacing w:val="4"/>
                <w:sz w:val="20"/>
                <w:szCs w:val="20"/>
              </w:rPr>
              <w:t xml:space="preserve"> informa que as súmulas em epigrafe foram enviadas antecipadamente por e-mail aos membros e </w:t>
            </w:r>
            <w:r w:rsidR="00DD4BFE">
              <w:rPr>
                <w:rFonts w:ascii="Arial" w:eastAsia="Times New Roman" w:hAnsi="Arial" w:cs="Arial"/>
                <w:spacing w:val="4"/>
                <w:sz w:val="20"/>
                <w:szCs w:val="20"/>
              </w:rPr>
              <w:t xml:space="preserve">sem ressalvas </w:t>
            </w:r>
            <w:r w:rsidRPr="00083F76">
              <w:rPr>
                <w:rFonts w:ascii="Arial" w:eastAsia="Times New Roman" w:hAnsi="Arial" w:cs="Arial"/>
                <w:spacing w:val="4"/>
                <w:sz w:val="20"/>
                <w:szCs w:val="20"/>
              </w:rPr>
              <w:t>foram aprovadas</w:t>
            </w:r>
            <w:r>
              <w:rPr>
                <w:rFonts w:ascii="Arial" w:eastAsia="Times New Roman" w:hAnsi="Arial" w:cs="Arial"/>
                <w:spacing w:val="4"/>
                <w:sz w:val="20"/>
                <w:szCs w:val="20"/>
              </w:rPr>
              <w:t>.</w:t>
            </w:r>
          </w:p>
        </w:tc>
      </w:tr>
      <w:tr w:rsidR="006E3DFF" w:rsidRPr="00083F76" w14:paraId="0323C07D" w14:textId="77777777" w:rsidTr="000732F0">
        <w:trPr>
          <w:trHeight w:val="36"/>
          <w:jc w:val="center"/>
        </w:trPr>
        <w:tc>
          <w:tcPr>
            <w:tcW w:w="2335" w:type="dxa"/>
            <w:tcBorders>
              <w:top w:val="single" w:sz="12" w:space="0" w:color="A6A6A6"/>
              <w:left w:val="single" w:sz="4" w:space="0" w:color="C0C0C0"/>
              <w:bottom w:val="single" w:sz="4" w:space="0" w:color="A5A5A5" w:themeColor="accent3"/>
              <w:right w:val="single" w:sz="4" w:space="0" w:color="C0C0C0"/>
            </w:tcBorders>
            <w:shd w:val="clear" w:color="auto" w:fill="F3F3F3"/>
            <w:vAlign w:val="center"/>
          </w:tcPr>
          <w:p w14:paraId="16AFB15E" w14:textId="77777777" w:rsidR="006E3DFF" w:rsidRPr="00083F76" w:rsidRDefault="006E3DFF" w:rsidP="006E3DFF">
            <w:pPr>
              <w:spacing w:before="60" w:after="60"/>
              <w:jc w:val="both"/>
              <w:rPr>
                <w:rFonts w:ascii="Arial" w:eastAsia="Times New Roman" w:hAnsi="Arial" w:cs="Arial"/>
                <w:caps/>
                <w:spacing w:val="4"/>
                <w:sz w:val="20"/>
                <w:szCs w:val="20"/>
                <w:lang w:bidi="en-US"/>
              </w:rPr>
            </w:pPr>
            <w:r w:rsidRPr="00083F76">
              <w:rPr>
                <w:rFonts w:ascii="Arial" w:eastAsia="Times New Roman" w:hAnsi="Arial" w:cs="Arial"/>
                <w:caps/>
                <w:spacing w:val="4"/>
                <w:sz w:val="20"/>
                <w:szCs w:val="20"/>
                <w:lang w:bidi="en-US"/>
              </w:rPr>
              <w:t>encaminhamento</w:t>
            </w:r>
          </w:p>
        </w:tc>
        <w:tc>
          <w:tcPr>
            <w:tcW w:w="6946" w:type="dxa"/>
            <w:tcBorders>
              <w:top w:val="single" w:sz="12" w:space="0" w:color="A6A6A6"/>
              <w:left w:val="single" w:sz="4" w:space="0" w:color="C0C0C0"/>
              <w:bottom w:val="single" w:sz="4" w:space="0" w:color="A5A5A5" w:themeColor="accent3"/>
              <w:right w:val="single" w:sz="4" w:space="0" w:color="C0C0C0"/>
            </w:tcBorders>
            <w:shd w:val="clear" w:color="auto" w:fill="auto"/>
            <w:vAlign w:val="center"/>
          </w:tcPr>
          <w:p w14:paraId="6D341C04" w14:textId="59F9A9A1" w:rsidR="006E3DFF" w:rsidRPr="00567905" w:rsidRDefault="0074320E" w:rsidP="00F10EE8">
            <w:pPr>
              <w:pStyle w:val="PargrafodaLista"/>
              <w:numPr>
                <w:ilvl w:val="0"/>
                <w:numId w:val="12"/>
              </w:numPr>
              <w:spacing w:before="60" w:after="60"/>
              <w:jc w:val="both"/>
              <w:rPr>
                <w:rFonts w:ascii="Arial" w:eastAsia="Times New Roman" w:hAnsi="Arial" w:cs="Arial"/>
                <w:b/>
                <w:spacing w:val="4"/>
                <w:sz w:val="20"/>
                <w:szCs w:val="20"/>
              </w:rPr>
            </w:pPr>
            <w:r w:rsidRPr="00567905">
              <w:rPr>
                <w:rFonts w:ascii="Arial" w:eastAsia="Times New Roman" w:hAnsi="Arial" w:cs="Arial"/>
                <w:b/>
                <w:spacing w:val="4"/>
                <w:sz w:val="20"/>
                <w:szCs w:val="20"/>
              </w:rPr>
              <w:t>Aprovação da 81</w:t>
            </w:r>
            <w:r w:rsidR="006E3DFF" w:rsidRPr="00567905">
              <w:rPr>
                <w:rFonts w:ascii="Arial" w:eastAsia="Times New Roman" w:hAnsi="Arial" w:cs="Arial"/>
                <w:b/>
                <w:spacing w:val="4"/>
                <w:sz w:val="20"/>
                <w:szCs w:val="20"/>
              </w:rPr>
              <w:t>º Súmula CEF CAU por todos os conselheiros presentes, sem ressalvas.</w:t>
            </w:r>
          </w:p>
        </w:tc>
      </w:tr>
    </w:tbl>
    <w:p w14:paraId="230A1A7F" w14:textId="77777777" w:rsidR="005065A2" w:rsidRPr="00083F76" w:rsidRDefault="005065A2" w:rsidP="00377227">
      <w:pPr>
        <w:jc w:val="both"/>
        <w:rPr>
          <w:rFonts w:ascii="Arial" w:hAnsi="Arial" w:cs="Arial"/>
          <w:b/>
          <w:color w:val="FF0000"/>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74320E" w:rsidRPr="0074320E" w14:paraId="1EC05119" w14:textId="77777777" w:rsidTr="00150D18">
        <w:trPr>
          <w:trHeight w:val="481"/>
          <w:jc w:val="center"/>
        </w:trPr>
        <w:tc>
          <w:tcPr>
            <w:tcW w:w="2335"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3D3AFB12" w14:textId="77777777" w:rsidR="00803DE3" w:rsidRPr="00D86552" w:rsidRDefault="00803DE3" w:rsidP="00377227">
            <w:pPr>
              <w:spacing w:before="60" w:after="60"/>
              <w:jc w:val="both"/>
              <w:rPr>
                <w:rFonts w:ascii="Arial" w:eastAsia="Times New Roman" w:hAnsi="Arial" w:cs="Arial"/>
                <w:spacing w:val="4"/>
                <w:sz w:val="20"/>
                <w:szCs w:val="20"/>
              </w:rPr>
            </w:pPr>
            <w:r w:rsidRPr="00D86552">
              <w:rPr>
                <w:rFonts w:ascii="Arial" w:eastAsia="Times New Roman" w:hAnsi="Arial" w:cs="Arial"/>
                <w:spacing w:val="4"/>
                <w:sz w:val="20"/>
                <w:szCs w:val="20"/>
              </w:rPr>
              <w:br w:type="page"/>
            </w:r>
            <w:r w:rsidRPr="00D86552">
              <w:rPr>
                <w:rFonts w:ascii="Arial" w:eastAsia="Times New Roman" w:hAnsi="Arial" w:cs="Arial"/>
                <w:spacing w:val="4"/>
                <w:sz w:val="20"/>
                <w:szCs w:val="20"/>
              </w:rPr>
              <w:br w:type="page"/>
            </w:r>
            <w:r w:rsidR="00B525BA" w:rsidRPr="00D86552">
              <w:rPr>
                <w:rFonts w:ascii="Arial" w:eastAsia="Times New Roman" w:hAnsi="Arial" w:cs="Arial"/>
                <w:spacing w:val="4"/>
                <w:sz w:val="20"/>
                <w:szCs w:val="20"/>
              </w:rPr>
              <w:t>2</w:t>
            </w:r>
            <w:r w:rsidRPr="00D86552">
              <w:rPr>
                <w:rFonts w:ascii="Arial" w:eastAsia="Times New Roman" w:hAnsi="Arial" w:cs="Arial"/>
                <w:spacing w:val="4"/>
                <w:sz w:val="20"/>
                <w:szCs w:val="20"/>
              </w:rPr>
              <w:t>.</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1ABEA4AD" w14:textId="288E848E" w:rsidR="00803DE3" w:rsidRPr="00D86552" w:rsidRDefault="00D86552" w:rsidP="00346793">
            <w:pPr>
              <w:rPr>
                <w:rFonts w:ascii="Arial" w:eastAsia="Times New Roman" w:hAnsi="Arial" w:cs="Arial"/>
                <w:spacing w:val="4"/>
                <w:sz w:val="20"/>
                <w:szCs w:val="20"/>
              </w:rPr>
            </w:pPr>
            <w:r w:rsidRPr="00D86552">
              <w:rPr>
                <w:rFonts w:ascii="Arial" w:eastAsia="Times New Roman" w:hAnsi="Arial" w:cs="Arial"/>
                <w:spacing w:val="4"/>
                <w:sz w:val="20"/>
                <w:szCs w:val="20"/>
              </w:rPr>
              <w:t>Acessibilidade para alunos surdos nas Faculdades: O ICOM é uma tecnologia inovadora que facilita a comunicação entre surdos e ouvintes, destinada a empresas, órgãos públicos e pessoas físicas. O serviço é um tradutor de LIBRAS (Língua Brasileira de Sinais) em tempo real, baseado em uma central de tradução simultânea com intérpretes profissionais disponíveis 24 horas por dia. Todas as funcionalidades do ICOM podem ser acessadas de forma simples por celulares, tabletes e computadores, site: https://icom-libras.com.br/como-funciona/;</w:t>
            </w:r>
          </w:p>
        </w:tc>
      </w:tr>
      <w:tr w:rsidR="0074320E" w:rsidRPr="0074320E" w14:paraId="495ACFD0" w14:textId="77777777" w:rsidTr="08FDFA9A">
        <w:trPr>
          <w:trHeight w:val="284"/>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7D6F7927" w14:textId="77777777" w:rsidR="007663F6" w:rsidRPr="004019E2" w:rsidRDefault="007663F6" w:rsidP="00377227">
            <w:pPr>
              <w:spacing w:before="60" w:after="60"/>
              <w:jc w:val="both"/>
              <w:rPr>
                <w:rFonts w:ascii="Arial" w:eastAsia="Times New Roman" w:hAnsi="Arial" w:cs="Arial"/>
                <w:caps/>
                <w:spacing w:val="4"/>
                <w:sz w:val="20"/>
                <w:szCs w:val="20"/>
                <w:lang w:bidi="en-US"/>
              </w:rPr>
            </w:pPr>
            <w:proofErr w:type="gramStart"/>
            <w:r w:rsidRPr="004019E2">
              <w:rPr>
                <w:rFonts w:ascii="Arial" w:eastAsia="Times New Roman" w:hAnsi="Arial" w:cs="Arial"/>
                <w:caps/>
                <w:spacing w:val="4"/>
                <w:sz w:val="20"/>
                <w:szCs w:val="20"/>
                <w:lang w:bidi="en-US"/>
              </w:rPr>
              <w:t>relator(</w:t>
            </w:r>
            <w:proofErr w:type="gramEnd"/>
            <w:r w:rsidRPr="004019E2">
              <w:rPr>
                <w:rFonts w:ascii="Arial" w:eastAsia="Times New Roman" w:hAnsi="Arial" w:cs="Arial"/>
                <w:caps/>
                <w:spacing w:val="4"/>
                <w:sz w:val="20"/>
                <w:szCs w:val="20"/>
                <w:lang w:bidi="en-US"/>
              </w:rPr>
              <w:t>a)</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3887B5EB" w14:textId="4C44E609" w:rsidR="007663F6" w:rsidRPr="004019E2" w:rsidRDefault="00D86552" w:rsidP="00377227">
            <w:pPr>
              <w:spacing w:before="60" w:after="60"/>
              <w:jc w:val="both"/>
              <w:rPr>
                <w:rFonts w:ascii="Arial" w:eastAsia="Times New Roman" w:hAnsi="Arial" w:cs="Arial"/>
                <w:spacing w:val="4"/>
                <w:sz w:val="20"/>
                <w:szCs w:val="20"/>
              </w:rPr>
            </w:pPr>
            <w:r w:rsidRPr="004019E2">
              <w:rPr>
                <w:rFonts w:ascii="Arial" w:eastAsia="Times New Roman" w:hAnsi="Arial" w:cs="Arial"/>
                <w:sz w:val="20"/>
                <w:szCs w:val="20"/>
              </w:rPr>
              <w:t>Representante do ICOM, Cid Torquato.</w:t>
            </w:r>
          </w:p>
        </w:tc>
      </w:tr>
      <w:tr w:rsidR="0074320E" w:rsidRPr="0074320E" w14:paraId="1A25802B" w14:textId="77777777" w:rsidTr="08FDFA9A">
        <w:trPr>
          <w:trHeight w:val="280"/>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BE3376E" w14:textId="77777777" w:rsidR="007663F6" w:rsidRPr="0074320E" w:rsidRDefault="007663F6" w:rsidP="00377227">
            <w:pPr>
              <w:spacing w:before="60" w:after="60"/>
              <w:jc w:val="both"/>
              <w:rPr>
                <w:rFonts w:ascii="Arial" w:eastAsia="Times New Roman" w:hAnsi="Arial" w:cs="Arial"/>
                <w:caps/>
                <w:color w:val="FF0000"/>
                <w:spacing w:val="4"/>
                <w:sz w:val="20"/>
                <w:szCs w:val="20"/>
                <w:lang w:bidi="en-US"/>
              </w:rPr>
            </w:pPr>
            <w:r w:rsidRPr="00D86552">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16D23AC6" w14:textId="6F599C08" w:rsidR="007663F6" w:rsidRPr="00D86552" w:rsidRDefault="00D47C8F" w:rsidP="004019E2">
            <w:pPr>
              <w:spacing w:before="60" w:after="60"/>
              <w:jc w:val="both"/>
              <w:rPr>
                <w:rFonts w:ascii="Arial" w:eastAsia="Times New Roman" w:hAnsi="Arial" w:cs="Arial"/>
                <w:color w:val="FF0000"/>
                <w:spacing w:val="4"/>
                <w:sz w:val="20"/>
                <w:szCs w:val="20"/>
              </w:rPr>
            </w:pPr>
            <w:r w:rsidRPr="00B13DD9">
              <w:rPr>
                <w:rFonts w:ascii="Arial" w:hAnsi="Arial" w:cs="Arial"/>
                <w:sz w:val="20"/>
                <w:szCs w:val="20"/>
                <w:shd w:val="clear" w:color="auto" w:fill="FFFFFF"/>
              </w:rPr>
              <w:t>O coordenador</w:t>
            </w:r>
            <w:r w:rsidR="0074320E" w:rsidRPr="00B13DD9">
              <w:rPr>
                <w:rFonts w:ascii="Arial" w:hAnsi="Arial" w:cs="Arial"/>
                <w:sz w:val="20"/>
                <w:szCs w:val="20"/>
                <w:shd w:val="clear" w:color="auto" w:fill="FFFFFF"/>
              </w:rPr>
              <w:t xml:space="preserve"> </w:t>
            </w:r>
            <w:r w:rsidR="004019E2" w:rsidRPr="00B13DD9">
              <w:rPr>
                <w:rFonts w:ascii="Arial" w:hAnsi="Arial" w:cs="Arial"/>
                <w:sz w:val="20"/>
                <w:szCs w:val="20"/>
                <w:shd w:val="clear" w:color="auto" w:fill="FFFFFF"/>
              </w:rPr>
              <w:t>realiza a</w:t>
            </w:r>
            <w:r w:rsidR="0074320E" w:rsidRPr="00B13DD9">
              <w:rPr>
                <w:rFonts w:ascii="Arial" w:hAnsi="Arial" w:cs="Arial"/>
                <w:sz w:val="20"/>
                <w:szCs w:val="20"/>
                <w:shd w:val="clear" w:color="auto" w:fill="FFFFFF"/>
              </w:rPr>
              <w:t xml:space="preserve"> inversão de pauta</w:t>
            </w:r>
            <w:r w:rsidR="004019E2" w:rsidRPr="00B13DD9">
              <w:rPr>
                <w:rFonts w:ascii="Arial" w:hAnsi="Arial" w:cs="Arial"/>
                <w:sz w:val="20"/>
                <w:szCs w:val="20"/>
                <w:shd w:val="clear" w:color="auto" w:fill="FFFFFF"/>
              </w:rPr>
              <w:t xml:space="preserve"> e agradece a presença do representante do ICOM</w:t>
            </w:r>
            <w:r w:rsidR="00D86552" w:rsidRPr="00B13DD9">
              <w:rPr>
                <w:rFonts w:ascii="Arial" w:hAnsi="Arial" w:cs="Arial"/>
                <w:sz w:val="20"/>
                <w:szCs w:val="20"/>
                <w:shd w:val="clear" w:color="auto" w:fill="FFFFFF"/>
              </w:rPr>
              <w:t xml:space="preserve">. </w:t>
            </w:r>
            <w:r w:rsidR="00D86552" w:rsidRPr="00D86552">
              <w:rPr>
                <w:rFonts w:ascii="Arial" w:hAnsi="Arial" w:cs="Arial"/>
                <w:sz w:val="20"/>
                <w:szCs w:val="20"/>
                <w:shd w:val="clear" w:color="auto" w:fill="FFFFFF"/>
              </w:rPr>
              <w:t xml:space="preserve">O Representante do ICOM, Cid Torquato, explica sobre a implementação dos serviços ICOM para a instalação de canal de </w:t>
            </w:r>
            <w:r w:rsidR="00D86552" w:rsidRPr="00D86552">
              <w:rPr>
                <w:rFonts w:ascii="Arial" w:hAnsi="Arial" w:cs="Arial"/>
                <w:sz w:val="20"/>
                <w:szCs w:val="20"/>
                <w:shd w:val="clear" w:color="auto" w:fill="FFFFFF"/>
              </w:rPr>
              <w:lastRenderedPageBreak/>
              <w:t>comunicação no site do CAU MS (Fale Conosco em Libras), para fornecimento remoto de informações aos Arquitetos surdos. Destaca que vai encaminhar por e-mail a apresentação do ICOM e proposta de contratação dos serviços.  A Comissão discute a proposta e decide por encaminhar a Presidência do CAU MS.</w:t>
            </w:r>
          </w:p>
        </w:tc>
      </w:tr>
      <w:tr w:rsidR="0074320E" w:rsidRPr="0074320E" w14:paraId="7BF36A93" w14:textId="77777777" w:rsidTr="0011672F">
        <w:trPr>
          <w:trHeight w:val="167"/>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2BB2BAFA" w14:textId="77777777" w:rsidR="007663F6" w:rsidRPr="0074320E" w:rsidRDefault="007663F6" w:rsidP="00377227">
            <w:pPr>
              <w:spacing w:before="60" w:after="60"/>
              <w:jc w:val="both"/>
              <w:rPr>
                <w:rFonts w:ascii="Arial" w:eastAsia="Times New Roman" w:hAnsi="Arial" w:cs="Arial"/>
                <w:caps/>
                <w:spacing w:val="4"/>
                <w:sz w:val="20"/>
                <w:szCs w:val="20"/>
                <w:lang w:bidi="en-US"/>
              </w:rPr>
            </w:pPr>
            <w:r w:rsidRPr="0074320E">
              <w:rPr>
                <w:rFonts w:ascii="Arial" w:eastAsia="Times New Roman" w:hAnsi="Arial" w:cs="Arial"/>
                <w:caps/>
                <w:spacing w:val="4"/>
                <w:sz w:val="20"/>
                <w:szCs w:val="20"/>
                <w:lang w:bidi="en-US"/>
              </w:rPr>
              <w:lastRenderedPageBreak/>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02BBDBFF" w14:textId="6A4F299D" w:rsidR="007663F6" w:rsidRPr="00567905" w:rsidRDefault="00A0305C" w:rsidP="00A0305C">
            <w:pPr>
              <w:pStyle w:val="PargrafodaLista"/>
              <w:numPr>
                <w:ilvl w:val="0"/>
                <w:numId w:val="20"/>
              </w:numPr>
              <w:spacing w:before="60" w:after="60"/>
              <w:jc w:val="both"/>
              <w:rPr>
                <w:rFonts w:ascii="Arial" w:eastAsia="Times New Roman" w:hAnsi="Arial" w:cs="Arial"/>
                <w:b/>
                <w:color w:val="FF0000"/>
                <w:spacing w:val="4"/>
                <w:sz w:val="20"/>
                <w:szCs w:val="20"/>
              </w:rPr>
            </w:pPr>
            <w:r w:rsidRPr="00567905">
              <w:rPr>
                <w:rFonts w:ascii="Arial" w:hAnsi="Arial" w:cs="Arial"/>
                <w:b/>
                <w:sz w:val="20"/>
                <w:szCs w:val="20"/>
                <w:shd w:val="clear" w:color="auto" w:fill="FFFFFF"/>
              </w:rPr>
              <w:t>Encaminhamento a Presidência do CAU MS - CI N.001/2021-2023 - CEF MS - Proposta de Contratação Serviços ICOM.</w:t>
            </w:r>
          </w:p>
        </w:tc>
      </w:tr>
    </w:tbl>
    <w:p w14:paraId="284A7E8F" w14:textId="77777777" w:rsidR="00F75C58" w:rsidRPr="0074320E" w:rsidRDefault="00F75C58" w:rsidP="00377227">
      <w:pPr>
        <w:jc w:val="both"/>
        <w:rPr>
          <w:rFonts w:ascii="Arial" w:hAnsi="Arial" w:cs="Arial"/>
          <w:b/>
          <w:color w:val="FF0000"/>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74320E" w:rsidRPr="0074320E" w14:paraId="428E165D" w14:textId="77777777" w:rsidTr="005F43B7">
        <w:trPr>
          <w:trHeight w:val="347"/>
          <w:jc w:val="center"/>
        </w:trPr>
        <w:tc>
          <w:tcPr>
            <w:tcW w:w="2335"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7E78521A" w14:textId="59456193" w:rsidR="005F43B7" w:rsidRPr="0074320E" w:rsidRDefault="005F43B7" w:rsidP="001D138B">
            <w:pPr>
              <w:spacing w:before="60" w:after="60"/>
              <w:jc w:val="both"/>
              <w:rPr>
                <w:rFonts w:ascii="Arial" w:eastAsia="Times New Roman" w:hAnsi="Arial" w:cs="Arial"/>
                <w:color w:val="FF0000"/>
                <w:spacing w:val="4"/>
                <w:sz w:val="20"/>
                <w:szCs w:val="20"/>
              </w:rPr>
            </w:pPr>
            <w:r w:rsidRPr="0074320E">
              <w:rPr>
                <w:rFonts w:ascii="Arial" w:eastAsia="Times New Roman" w:hAnsi="Arial" w:cs="Arial"/>
                <w:color w:val="FF0000"/>
                <w:spacing w:val="4"/>
                <w:sz w:val="20"/>
                <w:szCs w:val="20"/>
              </w:rPr>
              <w:br w:type="page"/>
            </w:r>
            <w:r w:rsidRPr="0074320E">
              <w:rPr>
                <w:rFonts w:ascii="Arial" w:eastAsia="Times New Roman" w:hAnsi="Arial" w:cs="Arial"/>
                <w:color w:val="FF0000"/>
                <w:spacing w:val="4"/>
                <w:sz w:val="20"/>
                <w:szCs w:val="20"/>
              </w:rPr>
              <w:br w:type="page"/>
            </w:r>
            <w:r w:rsidRPr="000E49FE">
              <w:rPr>
                <w:rFonts w:ascii="Arial" w:eastAsia="Times New Roman" w:hAnsi="Arial" w:cs="Arial"/>
                <w:spacing w:val="4"/>
                <w:sz w:val="20"/>
                <w:szCs w:val="20"/>
              </w:rPr>
              <w:t>3.</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vAlign w:val="center"/>
          </w:tcPr>
          <w:p w14:paraId="68F2B81D" w14:textId="6AA785E8" w:rsidR="005F43B7" w:rsidRPr="0074320E" w:rsidRDefault="000E49FE" w:rsidP="001D138B">
            <w:pPr>
              <w:jc w:val="both"/>
              <w:rPr>
                <w:rFonts w:ascii="Arial" w:eastAsia="Times New Roman" w:hAnsi="Arial" w:cs="Arial"/>
                <w:color w:val="FF0000"/>
                <w:spacing w:val="4"/>
                <w:sz w:val="20"/>
                <w:szCs w:val="20"/>
              </w:rPr>
            </w:pPr>
            <w:r w:rsidRPr="00C41972">
              <w:rPr>
                <w:rFonts w:ascii="Arial" w:hAnsi="Arial" w:cs="Arial"/>
                <w:sz w:val="20"/>
                <w:szCs w:val="20"/>
                <w:shd w:val="clear" w:color="auto" w:fill="FFFFFF"/>
              </w:rPr>
              <w:t>Relato do Processo nº 1237351/2020 – Relatório Parecer e Voto Conselheiro</w:t>
            </w:r>
            <w:r w:rsidR="00EA6B05">
              <w:rPr>
                <w:rFonts w:ascii="Arial" w:hAnsi="Arial" w:cs="Arial"/>
                <w:sz w:val="20"/>
                <w:szCs w:val="20"/>
                <w:shd w:val="clear" w:color="auto" w:fill="FFFFFF"/>
              </w:rPr>
              <w:t xml:space="preserve"> Relator</w:t>
            </w:r>
            <w:r w:rsidRPr="00C41972">
              <w:rPr>
                <w:rFonts w:ascii="Arial" w:hAnsi="Arial" w:cs="Arial"/>
                <w:sz w:val="20"/>
                <w:szCs w:val="20"/>
                <w:shd w:val="clear" w:color="auto" w:fill="FFFFFF"/>
              </w:rPr>
              <w:t xml:space="preserve"> Jaques Jorge dos Santos</w:t>
            </w:r>
          </w:p>
        </w:tc>
      </w:tr>
      <w:tr w:rsidR="0074320E" w:rsidRPr="0074320E" w14:paraId="37E08FEB" w14:textId="77777777" w:rsidTr="0064462F">
        <w:trPr>
          <w:trHeight w:val="45"/>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5FFCC1DA" w14:textId="77777777" w:rsidR="005F43B7" w:rsidRPr="000E49FE" w:rsidRDefault="005F43B7" w:rsidP="001D138B">
            <w:pPr>
              <w:spacing w:before="60" w:after="60"/>
              <w:jc w:val="both"/>
              <w:rPr>
                <w:rFonts w:ascii="Arial" w:eastAsia="Times New Roman" w:hAnsi="Arial" w:cs="Arial"/>
                <w:caps/>
                <w:spacing w:val="4"/>
                <w:sz w:val="20"/>
                <w:szCs w:val="20"/>
                <w:lang w:bidi="en-US"/>
              </w:rPr>
            </w:pPr>
            <w:r w:rsidRPr="000E49FE">
              <w:rPr>
                <w:rFonts w:ascii="Arial" w:eastAsia="Times New Roman" w:hAnsi="Arial" w:cs="Arial"/>
                <w:caps/>
                <w:spacing w:val="4"/>
                <w:sz w:val="20"/>
                <w:szCs w:val="20"/>
                <w:lang w:bidi="en-US"/>
              </w:rPr>
              <w:t>fonte</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7EA5C0C0" w14:textId="2EE77AC6" w:rsidR="005F43B7" w:rsidRPr="000E49FE" w:rsidRDefault="00EA6B05" w:rsidP="001D138B">
            <w:pPr>
              <w:spacing w:before="60" w:after="60"/>
              <w:jc w:val="both"/>
              <w:rPr>
                <w:rFonts w:ascii="Arial" w:eastAsia="Times New Roman" w:hAnsi="Arial" w:cs="Arial"/>
                <w:spacing w:val="4"/>
                <w:sz w:val="20"/>
                <w:szCs w:val="20"/>
              </w:rPr>
            </w:pPr>
            <w:r>
              <w:rPr>
                <w:rFonts w:ascii="Arial" w:eastAsia="Times New Roman" w:hAnsi="Arial" w:cs="Arial"/>
                <w:spacing w:val="4"/>
                <w:sz w:val="20"/>
                <w:szCs w:val="20"/>
              </w:rPr>
              <w:t>CAU/MS</w:t>
            </w:r>
          </w:p>
        </w:tc>
      </w:tr>
      <w:tr w:rsidR="0074320E" w:rsidRPr="0074320E" w14:paraId="64F82455" w14:textId="77777777" w:rsidTr="001D138B">
        <w:trPr>
          <w:trHeight w:val="284"/>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CFE021D" w14:textId="77777777" w:rsidR="005F43B7" w:rsidRPr="0074320E" w:rsidRDefault="005F43B7" w:rsidP="001D138B">
            <w:pPr>
              <w:spacing w:before="60" w:after="60"/>
              <w:jc w:val="both"/>
              <w:rPr>
                <w:rFonts w:ascii="Arial" w:eastAsia="Times New Roman" w:hAnsi="Arial" w:cs="Arial"/>
                <w:caps/>
                <w:color w:val="FF0000"/>
                <w:spacing w:val="4"/>
                <w:sz w:val="20"/>
                <w:szCs w:val="20"/>
                <w:lang w:bidi="en-US"/>
              </w:rPr>
            </w:pPr>
            <w:proofErr w:type="gramStart"/>
            <w:r w:rsidRPr="000E49FE">
              <w:rPr>
                <w:rFonts w:ascii="Arial" w:eastAsia="Times New Roman" w:hAnsi="Arial" w:cs="Arial"/>
                <w:caps/>
                <w:spacing w:val="4"/>
                <w:sz w:val="20"/>
                <w:szCs w:val="20"/>
                <w:lang w:bidi="en-US"/>
              </w:rPr>
              <w:t>relator(</w:t>
            </w:r>
            <w:proofErr w:type="gramEnd"/>
            <w:r w:rsidRPr="000E49FE">
              <w:rPr>
                <w:rFonts w:ascii="Arial" w:eastAsia="Times New Roman" w:hAnsi="Arial" w:cs="Arial"/>
                <w:caps/>
                <w:spacing w:val="4"/>
                <w:sz w:val="20"/>
                <w:szCs w:val="20"/>
                <w:lang w:bidi="en-US"/>
              </w:rPr>
              <w:t>a)</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77A3E0E8" w14:textId="62B43B7D" w:rsidR="005F43B7" w:rsidRPr="0074320E" w:rsidRDefault="000E49FE" w:rsidP="001D138B">
            <w:pPr>
              <w:spacing w:before="60" w:after="60"/>
              <w:jc w:val="both"/>
              <w:rPr>
                <w:rFonts w:ascii="Arial" w:eastAsia="Times New Roman" w:hAnsi="Arial" w:cs="Arial"/>
                <w:color w:val="FF0000"/>
                <w:spacing w:val="4"/>
                <w:sz w:val="20"/>
                <w:szCs w:val="20"/>
              </w:rPr>
            </w:pPr>
            <w:r w:rsidRPr="00C41972">
              <w:rPr>
                <w:rFonts w:ascii="Arial" w:hAnsi="Arial" w:cs="Arial"/>
                <w:sz w:val="20"/>
                <w:szCs w:val="20"/>
                <w:shd w:val="clear" w:color="auto" w:fill="FFFFFF"/>
              </w:rPr>
              <w:t>Jaques Jorge dos Santos</w:t>
            </w:r>
          </w:p>
        </w:tc>
      </w:tr>
      <w:tr w:rsidR="0074320E" w:rsidRPr="0074320E" w14:paraId="75689B81" w14:textId="77777777" w:rsidTr="001D138B">
        <w:trPr>
          <w:trHeight w:val="280"/>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1E96BB0E" w14:textId="77777777" w:rsidR="005F43B7" w:rsidRPr="000060F3" w:rsidRDefault="005F43B7" w:rsidP="001D138B">
            <w:pPr>
              <w:spacing w:before="60" w:after="60"/>
              <w:jc w:val="both"/>
              <w:rPr>
                <w:rFonts w:ascii="Arial" w:eastAsia="Times New Roman" w:hAnsi="Arial" w:cs="Arial"/>
                <w:caps/>
                <w:spacing w:val="4"/>
                <w:sz w:val="20"/>
                <w:szCs w:val="20"/>
                <w:lang w:bidi="en-US"/>
              </w:rPr>
            </w:pPr>
            <w:r w:rsidRPr="000060F3">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1792CA53" w14:textId="77125E89" w:rsidR="00782AE0" w:rsidRPr="000060F3" w:rsidRDefault="00567905" w:rsidP="000E49FE">
            <w:pPr>
              <w:pStyle w:val="SemEspaamento"/>
              <w:tabs>
                <w:tab w:val="left" w:pos="567"/>
              </w:tabs>
              <w:spacing w:before="120"/>
              <w:jc w:val="both"/>
              <w:rPr>
                <w:rFonts w:ascii="Arial" w:hAnsi="Arial" w:cs="Arial"/>
                <w:i/>
                <w:sz w:val="20"/>
                <w:szCs w:val="20"/>
                <w:shd w:val="clear" w:color="auto" w:fill="FFFFFF"/>
              </w:rPr>
            </w:pPr>
            <w:r>
              <w:rPr>
                <w:rFonts w:ascii="Arial" w:hAnsi="Arial" w:cs="Arial"/>
                <w:sz w:val="20"/>
                <w:szCs w:val="20"/>
                <w:shd w:val="clear" w:color="auto" w:fill="FFFFFF"/>
              </w:rPr>
              <w:t>O</w:t>
            </w:r>
            <w:r w:rsidR="000E49FE" w:rsidRPr="000060F3">
              <w:rPr>
                <w:rFonts w:ascii="Arial" w:hAnsi="Arial" w:cs="Arial"/>
                <w:sz w:val="20"/>
                <w:szCs w:val="20"/>
                <w:shd w:val="clear" w:color="auto" w:fill="FFFFFF"/>
              </w:rPr>
              <w:t xml:space="preserve"> Conselheiro</w:t>
            </w:r>
            <w:r w:rsidR="00F10EE8" w:rsidRPr="000060F3">
              <w:rPr>
                <w:rFonts w:ascii="Arial" w:hAnsi="Arial" w:cs="Arial"/>
                <w:sz w:val="20"/>
                <w:szCs w:val="20"/>
                <w:shd w:val="clear" w:color="auto" w:fill="FFFFFF"/>
              </w:rPr>
              <w:t xml:space="preserve"> relatou o processo e concluiu pela</w:t>
            </w:r>
            <w:r w:rsidR="00846833" w:rsidRPr="000060F3">
              <w:rPr>
                <w:rFonts w:ascii="Arial" w:hAnsi="Arial" w:cs="Arial"/>
                <w:i/>
                <w:sz w:val="20"/>
                <w:szCs w:val="20"/>
                <w:shd w:val="clear" w:color="auto" w:fill="FFFFFF"/>
              </w:rPr>
              <w:t xml:space="preserve">: </w:t>
            </w:r>
            <w:r w:rsidR="00F10EE8" w:rsidRPr="000060F3">
              <w:rPr>
                <w:rFonts w:ascii="Arial" w:hAnsi="Arial" w:cs="Arial"/>
                <w:i/>
                <w:sz w:val="20"/>
                <w:szCs w:val="20"/>
                <w:shd w:val="clear" w:color="auto" w:fill="FFFFFF"/>
              </w:rPr>
              <w:t>“</w:t>
            </w:r>
            <w:r w:rsidR="000E49FE" w:rsidRPr="000060F3">
              <w:rPr>
                <w:rFonts w:ascii="Arial" w:hAnsi="Arial" w:cs="Arial"/>
                <w:i/>
                <w:sz w:val="20"/>
                <w:szCs w:val="20"/>
                <w:shd w:val="clear" w:color="auto" w:fill="FFFFFF"/>
              </w:rPr>
              <w:t xml:space="preserve">Face ao exposto, atendendo ao princípio da celeridade e objetivando atender prontamente as demandas solicitadas a este Conselho, voto por encaminhar este parecer </w:t>
            </w:r>
            <w:proofErr w:type="gramStart"/>
            <w:r w:rsidR="000E49FE" w:rsidRPr="000060F3">
              <w:rPr>
                <w:rFonts w:ascii="Arial" w:hAnsi="Arial" w:cs="Arial"/>
                <w:i/>
                <w:sz w:val="20"/>
                <w:szCs w:val="20"/>
                <w:shd w:val="clear" w:color="auto" w:fill="FFFFFF"/>
              </w:rPr>
              <w:t>o(</w:t>
            </w:r>
            <w:proofErr w:type="gramEnd"/>
            <w:r w:rsidR="000E49FE" w:rsidRPr="000060F3">
              <w:rPr>
                <w:rFonts w:ascii="Arial" w:hAnsi="Arial" w:cs="Arial"/>
                <w:i/>
                <w:sz w:val="20"/>
                <w:szCs w:val="20"/>
                <w:shd w:val="clear" w:color="auto" w:fill="FFFFFF"/>
              </w:rPr>
              <w:t>a) interessado(a) como resposta ao seu questionamento.</w:t>
            </w:r>
            <w:r w:rsidR="00846833" w:rsidRPr="000060F3">
              <w:rPr>
                <w:rFonts w:ascii="Arial" w:hAnsi="Arial" w:cs="Arial"/>
                <w:i/>
                <w:sz w:val="20"/>
                <w:szCs w:val="20"/>
                <w:shd w:val="clear" w:color="auto" w:fill="FFFFFF"/>
              </w:rPr>
              <w:t xml:space="preserve"> </w:t>
            </w:r>
            <w:r w:rsidR="000E49FE" w:rsidRPr="000060F3">
              <w:rPr>
                <w:rFonts w:ascii="Arial" w:hAnsi="Arial" w:cs="Arial"/>
                <w:i/>
                <w:sz w:val="20"/>
                <w:szCs w:val="20"/>
                <w:shd w:val="clear" w:color="auto" w:fill="FFFFFF"/>
              </w:rPr>
              <w:t xml:space="preserve">Ainda, sou pelo arquivamento do presente processo em razão do exaurimento de sua finalidade, visto que, foram atendidas as demandas solicitadas pela </w:t>
            </w:r>
            <w:r w:rsidR="00846833" w:rsidRPr="000060F3">
              <w:rPr>
                <w:rFonts w:ascii="Arial" w:hAnsi="Arial" w:cs="Arial"/>
                <w:i/>
                <w:sz w:val="20"/>
                <w:szCs w:val="20"/>
                <w:shd w:val="clear" w:color="auto" w:fill="FFFFFF"/>
              </w:rPr>
              <w:t>interessada</w:t>
            </w:r>
            <w:r w:rsidR="00846833" w:rsidRPr="000060F3">
              <w:rPr>
                <w:rFonts w:cs="Calibri"/>
                <w:i/>
              </w:rPr>
              <w:t>.</w:t>
            </w:r>
            <w:r w:rsidR="00846833" w:rsidRPr="000060F3">
              <w:rPr>
                <w:rFonts w:ascii="Arial" w:hAnsi="Arial" w:cs="Arial"/>
                <w:i/>
                <w:sz w:val="20"/>
                <w:szCs w:val="20"/>
                <w:shd w:val="clear" w:color="auto" w:fill="FFFFFF"/>
              </w:rPr>
              <w:t xml:space="preserve"> ”</w:t>
            </w:r>
            <w:r w:rsidR="00F10EE8" w:rsidRPr="000060F3">
              <w:rPr>
                <w:rFonts w:ascii="Arial" w:hAnsi="Arial" w:cs="Arial"/>
                <w:sz w:val="20"/>
                <w:szCs w:val="20"/>
                <w:shd w:val="clear" w:color="auto" w:fill="FFFFFF"/>
              </w:rPr>
              <w:t xml:space="preserve"> Voto acompanhado por todos os conselheiros presentes.</w:t>
            </w:r>
          </w:p>
        </w:tc>
      </w:tr>
      <w:tr w:rsidR="0074320E" w:rsidRPr="0074320E" w14:paraId="3C61DAB2" w14:textId="77777777" w:rsidTr="0011672F">
        <w:trPr>
          <w:trHeight w:val="451"/>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49229D66" w14:textId="19F5F6F3" w:rsidR="005F43B7" w:rsidRPr="000060F3" w:rsidRDefault="005F43B7" w:rsidP="001D138B">
            <w:pPr>
              <w:spacing w:before="60" w:after="60"/>
              <w:jc w:val="both"/>
              <w:rPr>
                <w:rFonts w:ascii="Arial" w:eastAsia="Times New Roman" w:hAnsi="Arial" w:cs="Arial"/>
                <w:caps/>
                <w:spacing w:val="4"/>
                <w:sz w:val="20"/>
                <w:szCs w:val="20"/>
                <w:lang w:bidi="en-US"/>
              </w:rPr>
            </w:pPr>
            <w:r w:rsidRPr="000060F3">
              <w:rPr>
                <w:rFonts w:ascii="Arial" w:eastAsia="Times New Roman" w:hAnsi="Arial" w:cs="Arial"/>
                <w:caps/>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vAlign w:val="center"/>
          </w:tcPr>
          <w:p w14:paraId="4FFD1D82" w14:textId="7A9E45A1" w:rsidR="005F43B7" w:rsidRPr="00567905" w:rsidRDefault="00F10EE8" w:rsidP="00F10EE8">
            <w:pPr>
              <w:pStyle w:val="PargrafodaLista"/>
              <w:numPr>
                <w:ilvl w:val="0"/>
                <w:numId w:val="10"/>
              </w:numPr>
              <w:spacing w:before="60" w:after="60"/>
              <w:jc w:val="both"/>
              <w:rPr>
                <w:rFonts w:ascii="Arial" w:eastAsia="Times New Roman" w:hAnsi="Arial" w:cs="Arial"/>
                <w:b/>
                <w:spacing w:val="4"/>
                <w:sz w:val="20"/>
                <w:szCs w:val="20"/>
              </w:rPr>
            </w:pPr>
            <w:r w:rsidRPr="00567905">
              <w:rPr>
                <w:rFonts w:asciiTheme="minorHAnsi" w:eastAsia="Times New Roman" w:hAnsiTheme="minorHAnsi" w:cstheme="minorHAnsi"/>
                <w:b/>
                <w:spacing w:val="4"/>
                <w:sz w:val="22"/>
                <w:szCs w:val="22"/>
              </w:rPr>
              <w:t>Aprovação da D</w:t>
            </w:r>
            <w:r w:rsidR="00A74CA9" w:rsidRPr="00567905">
              <w:rPr>
                <w:rFonts w:asciiTheme="minorHAnsi" w:eastAsia="Times New Roman" w:hAnsiTheme="minorHAnsi" w:cstheme="minorHAnsi"/>
                <w:b/>
                <w:spacing w:val="4"/>
                <w:sz w:val="22"/>
                <w:szCs w:val="22"/>
              </w:rPr>
              <w:t>eliberação n° 008</w:t>
            </w:r>
            <w:r w:rsidR="00846833" w:rsidRPr="00567905">
              <w:rPr>
                <w:rFonts w:asciiTheme="minorHAnsi" w:eastAsia="Times New Roman" w:hAnsiTheme="minorHAnsi" w:cstheme="minorHAnsi"/>
                <w:b/>
                <w:spacing w:val="4"/>
                <w:sz w:val="22"/>
                <w:szCs w:val="22"/>
              </w:rPr>
              <w:t>/2021-2023 – 82</w:t>
            </w:r>
            <w:r w:rsidRPr="00567905">
              <w:rPr>
                <w:rFonts w:asciiTheme="minorHAnsi" w:eastAsia="Times New Roman" w:hAnsiTheme="minorHAnsi" w:cstheme="minorHAnsi"/>
                <w:b/>
                <w:spacing w:val="4"/>
                <w:sz w:val="22"/>
                <w:szCs w:val="22"/>
              </w:rPr>
              <w:t>ª CEF CAU/MS.</w:t>
            </w:r>
          </w:p>
        </w:tc>
      </w:tr>
    </w:tbl>
    <w:p w14:paraId="0B14A01F" w14:textId="77777777" w:rsidR="005065A2" w:rsidRPr="0074320E" w:rsidRDefault="005065A2" w:rsidP="00377227">
      <w:pPr>
        <w:jc w:val="both"/>
        <w:rPr>
          <w:rFonts w:ascii="Arial" w:hAnsi="Arial" w:cs="Arial"/>
          <w:b/>
          <w:color w:val="FF0000"/>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74320E" w:rsidRPr="0074320E" w14:paraId="58C90B1D" w14:textId="77777777" w:rsidTr="08FDFA9A">
        <w:trPr>
          <w:trHeight w:val="274"/>
          <w:jc w:val="center"/>
        </w:trPr>
        <w:tc>
          <w:tcPr>
            <w:tcW w:w="2335"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36390849" w14:textId="530B91C1" w:rsidR="004C4EA4" w:rsidRPr="00846833" w:rsidRDefault="005F43B7" w:rsidP="00377227">
            <w:pPr>
              <w:jc w:val="both"/>
              <w:rPr>
                <w:rFonts w:ascii="Arial" w:eastAsia="Times New Roman" w:hAnsi="Arial" w:cs="Arial"/>
                <w:sz w:val="20"/>
                <w:szCs w:val="20"/>
                <w:lang w:bidi="en-US"/>
              </w:rPr>
            </w:pPr>
            <w:r w:rsidRPr="00846833">
              <w:rPr>
                <w:rFonts w:ascii="Arial" w:eastAsia="Times New Roman" w:hAnsi="Arial" w:cs="Arial"/>
                <w:caps/>
                <w:spacing w:val="4"/>
                <w:sz w:val="20"/>
                <w:szCs w:val="20"/>
                <w:lang w:bidi="en-US"/>
              </w:rPr>
              <w:t>4</w:t>
            </w:r>
            <w:r w:rsidR="004C4EA4" w:rsidRPr="00846833">
              <w:rPr>
                <w:rFonts w:ascii="Arial" w:eastAsia="Times New Roman" w:hAnsi="Arial" w:cs="Arial"/>
                <w:caps/>
                <w:spacing w:val="4"/>
                <w:sz w:val="20"/>
                <w:szCs w:val="20"/>
                <w:lang w:bidi="en-US"/>
              </w:rPr>
              <w:t>.</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tcPr>
          <w:p w14:paraId="2B14D200" w14:textId="12BDC614" w:rsidR="004C4EA4" w:rsidRPr="00846833" w:rsidRDefault="00846833" w:rsidP="00846833">
            <w:pPr>
              <w:spacing w:before="60" w:after="60"/>
              <w:jc w:val="both"/>
              <w:rPr>
                <w:rFonts w:ascii="Arial" w:hAnsi="Arial" w:cs="Arial"/>
                <w:sz w:val="20"/>
                <w:szCs w:val="20"/>
                <w:shd w:val="clear" w:color="auto" w:fill="FFFFFF"/>
              </w:rPr>
            </w:pPr>
            <w:r w:rsidRPr="00846833">
              <w:rPr>
                <w:rFonts w:ascii="Arial" w:hAnsi="Arial" w:cs="Arial"/>
                <w:sz w:val="20"/>
                <w:szCs w:val="20"/>
                <w:shd w:val="clear" w:color="auto" w:fill="FFFFFF"/>
              </w:rPr>
              <w:t>Encontro virtual com os coordenador</w:t>
            </w:r>
            <w:r w:rsidR="00B80979">
              <w:rPr>
                <w:rFonts w:ascii="Arial" w:hAnsi="Arial" w:cs="Arial"/>
                <w:sz w:val="20"/>
                <w:szCs w:val="20"/>
                <w:shd w:val="clear" w:color="auto" w:fill="FFFFFF"/>
              </w:rPr>
              <w:t>es de cursos das faculdades do E</w:t>
            </w:r>
            <w:r w:rsidRPr="00846833">
              <w:rPr>
                <w:rFonts w:ascii="Arial" w:hAnsi="Arial" w:cs="Arial"/>
                <w:sz w:val="20"/>
                <w:szCs w:val="20"/>
                <w:shd w:val="clear" w:color="auto" w:fill="FFFFFF"/>
              </w:rPr>
              <w:t>stado de Mato Grosso do Sul: Para apresentação do que é o Conselho de Arquitetura e Urbanismo, como é e para o que irá ser a atuação do Conselho em relação aos profissionais e acadêmicos de arquitetura.</w:t>
            </w:r>
          </w:p>
        </w:tc>
      </w:tr>
      <w:tr w:rsidR="0074320E" w:rsidRPr="0074320E" w14:paraId="13F083E4" w14:textId="77777777" w:rsidTr="08FDFA9A">
        <w:trPr>
          <w:trHeight w:val="239"/>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3BC2B75" w14:textId="68C3CD45" w:rsidR="004C4EA4" w:rsidRPr="00846833" w:rsidRDefault="004C4EA4" w:rsidP="00377227">
            <w:pPr>
              <w:spacing w:before="60" w:after="60"/>
              <w:jc w:val="both"/>
              <w:rPr>
                <w:rFonts w:ascii="Arial" w:eastAsia="Times New Roman" w:hAnsi="Arial" w:cs="Arial"/>
                <w:caps/>
                <w:spacing w:val="4"/>
                <w:sz w:val="20"/>
                <w:szCs w:val="20"/>
                <w:lang w:bidi="en-US"/>
              </w:rPr>
            </w:pPr>
            <w:r w:rsidRPr="00846833">
              <w:rPr>
                <w:rFonts w:ascii="Arial" w:eastAsia="Times New Roman" w:hAnsi="Arial" w:cs="Arial"/>
                <w:caps/>
                <w:spacing w:val="4"/>
                <w:sz w:val="20"/>
                <w:szCs w:val="20"/>
                <w:lang w:bidi="en-US"/>
              </w:rPr>
              <w:t>fonte</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54DBEBC3" w14:textId="3AA6D045" w:rsidR="004C4EA4" w:rsidRPr="00846833" w:rsidRDefault="004C4EA4" w:rsidP="00377227">
            <w:pPr>
              <w:spacing w:before="60" w:after="60"/>
              <w:jc w:val="both"/>
              <w:rPr>
                <w:rFonts w:ascii="Arial" w:eastAsia="Times New Roman" w:hAnsi="Arial" w:cs="Arial"/>
                <w:spacing w:val="4"/>
                <w:sz w:val="20"/>
                <w:szCs w:val="20"/>
              </w:rPr>
            </w:pPr>
            <w:r w:rsidRPr="00846833">
              <w:rPr>
                <w:rFonts w:ascii="Arial" w:hAnsi="Arial" w:cs="Arial"/>
                <w:sz w:val="20"/>
                <w:szCs w:val="20"/>
              </w:rPr>
              <w:t>CAU/MS</w:t>
            </w:r>
          </w:p>
        </w:tc>
      </w:tr>
      <w:tr w:rsidR="0074320E" w:rsidRPr="0074320E" w14:paraId="0E898546" w14:textId="77777777" w:rsidTr="08FDFA9A">
        <w:trPr>
          <w:trHeight w:val="284"/>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D007276" w14:textId="2C90B8BD" w:rsidR="004C4EA4" w:rsidRPr="00B13DD9" w:rsidRDefault="004C4EA4" w:rsidP="00377227">
            <w:pPr>
              <w:spacing w:before="60" w:after="60"/>
              <w:jc w:val="both"/>
              <w:rPr>
                <w:rFonts w:ascii="Arial" w:eastAsia="Times New Roman" w:hAnsi="Arial" w:cs="Arial"/>
                <w:caps/>
                <w:spacing w:val="4"/>
                <w:sz w:val="20"/>
                <w:szCs w:val="20"/>
                <w:lang w:bidi="en-US"/>
              </w:rPr>
            </w:pPr>
            <w:proofErr w:type="gramStart"/>
            <w:r w:rsidRPr="00B13DD9">
              <w:rPr>
                <w:rFonts w:ascii="Arial" w:eastAsia="Times New Roman" w:hAnsi="Arial" w:cs="Arial"/>
                <w:caps/>
                <w:spacing w:val="4"/>
                <w:sz w:val="20"/>
                <w:szCs w:val="20"/>
                <w:lang w:bidi="en-US"/>
              </w:rPr>
              <w:t>relator(</w:t>
            </w:r>
            <w:proofErr w:type="gramEnd"/>
            <w:r w:rsidRPr="00B13DD9">
              <w:rPr>
                <w:rFonts w:ascii="Arial" w:eastAsia="Times New Roman" w:hAnsi="Arial" w:cs="Arial"/>
                <w:caps/>
                <w:spacing w:val="4"/>
                <w:sz w:val="20"/>
                <w:szCs w:val="20"/>
                <w:lang w:bidi="en-US"/>
              </w:rPr>
              <w:t>a)</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6533C7EC" w14:textId="23F164B3" w:rsidR="004C4EA4" w:rsidRPr="00B13DD9" w:rsidRDefault="00846833" w:rsidP="00377227">
            <w:pPr>
              <w:spacing w:before="60" w:after="60"/>
              <w:jc w:val="both"/>
              <w:rPr>
                <w:rFonts w:ascii="Arial" w:eastAsia="Times New Roman" w:hAnsi="Arial" w:cs="Arial"/>
                <w:spacing w:val="4"/>
                <w:sz w:val="20"/>
                <w:szCs w:val="20"/>
              </w:rPr>
            </w:pPr>
            <w:r w:rsidRPr="00B13DD9">
              <w:rPr>
                <w:rFonts w:ascii="Arial" w:hAnsi="Arial" w:cs="Arial"/>
                <w:sz w:val="20"/>
                <w:szCs w:val="20"/>
                <w:shd w:val="clear" w:color="auto" w:fill="FFFFFF"/>
              </w:rPr>
              <w:t>Jaques Jorge dos Santos</w:t>
            </w:r>
          </w:p>
        </w:tc>
      </w:tr>
      <w:tr w:rsidR="0074320E" w:rsidRPr="0074320E" w14:paraId="06C3E7C6" w14:textId="77777777" w:rsidTr="00C560CC">
        <w:trPr>
          <w:trHeight w:val="280"/>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4CCA8E6B" w14:textId="330434F3" w:rsidR="004C4EA4" w:rsidRPr="0074320E" w:rsidRDefault="004C4EA4" w:rsidP="00377227">
            <w:pPr>
              <w:spacing w:before="60" w:after="60"/>
              <w:jc w:val="both"/>
              <w:rPr>
                <w:rFonts w:ascii="Arial" w:eastAsia="Times New Roman" w:hAnsi="Arial" w:cs="Arial"/>
                <w:caps/>
                <w:color w:val="FF0000"/>
                <w:spacing w:val="4"/>
                <w:sz w:val="20"/>
                <w:szCs w:val="20"/>
                <w:lang w:bidi="en-US"/>
              </w:rPr>
            </w:pPr>
            <w:r w:rsidRPr="00B13DD9">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11C67D5C" w14:textId="1FE87372" w:rsidR="003B6382" w:rsidRPr="0074320E" w:rsidRDefault="00B13DD9" w:rsidP="005207C8">
            <w:pPr>
              <w:pStyle w:val="PargrafodaLista"/>
              <w:spacing w:before="60" w:after="60"/>
              <w:ind w:left="0"/>
              <w:jc w:val="both"/>
              <w:rPr>
                <w:rFonts w:ascii="Arial" w:eastAsia="Times New Roman" w:hAnsi="Arial" w:cs="Arial"/>
                <w:color w:val="FF0000"/>
                <w:spacing w:val="4"/>
                <w:sz w:val="20"/>
                <w:szCs w:val="20"/>
              </w:rPr>
            </w:pPr>
            <w:r w:rsidRPr="00B13DD9">
              <w:rPr>
                <w:rFonts w:ascii="Arial" w:hAnsi="Arial" w:cs="Arial"/>
                <w:sz w:val="20"/>
                <w:szCs w:val="20"/>
              </w:rPr>
              <w:t xml:space="preserve">O coordenador sugere um encontro virtual com os coordenadores de curso de </w:t>
            </w:r>
            <w:r>
              <w:rPr>
                <w:rFonts w:ascii="Arial" w:hAnsi="Arial" w:cs="Arial"/>
                <w:sz w:val="20"/>
                <w:szCs w:val="20"/>
              </w:rPr>
              <w:t>a</w:t>
            </w:r>
            <w:r w:rsidRPr="00B13DD9">
              <w:rPr>
                <w:rFonts w:ascii="Arial" w:hAnsi="Arial" w:cs="Arial"/>
                <w:sz w:val="20"/>
                <w:szCs w:val="20"/>
              </w:rPr>
              <w:t>rquitetura para apresentar a CEF/MS e esclarecer dúvidas sobre o CAU/MS.</w:t>
            </w:r>
            <w:r w:rsidR="005207C8">
              <w:rPr>
                <w:rFonts w:ascii="Arial" w:hAnsi="Arial" w:cs="Arial"/>
                <w:sz w:val="20"/>
                <w:szCs w:val="20"/>
              </w:rPr>
              <w:t xml:space="preserve"> </w:t>
            </w:r>
            <w:r w:rsidRPr="00B13DD9">
              <w:rPr>
                <w:rFonts w:ascii="Arial" w:hAnsi="Arial" w:cs="Arial"/>
                <w:sz w:val="20"/>
                <w:szCs w:val="20"/>
              </w:rPr>
              <w:t>Os membros discutem a sugestão e votam pelo encaminhamento de oficio aos coordenadores</w:t>
            </w:r>
            <w:r w:rsidR="00567905">
              <w:rPr>
                <w:rFonts w:ascii="Arial" w:hAnsi="Arial" w:cs="Arial"/>
                <w:sz w:val="20"/>
                <w:szCs w:val="20"/>
              </w:rPr>
              <w:t xml:space="preserve"> de curso</w:t>
            </w:r>
            <w:r w:rsidRPr="00B13DD9">
              <w:rPr>
                <w:rFonts w:ascii="Arial" w:hAnsi="Arial" w:cs="Arial"/>
                <w:sz w:val="20"/>
                <w:szCs w:val="20"/>
              </w:rPr>
              <w:t xml:space="preserve"> convidando para uma reunião online. </w:t>
            </w:r>
          </w:p>
        </w:tc>
      </w:tr>
      <w:tr w:rsidR="0074320E" w:rsidRPr="0074320E" w14:paraId="1AA23E2A" w14:textId="77777777" w:rsidTr="00C560CC">
        <w:trPr>
          <w:trHeight w:val="175"/>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249F56FF" w14:textId="06180B7A" w:rsidR="004C4EA4" w:rsidRPr="004019E2" w:rsidRDefault="004C4EA4" w:rsidP="00377227">
            <w:pPr>
              <w:spacing w:before="60" w:after="60"/>
              <w:jc w:val="both"/>
              <w:rPr>
                <w:rFonts w:ascii="Arial" w:eastAsia="Times New Roman" w:hAnsi="Arial" w:cs="Arial"/>
                <w:caps/>
                <w:color w:val="000000" w:themeColor="text1"/>
                <w:spacing w:val="4"/>
                <w:sz w:val="20"/>
                <w:szCs w:val="20"/>
                <w:lang w:bidi="en-US"/>
              </w:rPr>
            </w:pPr>
            <w:r w:rsidRPr="004019E2">
              <w:rPr>
                <w:rFonts w:ascii="Arial" w:eastAsia="Times New Roman" w:hAnsi="Arial" w:cs="Arial"/>
                <w:caps/>
                <w:color w:val="000000" w:themeColor="text1"/>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0FD933BB" w14:textId="68D2222A" w:rsidR="004C4EA4" w:rsidRPr="004019E2" w:rsidRDefault="00C3284F" w:rsidP="004019E2">
            <w:pPr>
              <w:pStyle w:val="PargrafodaLista"/>
              <w:numPr>
                <w:ilvl w:val="0"/>
                <w:numId w:val="13"/>
              </w:numPr>
              <w:spacing w:before="60" w:after="60"/>
              <w:jc w:val="both"/>
              <w:rPr>
                <w:rFonts w:ascii="Arial" w:eastAsia="Times New Roman" w:hAnsi="Arial" w:cs="Arial"/>
                <w:color w:val="000000" w:themeColor="text1"/>
                <w:spacing w:val="4"/>
                <w:sz w:val="20"/>
                <w:szCs w:val="20"/>
              </w:rPr>
            </w:pPr>
            <w:r w:rsidRPr="00C3284F">
              <w:rPr>
                <w:rFonts w:ascii="Arial" w:eastAsia="Times New Roman" w:hAnsi="Arial" w:cs="Arial"/>
                <w:b/>
                <w:color w:val="000000" w:themeColor="text1"/>
                <w:spacing w:val="4"/>
                <w:sz w:val="20"/>
                <w:szCs w:val="20"/>
              </w:rPr>
              <w:t>Encaminhar a minuta de oficio por e-mail</w:t>
            </w:r>
            <w:r>
              <w:rPr>
                <w:rFonts w:ascii="Arial" w:eastAsia="Times New Roman" w:hAnsi="Arial" w:cs="Arial"/>
                <w:b/>
                <w:color w:val="000000" w:themeColor="text1"/>
                <w:spacing w:val="4"/>
                <w:sz w:val="20"/>
                <w:szCs w:val="20"/>
              </w:rPr>
              <w:t xml:space="preserve"> à</w:t>
            </w:r>
            <w:r w:rsidRPr="00C3284F">
              <w:rPr>
                <w:rFonts w:ascii="Arial" w:eastAsia="Times New Roman" w:hAnsi="Arial" w:cs="Arial"/>
                <w:b/>
                <w:color w:val="000000" w:themeColor="text1"/>
                <w:spacing w:val="4"/>
                <w:sz w:val="20"/>
                <w:szCs w:val="20"/>
              </w:rPr>
              <w:t xml:space="preserve"> Comissão para contribuições</w:t>
            </w:r>
            <w:r w:rsidR="004019E2" w:rsidRPr="004019E2">
              <w:rPr>
                <w:rFonts w:ascii="Arial" w:eastAsia="Times New Roman" w:hAnsi="Arial" w:cs="Arial"/>
                <w:color w:val="000000" w:themeColor="text1"/>
                <w:spacing w:val="4"/>
                <w:sz w:val="20"/>
                <w:szCs w:val="20"/>
              </w:rPr>
              <w:t xml:space="preserve">. </w:t>
            </w:r>
          </w:p>
        </w:tc>
      </w:tr>
    </w:tbl>
    <w:p w14:paraId="314F8746" w14:textId="77777777" w:rsidR="005065A2" w:rsidRDefault="005065A2" w:rsidP="00377227">
      <w:pPr>
        <w:jc w:val="both"/>
        <w:rPr>
          <w:rFonts w:ascii="Arial" w:hAnsi="Arial" w:cs="Arial"/>
          <w:b/>
          <w:color w:val="FF0000"/>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335"/>
        <w:gridCol w:w="6946"/>
      </w:tblGrid>
      <w:tr w:rsidR="005F09B4" w:rsidRPr="0074320E" w14:paraId="380C3C6E" w14:textId="77777777" w:rsidTr="003E29CA">
        <w:trPr>
          <w:trHeight w:val="274"/>
          <w:jc w:val="center"/>
        </w:trPr>
        <w:tc>
          <w:tcPr>
            <w:tcW w:w="2335"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04318B68" w14:textId="32F51249" w:rsidR="005F09B4" w:rsidRPr="005F09B4" w:rsidRDefault="005F09B4" w:rsidP="003E29CA">
            <w:pPr>
              <w:jc w:val="both"/>
              <w:rPr>
                <w:rFonts w:ascii="Arial" w:eastAsia="Times New Roman" w:hAnsi="Arial" w:cs="Arial"/>
                <w:sz w:val="20"/>
                <w:szCs w:val="20"/>
                <w:lang w:bidi="en-US"/>
              </w:rPr>
            </w:pPr>
            <w:r w:rsidRPr="005F09B4">
              <w:rPr>
                <w:rFonts w:ascii="Arial" w:eastAsia="Times New Roman" w:hAnsi="Arial" w:cs="Arial"/>
                <w:caps/>
                <w:spacing w:val="4"/>
                <w:sz w:val="20"/>
                <w:szCs w:val="20"/>
                <w:lang w:bidi="en-US"/>
              </w:rPr>
              <w:t>5.</w:t>
            </w:r>
          </w:p>
        </w:tc>
        <w:tc>
          <w:tcPr>
            <w:tcW w:w="6946"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tcPr>
          <w:p w14:paraId="7BBDB66C" w14:textId="03FD6FB3" w:rsidR="005F09B4" w:rsidRPr="005327A3" w:rsidRDefault="005F09B4" w:rsidP="00CB2990">
            <w:pPr>
              <w:spacing w:before="60" w:after="60"/>
              <w:jc w:val="both"/>
              <w:rPr>
                <w:rFonts w:ascii="Arial" w:hAnsi="Arial" w:cs="Arial"/>
                <w:color w:val="FF0000"/>
                <w:sz w:val="20"/>
                <w:szCs w:val="20"/>
                <w:shd w:val="clear" w:color="auto" w:fill="FFFFFF"/>
              </w:rPr>
            </w:pPr>
            <w:r w:rsidRPr="005327A3">
              <w:rPr>
                <w:rFonts w:ascii="Arial" w:hAnsi="Arial" w:cs="Arial"/>
                <w:sz w:val="20"/>
                <w:szCs w:val="20"/>
                <w:shd w:val="clear" w:color="auto" w:fill="FFFFFF"/>
              </w:rPr>
              <w:t xml:space="preserve">Premiação de Trabalhos de Arquitetura </w:t>
            </w:r>
            <w:r w:rsidR="00CB2990" w:rsidRPr="005327A3">
              <w:rPr>
                <w:rFonts w:ascii="Arial" w:hAnsi="Arial" w:cs="Arial"/>
                <w:sz w:val="20"/>
                <w:szCs w:val="20"/>
                <w:shd w:val="clear" w:color="auto" w:fill="FFFFFF"/>
              </w:rPr>
              <w:t>sobre a</w:t>
            </w:r>
            <w:r w:rsidR="005327A3" w:rsidRPr="005327A3">
              <w:rPr>
                <w:rFonts w:ascii="Arial" w:hAnsi="Arial" w:cs="Arial"/>
                <w:sz w:val="20"/>
                <w:szCs w:val="20"/>
                <w:shd w:val="clear" w:color="auto" w:fill="FFFFFF"/>
              </w:rPr>
              <w:t xml:space="preserve"> A</w:t>
            </w:r>
            <w:r w:rsidR="00CB2990" w:rsidRPr="005327A3">
              <w:rPr>
                <w:rFonts w:ascii="Arial" w:hAnsi="Arial" w:cs="Arial"/>
                <w:sz w:val="20"/>
                <w:szCs w:val="20"/>
                <w:shd w:val="clear" w:color="auto" w:fill="FFFFFF"/>
              </w:rPr>
              <w:t>ssistência</w:t>
            </w:r>
            <w:r w:rsidR="005327A3" w:rsidRPr="005327A3">
              <w:rPr>
                <w:rFonts w:ascii="Arial" w:hAnsi="Arial" w:cs="Arial"/>
                <w:sz w:val="20"/>
                <w:szCs w:val="20"/>
                <w:shd w:val="clear" w:color="auto" w:fill="FFFFFF"/>
              </w:rPr>
              <w:t xml:space="preserve"> Técnica para Habitação de Interesse S</w:t>
            </w:r>
            <w:r w:rsidR="00CB2990" w:rsidRPr="005327A3">
              <w:rPr>
                <w:rFonts w:ascii="Arial" w:hAnsi="Arial" w:cs="Arial"/>
                <w:sz w:val="20"/>
                <w:szCs w:val="20"/>
                <w:shd w:val="clear" w:color="auto" w:fill="FFFFFF"/>
              </w:rPr>
              <w:t>ocial</w:t>
            </w:r>
            <w:r w:rsidR="005327A3" w:rsidRPr="005327A3">
              <w:rPr>
                <w:rFonts w:ascii="Arial" w:hAnsi="Arial" w:cs="Arial"/>
                <w:sz w:val="20"/>
                <w:szCs w:val="20"/>
                <w:shd w:val="clear" w:color="auto" w:fill="FFFFFF"/>
              </w:rPr>
              <w:t xml:space="preserve"> - ATHIS</w:t>
            </w:r>
          </w:p>
        </w:tc>
      </w:tr>
      <w:tr w:rsidR="005F09B4" w:rsidRPr="0074320E" w14:paraId="318F20C3" w14:textId="77777777" w:rsidTr="003E29CA">
        <w:trPr>
          <w:trHeight w:val="239"/>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487710B7" w14:textId="77777777" w:rsidR="005F09B4" w:rsidRPr="005F09B4" w:rsidRDefault="005F09B4" w:rsidP="003E29CA">
            <w:pPr>
              <w:spacing w:before="60" w:after="60"/>
              <w:jc w:val="both"/>
              <w:rPr>
                <w:rFonts w:ascii="Arial" w:eastAsia="Times New Roman" w:hAnsi="Arial" w:cs="Arial"/>
                <w:caps/>
                <w:spacing w:val="4"/>
                <w:sz w:val="20"/>
                <w:szCs w:val="20"/>
                <w:lang w:bidi="en-US"/>
              </w:rPr>
            </w:pPr>
            <w:r w:rsidRPr="005F09B4">
              <w:rPr>
                <w:rFonts w:ascii="Arial" w:eastAsia="Times New Roman" w:hAnsi="Arial" w:cs="Arial"/>
                <w:caps/>
                <w:spacing w:val="4"/>
                <w:sz w:val="20"/>
                <w:szCs w:val="20"/>
                <w:lang w:bidi="en-US"/>
              </w:rPr>
              <w:t>fonte</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1AC924A2" w14:textId="77777777" w:rsidR="005F09B4" w:rsidRPr="005F09B4" w:rsidRDefault="005F09B4" w:rsidP="003E29CA">
            <w:pPr>
              <w:spacing w:before="60" w:after="60"/>
              <w:jc w:val="both"/>
              <w:rPr>
                <w:rFonts w:ascii="Arial" w:eastAsia="Times New Roman" w:hAnsi="Arial" w:cs="Arial"/>
                <w:spacing w:val="4"/>
                <w:sz w:val="20"/>
                <w:szCs w:val="20"/>
              </w:rPr>
            </w:pPr>
            <w:r w:rsidRPr="005F09B4">
              <w:rPr>
                <w:rFonts w:ascii="Arial" w:hAnsi="Arial" w:cs="Arial"/>
                <w:sz w:val="20"/>
                <w:szCs w:val="20"/>
              </w:rPr>
              <w:t>CAU/MS</w:t>
            </w:r>
          </w:p>
        </w:tc>
      </w:tr>
      <w:tr w:rsidR="005F09B4" w:rsidRPr="0074320E" w14:paraId="7BBB351E" w14:textId="77777777" w:rsidTr="003E29CA">
        <w:trPr>
          <w:trHeight w:val="284"/>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5AE89E5F" w14:textId="77777777" w:rsidR="005F09B4" w:rsidRPr="005F09B4" w:rsidRDefault="005F09B4" w:rsidP="003E29CA">
            <w:pPr>
              <w:spacing w:before="60" w:after="60"/>
              <w:jc w:val="both"/>
              <w:rPr>
                <w:rFonts w:ascii="Arial" w:eastAsia="Times New Roman" w:hAnsi="Arial" w:cs="Arial"/>
                <w:caps/>
                <w:spacing w:val="4"/>
                <w:sz w:val="20"/>
                <w:szCs w:val="20"/>
                <w:lang w:bidi="en-US"/>
              </w:rPr>
            </w:pPr>
            <w:proofErr w:type="gramStart"/>
            <w:r w:rsidRPr="005F09B4">
              <w:rPr>
                <w:rFonts w:ascii="Arial" w:eastAsia="Times New Roman" w:hAnsi="Arial" w:cs="Arial"/>
                <w:caps/>
                <w:spacing w:val="4"/>
                <w:sz w:val="20"/>
                <w:szCs w:val="20"/>
                <w:lang w:bidi="en-US"/>
              </w:rPr>
              <w:t>relator(</w:t>
            </w:r>
            <w:proofErr w:type="gramEnd"/>
            <w:r w:rsidRPr="005F09B4">
              <w:rPr>
                <w:rFonts w:ascii="Arial" w:eastAsia="Times New Roman" w:hAnsi="Arial" w:cs="Arial"/>
                <w:caps/>
                <w:spacing w:val="4"/>
                <w:sz w:val="20"/>
                <w:szCs w:val="20"/>
                <w:lang w:bidi="en-US"/>
              </w:rPr>
              <w:t>a)</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291091EF" w14:textId="5BD52FB0" w:rsidR="005F09B4" w:rsidRPr="005F09B4" w:rsidRDefault="00C3284F" w:rsidP="003E29CA">
            <w:pPr>
              <w:spacing w:before="60" w:after="60"/>
              <w:jc w:val="both"/>
              <w:rPr>
                <w:rFonts w:ascii="Arial" w:eastAsia="Times New Roman" w:hAnsi="Arial" w:cs="Arial"/>
                <w:spacing w:val="4"/>
                <w:sz w:val="20"/>
                <w:szCs w:val="20"/>
              </w:rPr>
            </w:pPr>
            <w:r>
              <w:rPr>
                <w:rFonts w:ascii="Arial" w:hAnsi="Arial" w:cs="Arial"/>
                <w:sz w:val="20"/>
                <w:szCs w:val="20"/>
                <w:shd w:val="clear" w:color="auto" w:fill="FFFFFF"/>
              </w:rPr>
              <w:t xml:space="preserve">Paola Giovanna </w:t>
            </w:r>
            <w:proofErr w:type="spellStart"/>
            <w:r>
              <w:rPr>
                <w:rFonts w:ascii="Arial" w:hAnsi="Arial" w:cs="Arial"/>
                <w:sz w:val="20"/>
                <w:szCs w:val="20"/>
                <w:shd w:val="clear" w:color="auto" w:fill="FFFFFF"/>
              </w:rPr>
              <w:t>Silvestrini</w:t>
            </w:r>
            <w:proofErr w:type="spellEnd"/>
            <w:r>
              <w:rPr>
                <w:rFonts w:ascii="Arial" w:hAnsi="Arial" w:cs="Arial"/>
                <w:sz w:val="20"/>
                <w:szCs w:val="20"/>
                <w:shd w:val="clear" w:color="auto" w:fill="FFFFFF"/>
              </w:rPr>
              <w:t xml:space="preserve"> de </w:t>
            </w:r>
            <w:proofErr w:type="spellStart"/>
            <w:r>
              <w:rPr>
                <w:rFonts w:ascii="Arial" w:hAnsi="Arial" w:cs="Arial"/>
                <w:sz w:val="20"/>
                <w:szCs w:val="20"/>
                <w:shd w:val="clear" w:color="auto" w:fill="FFFFFF"/>
              </w:rPr>
              <w:t>Araujo</w:t>
            </w:r>
            <w:proofErr w:type="spellEnd"/>
          </w:p>
        </w:tc>
      </w:tr>
      <w:tr w:rsidR="005F09B4" w:rsidRPr="0074320E" w14:paraId="66073450" w14:textId="77777777" w:rsidTr="003E29CA">
        <w:trPr>
          <w:trHeight w:val="280"/>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57F1C20C" w14:textId="77777777" w:rsidR="005F09B4" w:rsidRPr="005207C8" w:rsidRDefault="005F09B4" w:rsidP="003E29CA">
            <w:pPr>
              <w:spacing w:before="60" w:after="60"/>
              <w:jc w:val="both"/>
              <w:rPr>
                <w:rFonts w:ascii="Arial" w:eastAsia="Times New Roman" w:hAnsi="Arial" w:cs="Arial"/>
                <w:caps/>
                <w:spacing w:val="4"/>
                <w:sz w:val="20"/>
                <w:szCs w:val="20"/>
                <w:lang w:bidi="en-US"/>
              </w:rPr>
            </w:pPr>
            <w:r w:rsidRPr="005207C8">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70AE33D4" w14:textId="0610E7C9" w:rsidR="005F09B4" w:rsidRPr="007A578F" w:rsidRDefault="00C3284F" w:rsidP="00CB2990">
            <w:pPr>
              <w:pStyle w:val="PargrafodaLista"/>
              <w:spacing w:before="60" w:after="60"/>
              <w:ind w:left="0"/>
              <w:jc w:val="both"/>
              <w:rPr>
                <w:rFonts w:ascii="Arial" w:eastAsia="Times New Roman" w:hAnsi="Arial" w:cs="Arial"/>
                <w:color w:val="FF0000"/>
                <w:spacing w:val="4"/>
                <w:sz w:val="20"/>
                <w:szCs w:val="20"/>
              </w:rPr>
            </w:pPr>
            <w:r w:rsidRPr="00BA7E08">
              <w:rPr>
                <w:rFonts w:ascii="Arial" w:hAnsi="Arial" w:cs="Arial"/>
                <w:sz w:val="20"/>
                <w:szCs w:val="20"/>
              </w:rPr>
              <w:t xml:space="preserve">A conselheira suplente </w:t>
            </w:r>
            <w:r w:rsidR="007A578F" w:rsidRPr="00BA7E08">
              <w:rPr>
                <w:rFonts w:ascii="Arial" w:hAnsi="Arial" w:cs="Arial"/>
                <w:sz w:val="20"/>
                <w:szCs w:val="20"/>
                <w:shd w:val="clear" w:color="auto" w:fill="FFFFFF"/>
              </w:rPr>
              <w:t>Paola Gi</w:t>
            </w:r>
            <w:r w:rsidR="00BA7E08">
              <w:rPr>
                <w:rFonts w:ascii="Arial" w:hAnsi="Arial" w:cs="Arial"/>
                <w:sz w:val="20"/>
                <w:szCs w:val="20"/>
                <w:shd w:val="clear" w:color="auto" w:fill="FFFFFF"/>
              </w:rPr>
              <w:t xml:space="preserve">ovanna </w:t>
            </w:r>
            <w:r w:rsidRPr="00BA7E08">
              <w:rPr>
                <w:rFonts w:ascii="Arial" w:hAnsi="Arial" w:cs="Arial"/>
                <w:sz w:val="20"/>
                <w:szCs w:val="20"/>
              </w:rPr>
              <w:t xml:space="preserve">explica sobre o </w:t>
            </w:r>
            <w:r w:rsidR="00BA7E08">
              <w:rPr>
                <w:rFonts w:ascii="Arial" w:hAnsi="Arial" w:cs="Arial"/>
                <w:sz w:val="20"/>
                <w:szCs w:val="20"/>
              </w:rPr>
              <w:t>ATHI</w:t>
            </w:r>
            <w:r w:rsidR="00E766A7">
              <w:rPr>
                <w:rFonts w:ascii="Arial" w:hAnsi="Arial" w:cs="Arial"/>
                <w:sz w:val="20"/>
                <w:szCs w:val="20"/>
              </w:rPr>
              <w:t xml:space="preserve">S e </w:t>
            </w:r>
            <w:r w:rsidR="00BA7E08">
              <w:rPr>
                <w:rFonts w:ascii="Arial" w:hAnsi="Arial" w:cs="Arial"/>
                <w:sz w:val="20"/>
                <w:szCs w:val="20"/>
              </w:rPr>
              <w:t>após</w:t>
            </w:r>
            <w:r w:rsidR="00CB2990">
              <w:rPr>
                <w:rFonts w:ascii="Arial" w:hAnsi="Arial" w:cs="Arial"/>
                <w:sz w:val="20"/>
                <w:szCs w:val="20"/>
              </w:rPr>
              <w:t xml:space="preserve"> discussão a C</w:t>
            </w:r>
            <w:r w:rsidR="00BA7E08" w:rsidRPr="00BA7E08">
              <w:rPr>
                <w:rFonts w:ascii="Arial" w:hAnsi="Arial" w:cs="Arial"/>
                <w:sz w:val="20"/>
                <w:szCs w:val="20"/>
              </w:rPr>
              <w:t>omissão decidiu designar a conselheira</w:t>
            </w:r>
            <w:r w:rsidR="00BA7E08">
              <w:rPr>
                <w:rFonts w:ascii="Arial" w:hAnsi="Arial" w:cs="Arial"/>
                <w:sz w:val="20"/>
                <w:szCs w:val="20"/>
              </w:rPr>
              <w:t xml:space="preserve"> </w:t>
            </w:r>
            <w:r w:rsidR="00CB2990">
              <w:rPr>
                <w:rFonts w:ascii="Arial" w:hAnsi="Arial" w:cs="Arial"/>
                <w:sz w:val="20"/>
                <w:szCs w:val="20"/>
              </w:rPr>
              <w:t xml:space="preserve">suplente </w:t>
            </w:r>
            <w:r w:rsidR="00BA7E08" w:rsidRPr="00BA7E08">
              <w:rPr>
                <w:rFonts w:ascii="Arial" w:hAnsi="Arial" w:cs="Arial"/>
                <w:sz w:val="20"/>
                <w:szCs w:val="20"/>
              </w:rPr>
              <w:t>par</w:t>
            </w:r>
            <w:r w:rsidR="00BA7E08">
              <w:rPr>
                <w:rFonts w:ascii="Arial" w:hAnsi="Arial" w:cs="Arial"/>
                <w:sz w:val="20"/>
                <w:szCs w:val="20"/>
              </w:rPr>
              <w:t>a</w:t>
            </w:r>
            <w:r w:rsidR="00BA7E08" w:rsidRPr="00BA7E08">
              <w:rPr>
                <w:rFonts w:ascii="Arial" w:hAnsi="Arial" w:cs="Arial"/>
                <w:sz w:val="20"/>
                <w:szCs w:val="20"/>
              </w:rPr>
              <w:t xml:space="preserve"> analisar e apresentar </w:t>
            </w:r>
            <w:r w:rsidR="00E10819">
              <w:rPr>
                <w:rFonts w:ascii="Arial" w:hAnsi="Arial" w:cs="Arial"/>
                <w:sz w:val="20"/>
                <w:szCs w:val="20"/>
              </w:rPr>
              <w:t xml:space="preserve">a </w:t>
            </w:r>
            <w:r w:rsidR="00BA7E08" w:rsidRPr="00BA7E08">
              <w:rPr>
                <w:rFonts w:ascii="Arial" w:hAnsi="Arial" w:cs="Arial"/>
                <w:sz w:val="20"/>
                <w:szCs w:val="20"/>
              </w:rPr>
              <w:t>proposta de premiação na próxima reunião.</w:t>
            </w:r>
          </w:p>
        </w:tc>
      </w:tr>
      <w:tr w:rsidR="005F09B4" w:rsidRPr="0074320E" w14:paraId="5DED8803" w14:textId="77777777" w:rsidTr="003E29CA">
        <w:trPr>
          <w:trHeight w:val="175"/>
          <w:jc w:val="center"/>
        </w:trPr>
        <w:tc>
          <w:tcPr>
            <w:tcW w:w="2335"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3D6EDB45" w14:textId="2B14E634" w:rsidR="005F09B4" w:rsidRPr="00BA7E08" w:rsidRDefault="005F09B4" w:rsidP="003E29CA">
            <w:pPr>
              <w:spacing w:before="60" w:after="60"/>
              <w:jc w:val="both"/>
              <w:rPr>
                <w:rFonts w:ascii="Arial" w:eastAsia="Times New Roman" w:hAnsi="Arial" w:cs="Arial"/>
                <w:caps/>
                <w:spacing w:val="4"/>
                <w:sz w:val="20"/>
                <w:szCs w:val="20"/>
                <w:lang w:bidi="en-US"/>
              </w:rPr>
            </w:pPr>
            <w:r w:rsidRPr="00BA7E08">
              <w:rPr>
                <w:rFonts w:ascii="Arial" w:eastAsia="Times New Roman" w:hAnsi="Arial" w:cs="Arial"/>
                <w:caps/>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60DEC9B8" w14:textId="56646EE8" w:rsidR="005F09B4" w:rsidRPr="00BA7E08" w:rsidRDefault="00002ACF" w:rsidP="00BA7E08">
            <w:pPr>
              <w:pStyle w:val="PargrafodaLista"/>
              <w:numPr>
                <w:ilvl w:val="0"/>
                <w:numId w:val="21"/>
              </w:numPr>
              <w:spacing w:before="60" w:after="60"/>
              <w:jc w:val="both"/>
              <w:rPr>
                <w:rFonts w:ascii="Arial" w:eastAsia="Times New Roman" w:hAnsi="Arial" w:cs="Arial"/>
                <w:b/>
                <w:spacing w:val="4"/>
                <w:sz w:val="20"/>
                <w:szCs w:val="20"/>
              </w:rPr>
            </w:pPr>
            <w:r w:rsidRPr="00BA7E08">
              <w:rPr>
                <w:rFonts w:ascii="Arial" w:eastAsia="Times New Roman" w:hAnsi="Arial" w:cs="Arial"/>
                <w:b/>
                <w:spacing w:val="4"/>
                <w:sz w:val="20"/>
                <w:szCs w:val="20"/>
              </w:rPr>
              <w:t xml:space="preserve">A Conselheira Suplente Paola </w:t>
            </w:r>
            <w:r w:rsidR="00E10819">
              <w:rPr>
                <w:rFonts w:ascii="Arial" w:eastAsia="Times New Roman" w:hAnsi="Arial" w:cs="Arial"/>
                <w:b/>
                <w:spacing w:val="4"/>
                <w:sz w:val="20"/>
                <w:szCs w:val="20"/>
              </w:rPr>
              <w:t>irá analisar e apresentar a</w:t>
            </w:r>
            <w:r w:rsidR="00BA7E08" w:rsidRPr="00BA7E08">
              <w:rPr>
                <w:rFonts w:ascii="Arial" w:eastAsia="Times New Roman" w:hAnsi="Arial" w:cs="Arial"/>
                <w:b/>
                <w:spacing w:val="4"/>
                <w:sz w:val="20"/>
                <w:szCs w:val="20"/>
              </w:rPr>
              <w:t xml:space="preserve"> proposta de</w:t>
            </w:r>
            <w:r w:rsidRPr="00BA7E08">
              <w:rPr>
                <w:rFonts w:ascii="Arial" w:eastAsia="Times New Roman" w:hAnsi="Arial" w:cs="Arial"/>
                <w:b/>
                <w:spacing w:val="4"/>
                <w:sz w:val="20"/>
                <w:szCs w:val="20"/>
              </w:rPr>
              <w:t xml:space="preserve"> premiação</w:t>
            </w:r>
            <w:r w:rsidR="00BA7E08" w:rsidRPr="00BA7E08">
              <w:rPr>
                <w:rFonts w:ascii="Arial" w:eastAsia="Times New Roman" w:hAnsi="Arial" w:cs="Arial"/>
                <w:b/>
                <w:spacing w:val="4"/>
                <w:sz w:val="20"/>
                <w:szCs w:val="20"/>
              </w:rPr>
              <w:t xml:space="preserve"> na próxima reunião</w:t>
            </w:r>
            <w:r w:rsidRPr="00BA7E08">
              <w:rPr>
                <w:rFonts w:ascii="Arial" w:eastAsia="Times New Roman" w:hAnsi="Arial" w:cs="Arial"/>
                <w:b/>
                <w:spacing w:val="4"/>
                <w:sz w:val="20"/>
                <w:szCs w:val="20"/>
              </w:rPr>
              <w:t xml:space="preserve">. </w:t>
            </w:r>
          </w:p>
        </w:tc>
      </w:tr>
    </w:tbl>
    <w:p w14:paraId="3FE54E35" w14:textId="77777777" w:rsidR="005F09B4" w:rsidRPr="0074320E" w:rsidRDefault="005F09B4" w:rsidP="00377227">
      <w:pPr>
        <w:jc w:val="both"/>
        <w:rPr>
          <w:rFonts w:ascii="Arial" w:hAnsi="Arial" w:cs="Arial"/>
          <w:b/>
          <w:color w:val="FF0000"/>
          <w:sz w:val="20"/>
          <w:szCs w:val="20"/>
        </w:rPr>
      </w:pPr>
    </w:p>
    <w:tbl>
      <w:tblPr>
        <w:tblW w:w="9209" w:type="dxa"/>
        <w:jc w:val="center"/>
        <w:tblCellMar>
          <w:top w:w="14" w:type="dxa"/>
          <w:left w:w="86" w:type="dxa"/>
          <w:bottom w:w="14" w:type="dxa"/>
          <w:right w:w="86" w:type="dxa"/>
        </w:tblCellMar>
        <w:tblLook w:val="0020" w:firstRow="1" w:lastRow="0" w:firstColumn="0" w:lastColumn="0" w:noHBand="0" w:noVBand="0"/>
      </w:tblPr>
      <w:tblGrid>
        <w:gridCol w:w="2263"/>
        <w:gridCol w:w="6946"/>
      </w:tblGrid>
      <w:tr w:rsidR="0074320E" w:rsidRPr="0074320E" w14:paraId="0AEB2C21" w14:textId="77777777" w:rsidTr="00C560CC">
        <w:trPr>
          <w:trHeight w:val="280"/>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6563B756" w14:textId="1C52EE56" w:rsidR="0065763C" w:rsidRPr="001931C6" w:rsidRDefault="00E10819" w:rsidP="0065763C">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6</w:t>
            </w:r>
            <w:r w:rsidR="0065763C" w:rsidRPr="001931C6">
              <w:rPr>
                <w:rFonts w:ascii="Arial" w:eastAsia="Times New Roman" w:hAnsi="Arial" w:cs="Arial"/>
                <w:caps/>
                <w:spacing w:val="4"/>
                <w:sz w:val="20"/>
                <w:szCs w:val="20"/>
                <w:lang w:bidi="en-US"/>
              </w:rPr>
              <w:t>.</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3D7D4C76" w14:textId="046150C4" w:rsidR="0065763C" w:rsidRPr="001931C6" w:rsidRDefault="0065763C" w:rsidP="0065763C">
            <w:pPr>
              <w:jc w:val="both"/>
              <w:rPr>
                <w:rFonts w:ascii="Arial" w:eastAsia="Times New Roman" w:hAnsi="Arial" w:cs="Arial"/>
                <w:bCs/>
                <w:iCs/>
                <w:sz w:val="20"/>
                <w:szCs w:val="20"/>
                <w:lang w:eastAsia="pt-BR"/>
              </w:rPr>
            </w:pPr>
            <w:r w:rsidRPr="001931C6">
              <w:rPr>
                <w:rFonts w:ascii="Arial" w:eastAsia="Times New Roman" w:hAnsi="Arial" w:cs="Arial"/>
                <w:spacing w:val="4"/>
                <w:sz w:val="20"/>
                <w:szCs w:val="20"/>
              </w:rPr>
              <w:t>Solicitação de registros profissionais provisórios</w:t>
            </w:r>
          </w:p>
        </w:tc>
      </w:tr>
      <w:tr w:rsidR="0074320E" w:rsidRPr="0074320E" w14:paraId="45245F36" w14:textId="77777777" w:rsidTr="00C560CC">
        <w:trPr>
          <w:trHeight w:val="123"/>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7B08989F" w14:textId="2F992A23" w:rsidR="0065763C" w:rsidRPr="001931C6" w:rsidRDefault="0065763C" w:rsidP="0065763C">
            <w:pPr>
              <w:spacing w:before="60" w:after="60"/>
              <w:jc w:val="both"/>
              <w:rPr>
                <w:rFonts w:ascii="Arial" w:eastAsia="Times New Roman" w:hAnsi="Arial" w:cs="Arial"/>
                <w:caps/>
                <w:spacing w:val="4"/>
                <w:sz w:val="20"/>
                <w:szCs w:val="20"/>
                <w:lang w:bidi="en-US"/>
              </w:rPr>
            </w:pPr>
            <w:r w:rsidRPr="001931C6">
              <w:rPr>
                <w:rFonts w:ascii="Arial" w:eastAsia="Times New Roman" w:hAnsi="Arial" w:cs="Arial"/>
                <w:caps/>
                <w:spacing w:val="4"/>
                <w:sz w:val="20"/>
                <w:szCs w:val="20"/>
                <w:lang w:bidi="en-US"/>
              </w:rPr>
              <w:t>fonte</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13D3F32A" w14:textId="65B4975B" w:rsidR="0065763C" w:rsidRPr="001931C6" w:rsidRDefault="0065763C" w:rsidP="0065763C">
            <w:pPr>
              <w:spacing w:before="60" w:after="60"/>
              <w:jc w:val="both"/>
              <w:rPr>
                <w:rFonts w:ascii="Arial" w:eastAsia="Times New Roman" w:hAnsi="Arial" w:cs="Arial"/>
                <w:spacing w:val="4"/>
                <w:sz w:val="20"/>
                <w:szCs w:val="20"/>
              </w:rPr>
            </w:pPr>
            <w:r w:rsidRPr="001931C6">
              <w:rPr>
                <w:rFonts w:ascii="Arial" w:hAnsi="Arial" w:cs="Arial"/>
                <w:sz w:val="20"/>
                <w:szCs w:val="20"/>
              </w:rPr>
              <w:t>CAU/MS</w:t>
            </w:r>
          </w:p>
        </w:tc>
      </w:tr>
      <w:tr w:rsidR="0074320E" w:rsidRPr="0074320E" w14:paraId="31ABFD37" w14:textId="77777777" w:rsidTr="00C560CC">
        <w:trPr>
          <w:trHeight w:val="280"/>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1F656300" w14:textId="3D0B1B3B" w:rsidR="0065763C" w:rsidRPr="001931C6" w:rsidRDefault="0065763C" w:rsidP="0065763C">
            <w:pPr>
              <w:spacing w:before="60" w:after="60"/>
              <w:jc w:val="both"/>
              <w:rPr>
                <w:rFonts w:ascii="Arial" w:eastAsia="Times New Roman" w:hAnsi="Arial" w:cs="Arial"/>
                <w:caps/>
                <w:spacing w:val="4"/>
                <w:sz w:val="20"/>
                <w:szCs w:val="20"/>
                <w:lang w:bidi="en-US"/>
              </w:rPr>
            </w:pPr>
            <w:proofErr w:type="gramStart"/>
            <w:r w:rsidRPr="001931C6">
              <w:rPr>
                <w:rFonts w:ascii="Arial" w:eastAsia="Times New Roman" w:hAnsi="Arial" w:cs="Arial"/>
                <w:caps/>
                <w:spacing w:val="4"/>
                <w:sz w:val="20"/>
                <w:szCs w:val="20"/>
                <w:lang w:bidi="en-US"/>
              </w:rPr>
              <w:t>relator(</w:t>
            </w:r>
            <w:proofErr w:type="gramEnd"/>
            <w:r w:rsidRPr="001931C6">
              <w:rPr>
                <w:rFonts w:ascii="Arial" w:eastAsia="Times New Roman" w:hAnsi="Arial" w:cs="Arial"/>
                <w:caps/>
                <w:spacing w:val="4"/>
                <w:sz w:val="20"/>
                <w:szCs w:val="20"/>
                <w:lang w:bidi="en-US"/>
              </w:rPr>
              <w:t>a)</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0F93BC50" w14:textId="6F86F35E" w:rsidR="0065763C" w:rsidRPr="001931C6" w:rsidRDefault="0065763C" w:rsidP="0065763C">
            <w:pPr>
              <w:spacing w:before="60" w:after="60"/>
              <w:jc w:val="both"/>
              <w:rPr>
                <w:rFonts w:ascii="Arial" w:eastAsia="Times New Roman" w:hAnsi="Arial" w:cs="Arial"/>
                <w:spacing w:val="4"/>
                <w:sz w:val="20"/>
                <w:szCs w:val="20"/>
              </w:rPr>
            </w:pPr>
            <w:r w:rsidRPr="001931C6">
              <w:rPr>
                <w:rFonts w:ascii="Arial" w:eastAsia="Times New Roman" w:hAnsi="Arial" w:cs="Arial"/>
                <w:sz w:val="20"/>
                <w:szCs w:val="20"/>
              </w:rPr>
              <w:t>Jaques Jorge dos Santos</w:t>
            </w:r>
          </w:p>
        </w:tc>
      </w:tr>
      <w:tr w:rsidR="0074320E" w:rsidRPr="0074320E" w14:paraId="6741CC1E" w14:textId="77777777" w:rsidTr="00C560CC">
        <w:trPr>
          <w:trHeight w:val="280"/>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2E1DEAA4" w14:textId="75E4F638" w:rsidR="0065763C" w:rsidRPr="00A17156" w:rsidRDefault="0065763C" w:rsidP="0065763C">
            <w:pPr>
              <w:spacing w:before="60" w:after="60"/>
              <w:jc w:val="both"/>
              <w:rPr>
                <w:rFonts w:ascii="Arial" w:eastAsia="Times New Roman" w:hAnsi="Arial" w:cs="Arial"/>
                <w:caps/>
                <w:spacing w:val="4"/>
                <w:sz w:val="20"/>
                <w:szCs w:val="20"/>
                <w:lang w:bidi="en-US"/>
              </w:rPr>
            </w:pPr>
            <w:r w:rsidRPr="00A17156">
              <w:rPr>
                <w:rFonts w:ascii="Arial" w:eastAsia="Times New Roman" w:hAnsi="Arial" w:cs="Arial"/>
                <w:caps/>
                <w:spacing w:val="4"/>
                <w:sz w:val="20"/>
                <w:szCs w:val="20"/>
                <w:lang w:bidi="en-US"/>
              </w:rPr>
              <w:t>Discussão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4CBF703E" w14:textId="1026BBBE" w:rsidR="0065763C" w:rsidRPr="00A17156" w:rsidRDefault="0065763C" w:rsidP="0065763C">
            <w:pPr>
              <w:pStyle w:val="NormalWeb"/>
              <w:jc w:val="both"/>
              <w:rPr>
                <w:rFonts w:ascii="Arial" w:hAnsi="Arial" w:cs="Arial"/>
                <w:sz w:val="20"/>
                <w:szCs w:val="20"/>
              </w:rPr>
            </w:pPr>
            <w:r w:rsidRPr="00A17156">
              <w:rPr>
                <w:rFonts w:ascii="Arial" w:hAnsi="Arial" w:cs="Arial"/>
                <w:spacing w:val="4"/>
                <w:sz w:val="20"/>
                <w:szCs w:val="20"/>
              </w:rPr>
              <w:t xml:space="preserve">O coordenador destaca que a solicitação de </w:t>
            </w:r>
            <w:r w:rsidR="00A17156" w:rsidRPr="00A17156">
              <w:rPr>
                <w:rFonts w:ascii="Arial" w:hAnsi="Arial" w:cs="Arial"/>
                <w:sz w:val="20"/>
                <w:szCs w:val="20"/>
                <w:shd w:val="clear" w:color="auto" w:fill="FFFFFF"/>
              </w:rPr>
              <w:t>25 (vinte e cinco</w:t>
            </w:r>
            <w:r w:rsidRPr="00A17156">
              <w:rPr>
                <w:rFonts w:ascii="Arial" w:hAnsi="Arial" w:cs="Arial"/>
                <w:sz w:val="20"/>
                <w:szCs w:val="20"/>
                <w:shd w:val="clear" w:color="auto" w:fill="FFFFFF"/>
              </w:rPr>
              <w:t>) registros profissionais provisórios</w:t>
            </w:r>
            <w:r w:rsidRPr="00A17156">
              <w:rPr>
                <w:rFonts w:ascii="Arial" w:hAnsi="Arial" w:cs="Arial"/>
                <w:spacing w:val="4"/>
                <w:sz w:val="20"/>
                <w:szCs w:val="20"/>
              </w:rPr>
              <w:t xml:space="preserve"> foram enviados antecipadamente por e-mail aos membros</w:t>
            </w:r>
            <w:r w:rsidRPr="00A17156">
              <w:rPr>
                <w:rFonts w:ascii="Arial" w:hAnsi="Arial" w:cs="Arial"/>
                <w:sz w:val="20"/>
                <w:szCs w:val="20"/>
                <w:shd w:val="clear" w:color="auto" w:fill="FFFFFF"/>
              </w:rPr>
              <w:t xml:space="preserve"> </w:t>
            </w:r>
            <w:r w:rsidRPr="00A17156">
              <w:rPr>
                <w:rFonts w:ascii="Arial" w:eastAsia="Cambria" w:hAnsi="Arial" w:cs="Arial"/>
                <w:sz w:val="20"/>
                <w:szCs w:val="20"/>
                <w:lang w:eastAsia="en-US"/>
              </w:rPr>
              <w:t>para votação e aprovação da comissão.</w:t>
            </w:r>
          </w:p>
        </w:tc>
      </w:tr>
      <w:tr w:rsidR="0074320E" w:rsidRPr="0074320E" w14:paraId="423B931D" w14:textId="77777777" w:rsidTr="00C560CC">
        <w:trPr>
          <w:trHeight w:val="280"/>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624093AE" w14:textId="6534FCD4" w:rsidR="0065763C" w:rsidRPr="004019E2" w:rsidRDefault="0065763C" w:rsidP="0065763C">
            <w:pPr>
              <w:spacing w:before="60" w:after="60"/>
              <w:jc w:val="both"/>
              <w:rPr>
                <w:rFonts w:ascii="Arial" w:eastAsia="Times New Roman" w:hAnsi="Arial" w:cs="Arial"/>
                <w:caps/>
                <w:color w:val="000000" w:themeColor="text1"/>
                <w:spacing w:val="4"/>
                <w:sz w:val="20"/>
                <w:szCs w:val="20"/>
                <w:lang w:bidi="en-US"/>
              </w:rPr>
            </w:pPr>
            <w:r w:rsidRPr="004019E2">
              <w:rPr>
                <w:rFonts w:ascii="Arial" w:eastAsia="Times New Roman" w:hAnsi="Arial" w:cs="Arial"/>
                <w:caps/>
                <w:color w:val="000000" w:themeColor="text1"/>
                <w:spacing w:val="4"/>
                <w:sz w:val="20"/>
                <w:szCs w:val="20"/>
                <w:lang w:bidi="en-US"/>
              </w:rPr>
              <w:t>encaminhamento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626E72EB" w14:textId="4C33CF0B" w:rsidR="0065763C" w:rsidRPr="00567905" w:rsidRDefault="004019E2" w:rsidP="00580BEB">
            <w:pPr>
              <w:pStyle w:val="PargrafodaLista"/>
              <w:numPr>
                <w:ilvl w:val="0"/>
                <w:numId w:val="14"/>
              </w:numPr>
              <w:jc w:val="both"/>
              <w:rPr>
                <w:rFonts w:ascii="Arial" w:hAnsi="Arial" w:cs="Arial"/>
                <w:b/>
                <w:color w:val="000000" w:themeColor="text1"/>
                <w:sz w:val="20"/>
                <w:szCs w:val="20"/>
              </w:rPr>
            </w:pPr>
            <w:r w:rsidRPr="00567905">
              <w:rPr>
                <w:rFonts w:ascii="Arial" w:eastAsia="Times New Roman" w:hAnsi="Arial" w:cs="Arial"/>
                <w:b/>
                <w:color w:val="000000" w:themeColor="text1"/>
                <w:sz w:val="20"/>
                <w:szCs w:val="20"/>
                <w:shd w:val="clear" w:color="auto" w:fill="FFFFFF"/>
                <w:lang w:eastAsia="pt-BR"/>
              </w:rPr>
              <w:t>Aprovação da Deliberação n° 009</w:t>
            </w:r>
            <w:r w:rsidR="00B64B3C" w:rsidRPr="00567905">
              <w:rPr>
                <w:rFonts w:ascii="Arial" w:eastAsia="Times New Roman" w:hAnsi="Arial" w:cs="Arial"/>
                <w:b/>
                <w:color w:val="000000" w:themeColor="text1"/>
                <w:sz w:val="20"/>
                <w:szCs w:val="20"/>
                <w:shd w:val="clear" w:color="auto" w:fill="FFFFFF"/>
                <w:lang w:eastAsia="pt-BR"/>
              </w:rPr>
              <w:t>/2021-2023 – 82</w:t>
            </w:r>
            <w:r w:rsidR="0065763C" w:rsidRPr="00567905">
              <w:rPr>
                <w:rFonts w:ascii="Arial" w:eastAsia="Times New Roman" w:hAnsi="Arial" w:cs="Arial"/>
                <w:b/>
                <w:color w:val="000000" w:themeColor="text1"/>
                <w:sz w:val="20"/>
                <w:szCs w:val="20"/>
                <w:shd w:val="clear" w:color="auto" w:fill="FFFFFF"/>
                <w:lang w:eastAsia="pt-BR"/>
              </w:rPr>
              <w:t>ª CEF CAU/MS.</w:t>
            </w:r>
          </w:p>
        </w:tc>
      </w:tr>
    </w:tbl>
    <w:p w14:paraId="5305633E" w14:textId="77777777" w:rsidR="005065A2" w:rsidRPr="0074320E" w:rsidRDefault="005065A2" w:rsidP="00377227">
      <w:pPr>
        <w:jc w:val="both"/>
        <w:rPr>
          <w:rFonts w:ascii="Arial" w:hAnsi="Arial" w:cs="Arial"/>
          <w:b/>
          <w:color w:val="FF0000"/>
          <w:sz w:val="20"/>
          <w:szCs w:val="20"/>
        </w:rPr>
      </w:pPr>
    </w:p>
    <w:tbl>
      <w:tblPr>
        <w:tblW w:w="9209" w:type="dxa"/>
        <w:jc w:val="center"/>
        <w:tblCellMar>
          <w:top w:w="14" w:type="dxa"/>
          <w:left w:w="86" w:type="dxa"/>
          <w:bottom w:w="14" w:type="dxa"/>
          <w:right w:w="86" w:type="dxa"/>
        </w:tblCellMar>
        <w:tblLook w:val="0020" w:firstRow="1" w:lastRow="0" w:firstColumn="0" w:lastColumn="0" w:noHBand="0" w:noVBand="0"/>
      </w:tblPr>
      <w:tblGrid>
        <w:gridCol w:w="2198"/>
        <w:gridCol w:w="7011"/>
      </w:tblGrid>
      <w:tr w:rsidR="0074320E" w:rsidRPr="0074320E" w14:paraId="168A6849" w14:textId="77777777" w:rsidTr="009C6113">
        <w:trPr>
          <w:trHeight w:val="280"/>
          <w:jc w:val="center"/>
        </w:trPr>
        <w:tc>
          <w:tcPr>
            <w:tcW w:w="2198"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3AAFB5B" w14:textId="4E3B5C6D" w:rsidR="0065763C" w:rsidRPr="00B64B3C" w:rsidRDefault="00E10819" w:rsidP="0065763C">
            <w:pPr>
              <w:spacing w:before="60" w:after="60"/>
              <w:jc w:val="both"/>
              <w:rPr>
                <w:rFonts w:ascii="Arial" w:eastAsia="Times New Roman" w:hAnsi="Arial" w:cs="Arial"/>
                <w:caps/>
                <w:spacing w:val="4"/>
                <w:sz w:val="20"/>
                <w:szCs w:val="20"/>
                <w:lang w:bidi="en-US"/>
              </w:rPr>
            </w:pPr>
            <w:r>
              <w:rPr>
                <w:rFonts w:ascii="Arial" w:eastAsia="Times New Roman" w:hAnsi="Arial" w:cs="Arial"/>
                <w:caps/>
                <w:spacing w:val="4"/>
                <w:sz w:val="20"/>
                <w:szCs w:val="20"/>
                <w:lang w:bidi="en-US"/>
              </w:rPr>
              <w:t>7</w:t>
            </w:r>
            <w:r w:rsidR="0065763C" w:rsidRPr="00B64B3C">
              <w:rPr>
                <w:rFonts w:ascii="Arial" w:eastAsia="Times New Roman" w:hAnsi="Arial" w:cs="Arial"/>
                <w:caps/>
                <w:spacing w:val="4"/>
                <w:sz w:val="20"/>
                <w:szCs w:val="20"/>
                <w:lang w:bidi="en-US"/>
              </w:rPr>
              <w:t>.</w:t>
            </w:r>
          </w:p>
        </w:tc>
        <w:tc>
          <w:tcPr>
            <w:tcW w:w="7011" w:type="dxa"/>
            <w:tcBorders>
              <w:top w:val="single" w:sz="12" w:space="0" w:color="A6A6A6"/>
              <w:left w:val="single" w:sz="4" w:space="0" w:color="C0C0C0"/>
              <w:bottom w:val="single" w:sz="12" w:space="0" w:color="A6A6A6"/>
              <w:right w:val="single" w:sz="4" w:space="0" w:color="C0C0C0"/>
            </w:tcBorders>
            <w:shd w:val="clear" w:color="auto" w:fill="auto"/>
          </w:tcPr>
          <w:p w14:paraId="6179BE67" w14:textId="1072B2D7" w:rsidR="0065763C" w:rsidRPr="00B64B3C" w:rsidRDefault="0065763C" w:rsidP="0065763C">
            <w:pPr>
              <w:ind w:left="121" w:hanging="142"/>
              <w:jc w:val="both"/>
              <w:rPr>
                <w:rFonts w:ascii="Arial" w:eastAsia="Times New Roman" w:hAnsi="Arial" w:cs="Arial"/>
                <w:bCs/>
                <w:iCs/>
                <w:sz w:val="20"/>
                <w:szCs w:val="20"/>
                <w:lang w:eastAsia="pt-BR"/>
              </w:rPr>
            </w:pPr>
            <w:r w:rsidRPr="00B64B3C">
              <w:rPr>
                <w:rFonts w:ascii="Arial" w:eastAsia="Times New Roman" w:hAnsi="Arial" w:cs="Arial"/>
                <w:spacing w:val="4"/>
                <w:sz w:val="20"/>
                <w:szCs w:val="20"/>
              </w:rPr>
              <w:t>Solicitação de registros profissionais definitivos</w:t>
            </w:r>
          </w:p>
        </w:tc>
      </w:tr>
      <w:tr w:rsidR="0074320E" w:rsidRPr="0074320E" w14:paraId="0DC2FB9E" w14:textId="77777777" w:rsidTr="009C6113">
        <w:trPr>
          <w:trHeight w:val="123"/>
          <w:jc w:val="center"/>
        </w:trPr>
        <w:tc>
          <w:tcPr>
            <w:tcW w:w="2198"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56CF7D74" w14:textId="4082D428" w:rsidR="0065763C" w:rsidRPr="00B64B3C" w:rsidRDefault="0065763C" w:rsidP="0065763C">
            <w:pPr>
              <w:spacing w:before="60" w:after="60"/>
              <w:jc w:val="both"/>
              <w:rPr>
                <w:rFonts w:ascii="Arial" w:eastAsia="Times New Roman" w:hAnsi="Arial" w:cs="Arial"/>
                <w:caps/>
                <w:spacing w:val="4"/>
                <w:sz w:val="20"/>
                <w:szCs w:val="20"/>
                <w:lang w:bidi="en-US"/>
              </w:rPr>
            </w:pPr>
            <w:r w:rsidRPr="00B64B3C">
              <w:rPr>
                <w:rFonts w:ascii="Arial" w:eastAsia="Times New Roman" w:hAnsi="Arial" w:cs="Arial"/>
                <w:caps/>
                <w:spacing w:val="4"/>
                <w:sz w:val="20"/>
                <w:szCs w:val="20"/>
                <w:lang w:bidi="en-US"/>
              </w:rPr>
              <w:t>fonte</w:t>
            </w:r>
          </w:p>
        </w:tc>
        <w:tc>
          <w:tcPr>
            <w:tcW w:w="7011" w:type="dxa"/>
            <w:tcBorders>
              <w:top w:val="single" w:sz="12" w:space="0" w:color="A6A6A6"/>
              <w:left w:val="single" w:sz="4" w:space="0" w:color="C0C0C0"/>
              <w:bottom w:val="single" w:sz="12" w:space="0" w:color="A6A6A6"/>
              <w:right w:val="single" w:sz="4" w:space="0" w:color="C0C0C0"/>
            </w:tcBorders>
            <w:shd w:val="clear" w:color="auto" w:fill="auto"/>
          </w:tcPr>
          <w:p w14:paraId="710CA92C" w14:textId="254025B2" w:rsidR="0065763C" w:rsidRPr="00B64B3C" w:rsidRDefault="0065763C" w:rsidP="0065763C">
            <w:pPr>
              <w:spacing w:before="60" w:after="60"/>
              <w:jc w:val="both"/>
              <w:rPr>
                <w:rFonts w:ascii="Arial" w:eastAsia="Times New Roman" w:hAnsi="Arial" w:cs="Arial"/>
                <w:spacing w:val="4"/>
                <w:sz w:val="20"/>
                <w:szCs w:val="20"/>
              </w:rPr>
            </w:pPr>
            <w:r w:rsidRPr="00B64B3C">
              <w:rPr>
                <w:rFonts w:ascii="Arial" w:hAnsi="Arial" w:cs="Arial"/>
                <w:sz w:val="20"/>
                <w:szCs w:val="20"/>
              </w:rPr>
              <w:t>CAU/MS</w:t>
            </w:r>
          </w:p>
        </w:tc>
      </w:tr>
      <w:tr w:rsidR="0074320E" w:rsidRPr="0074320E" w14:paraId="76A3ED0F" w14:textId="77777777" w:rsidTr="009C6113">
        <w:trPr>
          <w:trHeight w:val="280"/>
          <w:jc w:val="center"/>
        </w:trPr>
        <w:tc>
          <w:tcPr>
            <w:tcW w:w="2198"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C3B8EFB" w14:textId="0978BF49" w:rsidR="0065763C" w:rsidRPr="00B64B3C" w:rsidRDefault="0065763C" w:rsidP="0065763C">
            <w:pPr>
              <w:spacing w:before="60" w:after="60"/>
              <w:jc w:val="both"/>
              <w:rPr>
                <w:rFonts w:ascii="Arial" w:eastAsia="Times New Roman" w:hAnsi="Arial" w:cs="Arial"/>
                <w:caps/>
                <w:spacing w:val="4"/>
                <w:sz w:val="20"/>
                <w:szCs w:val="20"/>
                <w:lang w:bidi="en-US"/>
              </w:rPr>
            </w:pPr>
            <w:proofErr w:type="gramStart"/>
            <w:r w:rsidRPr="00B64B3C">
              <w:rPr>
                <w:rFonts w:ascii="Arial" w:eastAsia="Times New Roman" w:hAnsi="Arial" w:cs="Arial"/>
                <w:caps/>
                <w:spacing w:val="4"/>
                <w:sz w:val="20"/>
                <w:szCs w:val="20"/>
                <w:lang w:bidi="en-US"/>
              </w:rPr>
              <w:t>relator(</w:t>
            </w:r>
            <w:proofErr w:type="gramEnd"/>
            <w:r w:rsidRPr="00B64B3C">
              <w:rPr>
                <w:rFonts w:ascii="Arial" w:eastAsia="Times New Roman" w:hAnsi="Arial" w:cs="Arial"/>
                <w:caps/>
                <w:spacing w:val="4"/>
                <w:sz w:val="20"/>
                <w:szCs w:val="20"/>
                <w:lang w:bidi="en-US"/>
              </w:rPr>
              <w:t>a)</w:t>
            </w:r>
          </w:p>
        </w:tc>
        <w:tc>
          <w:tcPr>
            <w:tcW w:w="7011" w:type="dxa"/>
            <w:tcBorders>
              <w:top w:val="single" w:sz="12" w:space="0" w:color="A6A6A6"/>
              <w:left w:val="single" w:sz="4" w:space="0" w:color="C0C0C0"/>
              <w:bottom w:val="single" w:sz="12" w:space="0" w:color="A6A6A6"/>
              <w:right w:val="single" w:sz="4" w:space="0" w:color="C0C0C0"/>
            </w:tcBorders>
            <w:shd w:val="clear" w:color="auto" w:fill="auto"/>
          </w:tcPr>
          <w:p w14:paraId="63E8D799" w14:textId="090BCA7D" w:rsidR="0065763C" w:rsidRPr="00B64B3C" w:rsidRDefault="0065763C" w:rsidP="0065763C">
            <w:pPr>
              <w:spacing w:before="60" w:after="60"/>
              <w:jc w:val="both"/>
              <w:rPr>
                <w:rFonts w:ascii="Arial" w:eastAsia="Times New Roman" w:hAnsi="Arial" w:cs="Arial"/>
                <w:spacing w:val="4"/>
                <w:sz w:val="20"/>
                <w:szCs w:val="20"/>
              </w:rPr>
            </w:pPr>
            <w:r w:rsidRPr="00B64B3C">
              <w:rPr>
                <w:rFonts w:ascii="Arial" w:eastAsia="Times New Roman" w:hAnsi="Arial" w:cs="Arial"/>
                <w:sz w:val="20"/>
                <w:szCs w:val="20"/>
              </w:rPr>
              <w:t>Jaques Jorge dos Santos</w:t>
            </w:r>
          </w:p>
        </w:tc>
      </w:tr>
      <w:tr w:rsidR="0074320E" w:rsidRPr="0074320E" w14:paraId="339D8481" w14:textId="77777777" w:rsidTr="009C6113">
        <w:trPr>
          <w:trHeight w:val="280"/>
          <w:jc w:val="center"/>
        </w:trPr>
        <w:tc>
          <w:tcPr>
            <w:tcW w:w="2198"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09CA488C" w14:textId="22E176B1" w:rsidR="0065763C" w:rsidRPr="00B64B3C" w:rsidRDefault="0065763C" w:rsidP="0065763C">
            <w:pPr>
              <w:spacing w:before="60" w:after="60"/>
              <w:jc w:val="both"/>
              <w:rPr>
                <w:rFonts w:ascii="Arial" w:eastAsia="Times New Roman" w:hAnsi="Arial" w:cs="Arial"/>
                <w:caps/>
                <w:spacing w:val="4"/>
                <w:sz w:val="20"/>
                <w:szCs w:val="20"/>
                <w:lang w:bidi="en-US"/>
              </w:rPr>
            </w:pPr>
            <w:r w:rsidRPr="00B64B3C">
              <w:rPr>
                <w:rFonts w:ascii="Arial" w:eastAsia="Times New Roman" w:hAnsi="Arial" w:cs="Arial"/>
                <w:caps/>
                <w:spacing w:val="4"/>
                <w:sz w:val="20"/>
                <w:szCs w:val="20"/>
                <w:lang w:bidi="en-US"/>
              </w:rPr>
              <w:t>Discussão</w:t>
            </w:r>
          </w:p>
        </w:tc>
        <w:tc>
          <w:tcPr>
            <w:tcW w:w="7011" w:type="dxa"/>
            <w:tcBorders>
              <w:top w:val="single" w:sz="12" w:space="0" w:color="A6A6A6"/>
              <w:left w:val="single" w:sz="4" w:space="0" w:color="C0C0C0"/>
              <w:bottom w:val="single" w:sz="12" w:space="0" w:color="A6A6A6"/>
              <w:right w:val="single" w:sz="4" w:space="0" w:color="C0C0C0"/>
            </w:tcBorders>
            <w:shd w:val="clear" w:color="auto" w:fill="auto"/>
          </w:tcPr>
          <w:p w14:paraId="304DCC25" w14:textId="2EB00465" w:rsidR="0065763C" w:rsidRPr="00B64B3C" w:rsidRDefault="0065763C" w:rsidP="00A17156">
            <w:pPr>
              <w:pStyle w:val="NormalWeb"/>
              <w:jc w:val="both"/>
              <w:rPr>
                <w:rFonts w:ascii="Arial" w:hAnsi="Arial" w:cs="Arial"/>
                <w:sz w:val="20"/>
                <w:szCs w:val="20"/>
              </w:rPr>
            </w:pPr>
            <w:r w:rsidRPr="00B64B3C">
              <w:rPr>
                <w:rFonts w:ascii="Arial" w:hAnsi="Arial" w:cs="Arial"/>
                <w:spacing w:val="4"/>
                <w:sz w:val="20"/>
                <w:szCs w:val="20"/>
              </w:rPr>
              <w:t xml:space="preserve">O coordenador destaca que a solicitação de </w:t>
            </w:r>
            <w:r w:rsidR="00B64B3C" w:rsidRPr="00B64B3C">
              <w:rPr>
                <w:rFonts w:ascii="Arial" w:hAnsi="Arial" w:cs="Arial"/>
                <w:sz w:val="20"/>
                <w:szCs w:val="20"/>
                <w:shd w:val="clear" w:color="auto" w:fill="FFFFFF"/>
              </w:rPr>
              <w:t>27</w:t>
            </w:r>
            <w:r w:rsidRPr="00B64B3C">
              <w:rPr>
                <w:rFonts w:ascii="Arial" w:hAnsi="Arial" w:cs="Arial"/>
                <w:sz w:val="20"/>
                <w:szCs w:val="20"/>
                <w:shd w:val="clear" w:color="auto" w:fill="FFFFFF"/>
              </w:rPr>
              <w:t xml:space="preserve"> (</w:t>
            </w:r>
            <w:r w:rsidR="00B64B3C" w:rsidRPr="00B64B3C">
              <w:rPr>
                <w:rFonts w:ascii="Arial" w:hAnsi="Arial" w:cs="Arial"/>
                <w:sz w:val="20"/>
                <w:szCs w:val="20"/>
                <w:shd w:val="clear" w:color="auto" w:fill="FFFFFF"/>
              </w:rPr>
              <w:t>vinte e sete</w:t>
            </w:r>
            <w:r w:rsidRPr="00B64B3C">
              <w:rPr>
                <w:rFonts w:ascii="Arial" w:hAnsi="Arial" w:cs="Arial"/>
                <w:sz w:val="20"/>
                <w:szCs w:val="20"/>
                <w:shd w:val="clear" w:color="auto" w:fill="FFFFFF"/>
              </w:rPr>
              <w:t>) registros profissionais definitivos</w:t>
            </w:r>
            <w:r w:rsidRPr="00B64B3C">
              <w:rPr>
                <w:rFonts w:ascii="Arial" w:hAnsi="Arial" w:cs="Arial"/>
                <w:spacing w:val="4"/>
                <w:sz w:val="20"/>
                <w:szCs w:val="20"/>
              </w:rPr>
              <w:t xml:space="preserve"> foram enviados antecipadamente por e-mail aos membros</w:t>
            </w:r>
            <w:r w:rsidRPr="00B64B3C">
              <w:rPr>
                <w:rFonts w:ascii="Arial" w:hAnsi="Arial" w:cs="Arial"/>
                <w:sz w:val="20"/>
                <w:szCs w:val="20"/>
                <w:shd w:val="clear" w:color="auto" w:fill="FFFFFF"/>
              </w:rPr>
              <w:t xml:space="preserve"> </w:t>
            </w:r>
            <w:r w:rsidRPr="00B64B3C">
              <w:rPr>
                <w:rFonts w:ascii="Arial" w:eastAsia="Cambria" w:hAnsi="Arial" w:cs="Arial"/>
                <w:sz w:val="20"/>
                <w:szCs w:val="20"/>
                <w:lang w:eastAsia="en-US"/>
              </w:rPr>
              <w:t>para votação e aprovação da comissão.</w:t>
            </w:r>
          </w:p>
        </w:tc>
      </w:tr>
      <w:tr w:rsidR="0074320E" w:rsidRPr="0074320E" w14:paraId="616A7AB9" w14:textId="77777777" w:rsidTr="009C6113">
        <w:trPr>
          <w:trHeight w:val="280"/>
          <w:jc w:val="center"/>
        </w:trPr>
        <w:tc>
          <w:tcPr>
            <w:tcW w:w="2198" w:type="dxa"/>
            <w:tcBorders>
              <w:top w:val="single" w:sz="12" w:space="0" w:color="A6A6A6"/>
              <w:left w:val="single" w:sz="4" w:space="0" w:color="C0C0C0"/>
              <w:bottom w:val="single" w:sz="12" w:space="0" w:color="A6A6A6"/>
              <w:right w:val="single" w:sz="4" w:space="0" w:color="C0C0C0"/>
            </w:tcBorders>
            <w:shd w:val="clear" w:color="auto" w:fill="F3F3F3"/>
            <w:vAlign w:val="center"/>
          </w:tcPr>
          <w:p w14:paraId="3CF11345" w14:textId="45539722" w:rsidR="0065763C" w:rsidRPr="004019E2" w:rsidRDefault="0065763C" w:rsidP="0065763C">
            <w:pPr>
              <w:spacing w:before="60" w:after="60"/>
              <w:jc w:val="both"/>
              <w:rPr>
                <w:rFonts w:ascii="Arial" w:eastAsia="Times New Roman" w:hAnsi="Arial" w:cs="Arial"/>
                <w:caps/>
                <w:color w:val="000000" w:themeColor="text1"/>
                <w:spacing w:val="4"/>
                <w:sz w:val="20"/>
                <w:szCs w:val="20"/>
                <w:lang w:bidi="en-US"/>
              </w:rPr>
            </w:pPr>
            <w:r w:rsidRPr="004019E2">
              <w:rPr>
                <w:rFonts w:ascii="Arial" w:eastAsia="Times New Roman" w:hAnsi="Arial" w:cs="Arial"/>
                <w:caps/>
                <w:color w:val="000000" w:themeColor="text1"/>
                <w:spacing w:val="4"/>
                <w:sz w:val="20"/>
                <w:szCs w:val="20"/>
                <w:lang w:bidi="en-US"/>
              </w:rPr>
              <w:t>encaminhamento</w:t>
            </w:r>
          </w:p>
        </w:tc>
        <w:tc>
          <w:tcPr>
            <w:tcW w:w="7011" w:type="dxa"/>
            <w:tcBorders>
              <w:top w:val="single" w:sz="12" w:space="0" w:color="A6A6A6"/>
              <w:left w:val="single" w:sz="4" w:space="0" w:color="C0C0C0"/>
              <w:bottom w:val="single" w:sz="12" w:space="0" w:color="A6A6A6"/>
              <w:right w:val="single" w:sz="4" w:space="0" w:color="C0C0C0"/>
            </w:tcBorders>
            <w:shd w:val="clear" w:color="auto" w:fill="auto"/>
          </w:tcPr>
          <w:p w14:paraId="077CFFB5" w14:textId="4E471891" w:rsidR="0065763C" w:rsidRPr="00567905" w:rsidRDefault="004019E2" w:rsidP="007A6732">
            <w:pPr>
              <w:pStyle w:val="PargrafodaLista"/>
              <w:numPr>
                <w:ilvl w:val="0"/>
                <w:numId w:val="15"/>
              </w:numPr>
              <w:jc w:val="both"/>
              <w:rPr>
                <w:rFonts w:ascii="Arial" w:hAnsi="Arial" w:cs="Arial"/>
                <w:b/>
                <w:color w:val="000000" w:themeColor="text1"/>
                <w:sz w:val="20"/>
                <w:szCs w:val="20"/>
              </w:rPr>
            </w:pPr>
            <w:r w:rsidRPr="00567905">
              <w:rPr>
                <w:rFonts w:ascii="Arial" w:eastAsia="Times New Roman" w:hAnsi="Arial" w:cs="Arial"/>
                <w:b/>
                <w:color w:val="000000" w:themeColor="text1"/>
                <w:sz w:val="20"/>
                <w:szCs w:val="20"/>
                <w:shd w:val="clear" w:color="auto" w:fill="FFFFFF"/>
                <w:lang w:eastAsia="pt-BR"/>
              </w:rPr>
              <w:t>Aprovação da Deliberação n° 010</w:t>
            </w:r>
            <w:r w:rsidR="00B64B3C" w:rsidRPr="00567905">
              <w:rPr>
                <w:rFonts w:ascii="Arial" w:eastAsia="Times New Roman" w:hAnsi="Arial" w:cs="Arial"/>
                <w:b/>
                <w:color w:val="000000" w:themeColor="text1"/>
                <w:sz w:val="20"/>
                <w:szCs w:val="20"/>
                <w:shd w:val="clear" w:color="auto" w:fill="FFFFFF"/>
                <w:lang w:eastAsia="pt-BR"/>
              </w:rPr>
              <w:t>/2021-2023 – 82</w:t>
            </w:r>
            <w:r w:rsidR="0065763C" w:rsidRPr="00567905">
              <w:rPr>
                <w:rFonts w:ascii="Arial" w:eastAsia="Times New Roman" w:hAnsi="Arial" w:cs="Arial"/>
                <w:b/>
                <w:color w:val="000000" w:themeColor="text1"/>
                <w:sz w:val="20"/>
                <w:szCs w:val="20"/>
                <w:shd w:val="clear" w:color="auto" w:fill="FFFFFF"/>
                <w:lang w:eastAsia="pt-BR"/>
              </w:rPr>
              <w:t>ª CEF CAU/MS.</w:t>
            </w:r>
          </w:p>
        </w:tc>
      </w:tr>
    </w:tbl>
    <w:p w14:paraId="509F975E" w14:textId="53F0417A" w:rsidR="003B6382" w:rsidRDefault="003B6382" w:rsidP="00C65B10">
      <w:pPr>
        <w:tabs>
          <w:tab w:val="left" w:pos="7155"/>
        </w:tabs>
        <w:rPr>
          <w:rFonts w:ascii="Arial" w:hAnsi="Arial" w:cs="Arial"/>
          <w:color w:val="FF0000"/>
          <w:sz w:val="20"/>
          <w:szCs w:val="20"/>
        </w:rPr>
      </w:pPr>
    </w:p>
    <w:tbl>
      <w:tblPr>
        <w:tblW w:w="9281" w:type="dxa"/>
        <w:jc w:val="center"/>
        <w:tblCellMar>
          <w:top w:w="14" w:type="dxa"/>
          <w:left w:w="86" w:type="dxa"/>
          <w:bottom w:w="14" w:type="dxa"/>
          <w:right w:w="86" w:type="dxa"/>
        </w:tblCellMar>
        <w:tblLook w:val="0020" w:firstRow="1" w:lastRow="0" w:firstColumn="0" w:lastColumn="0" w:noHBand="0" w:noVBand="0"/>
      </w:tblPr>
      <w:tblGrid>
        <w:gridCol w:w="2263"/>
        <w:gridCol w:w="7018"/>
      </w:tblGrid>
      <w:tr w:rsidR="00F75C58" w:rsidRPr="0074320E" w14:paraId="452923E7" w14:textId="77777777" w:rsidTr="00F75C58">
        <w:trPr>
          <w:trHeight w:val="274"/>
          <w:jc w:val="center"/>
        </w:trPr>
        <w:tc>
          <w:tcPr>
            <w:tcW w:w="2263"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F3F3F3"/>
            <w:vAlign w:val="center"/>
          </w:tcPr>
          <w:p w14:paraId="6A79237B" w14:textId="79DDE06B" w:rsidR="00F75C58" w:rsidRPr="00846833" w:rsidRDefault="00E10819" w:rsidP="003E29CA">
            <w:pPr>
              <w:jc w:val="both"/>
              <w:rPr>
                <w:rFonts w:ascii="Arial" w:eastAsia="Times New Roman" w:hAnsi="Arial" w:cs="Arial"/>
                <w:sz w:val="20"/>
                <w:szCs w:val="20"/>
                <w:lang w:bidi="en-US"/>
              </w:rPr>
            </w:pPr>
            <w:r>
              <w:rPr>
                <w:rFonts w:ascii="Arial" w:eastAsia="Times New Roman" w:hAnsi="Arial" w:cs="Arial"/>
                <w:caps/>
                <w:spacing w:val="4"/>
                <w:sz w:val="20"/>
                <w:szCs w:val="20"/>
                <w:lang w:bidi="en-US"/>
              </w:rPr>
              <w:t>8</w:t>
            </w:r>
            <w:r w:rsidR="00F75C58" w:rsidRPr="00846833">
              <w:rPr>
                <w:rFonts w:ascii="Arial" w:eastAsia="Times New Roman" w:hAnsi="Arial" w:cs="Arial"/>
                <w:caps/>
                <w:spacing w:val="4"/>
                <w:sz w:val="20"/>
                <w:szCs w:val="20"/>
                <w:lang w:bidi="en-US"/>
              </w:rPr>
              <w:t>.</w:t>
            </w:r>
            <w:r w:rsidR="00F75C58">
              <w:rPr>
                <w:rFonts w:ascii="Arial" w:eastAsia="Times New Roman" w:hAnsi="Arial" w:cs="Arial"/>
                <w:caps/>
                <w:spacing w:val="4"/>
                <w:sz w:val="20"/>
                <w:szCs w:val="20"/>
                <w:lang w:bidi="en-US"/>
              </w:rPr>
              <w:t xml:space="preserve"> EXTRA PAUTA </w:t>
            </w:r>
          </w:p>
        </w:tc>
        <w:tc>
          <w:tcPr>
            <w:tcW w:w="7018" w:type="dxa"/>
            <w:tcBorders>
              <w:top w:val="single" w:sz="4" w:space="0" w:color="A5A5A5" w:themeColor="accent3"/>
              <w:left w:val="single" w:sz="4" w:space="0" w:color="C0C0C0"/>
              <w:bottom w:val="single" w:sz="12" w:space="0" w:color="A6A6A6" w:themeColor="background1" w:themeShade="A6"/>
              <w:right w:val="single" w:sz="4" w:space="0" w:color="C0C0C0"/>
            </w:tcBorders>
            <w:shd w:val="clear" w:color="auto" w:fill="auto"/>
          </w:tcPr>
          <w:p w14:paraId="445327C2" w14:textId="6817C96B" w:rsidR="00F75C58" w:rsidRPr="00846833" w:rsidRDefault="00F41D4B" w:rsidP="003E29CA">
            <w:pPr>
              <w:spacing w:before="60" w:after="60"/>
              <w:jc w:val="both"/>
              <w:rPr>
                <w:rFonts w:ascii="Arial" w:hAnsi="Arial" w:cs="Arial"/>
                <w:sz w:val="20"/>
                <w:szCs w:val="20"/>
                <w:shd w:val="clear" w:color="auto" w:fill="FFFFFF"/>
              </w:rPr>
            </w:pPr>
            <w:r>
              <w:rPr>
                <w:rFonts w:ascii="Arial" w:hAnsi="Arial" w:cs="Arial"/>
                <w:sz w:val="20"/>
                <w:szCs w:val="20"/>
                <w:shd w:val="clear" w:color="auto" w:fill="FFFFFF"/>
              </w:rPr>
              <w:t>Ofício circular nº 024 CAU/</w:t>
            </w:r>
            <w:r w:rsidR="00F75C58" w:rsidRPr="00C41972">
              <w:rPr>
                <w:rFonts w:ascii="Arial" w:hAnsi="Arial" w:cs="Arial"/>
                <w:sz w:val="20"/>
                <w:szCs w:val="20"/>
                <w:shd w:val="clear" w:color="auto" w:fill="FFFFFF"/>
              </w:rPr>
              <w:t>BR_0001 – Contribuições sobre a Resolução CGSIM nº 064</w:t>
            </w:r>
          </w:p>
        </w:tc>
      </w:tr>
      <w:tr w:rsidR="00F75C58" w:rsidRPr="0074320E" w14:paraId="78099A3E" w14:textId="77777777" w:rsidTr="00F75C58">
        <w:trPr>
          <w:trHeight w:val="239"/>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56533A5F" w14:textId="77777777" w:rsidR="00F75C58" w:rsidRPr="00846833" w:rsidRDefault="00F75C58" w:rsidP="003E29CA">
            <w:pPr>
              <w:spacing w:before="60" w:after="60"/>
              <w:jc w:val="both"/>
              <w:rPr>
                <w:rFonts w:ascii="Arial" w:eastAsia="Times New Roman" w:hAnsi="Arial" w:cs="Arial"/>
                <w:caps/>
                <w:spacing w:val="4"/>
                <w:sz w:val="20"/>
                <w:szCs w:val="20"/>
                <w:lang w:bidi="en-US"/>
              </w:rPr>
            </w:pPr>
            <w:r w:rsidRPr="00846833">
              <w:rPr>
                <w:rFonts w:ascii="Arial" w:eastAsia="Times New Roman" w:hAnsi="Arial" w:cs="Arial"/>
                <w:caps/>
                <w:spacing w:val="4"/>
                <w:sz w:val="20"/>
                <w:szCs w:val="20"/>
                <w:lang w:bidi="en-US"/>
              </w:rPr>
              <w:t>fonte</w:t>
            </w:r>
          </w:p>
        </w:tc>
        <w:tc>
          <w:tcPr>
            <w:tcW w:w="701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51F3261A" w14:textId="77777777" w:rsidR="00F75C58" w:rsidRPr="00846833" w:rsidRDefault="00F75C58" w:rsidP="003E29CA">
            <w:pPr>
              <w:spacing w:before="60" w:after="60"/>
              <w:jc w:val="both"/>
              <w:rPr>
                <w:rFonts w:ascii="Arial" w:eastAsia="Times New Roman" w:hAnsi="Arial" w:cs="Arial"/>
                <w:spacing w:val="4"/>
                <w:sz w:val="20"/>
                <w:szCs w:val="20"/>
              </w:rPr>
            </w:pPr>
            <w:r w:rsidRPr="00846833">
              <w:rPr>
                <w:rFonts w:ascii="Arial" w:hAnsi="Arial" w:cs="Arial"/>
                <w:sz w:val="20"/>
                <w:szCs w:val="20"/>
              </w:rPr>
              <w:t>CAU/MS</w:t>
            </w:r>
          </w:p>
        </w:tc>
      </w:tr>
      <w:tr w:rsidR="00F75C58" w:rsidRPr="0074320E" w14:paraId="3E7E18FA" w14:textId="77777777" w:rsidTr="00F75C58">
        <w:trPr>
          <w:trHeight w:val="284"/>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236F44D2" w14:textId="77777777" w:rsidR="00F75C58" w:rsidRPr="0074320E" w:rsidRDefault="00F75C58" w:rsidP="003E29CA">
            <w:pPr>
              <w:spacing w:before="60" w:after="60"/>
              <w:jc w:val="both"/>
              <w:rPr>
                <w:rFonts w:ascii="Arial" w:eastAsia="Times New Roman" w:hAnsi="Arial" w:cs="Arial"/>
                <w:caps/>
                <w:color w:val="FF0000"/>
                <w:spacing w:val="4"/>
                <w:sz w:val="20"/>
                <w:szCs w:val="20"/>
                <w:lang w:bidi="en-US"/>
              </w:rPr>
            </w:pPr>
            <w:proofErr w:type="gramStart"/>
            <w:r w:rsidRPr="00F41D4B">
              <w:rPr>
                <w:rFonts w:ascii="Arial" w:eastAsia="Times New Roman" w:hAnsi="Arial" w:cs="Arial"/>
                <w:caps/>
                <w:spacing w:val="4"/>
                <w:sz w:val="20"/>
                <w:szCs w:val="20"/>
                <w:lang w:bidi="en-US"/>
              </w:rPr>
              <w:t>relator(</w:t>
            </w:r>
            <w:proofErr w:type="gramEnd"/>
            <w:r w:rsidRPr="00F41D4B">
              <w:rPr>
                <w:rFonts w:ascii="Arial" w:eastAsia="Times New Roman" w:hAnsi="Arial" w:cs="Arial"/>
                <w:caps/>
                <w:spacing w:val="4"/>
                <w:sz w:val="20"/>
                <w:szCs w:val="20"/>
                <w:lang w:bidi="en-US"/>
              </w:rPr>
              <w:t>a)</w:t>
            </w:r>
          </w:p>
        </w:tc>
        <w:tc>
          <w:tcPr>
            <w:tcW w:w="701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7EAFEF59" w14:textId="77777777" w:rsidR="00F75C58" w:rsidRPr="0074320E" w:rsidRDefault="00F75C58" w:rsidP="003E29CA">
            <w:pPr>
              <w:spacing w:before="60" w:after="60"/>
              <w:jc w:val="both"/>
              <w:rPr>
                <w:rFonts w:ascii="Arial" w:eastAsia="Times New Roman" w:hAnsi="Arial" w:cs="Arial"/>
                <w:color w:val="FF0000"/>
                <w:spacing w:val="4"/>
                <w:sz w:val="20"/>
                <w:szCs w:val="20"/>
              </w:rPr>
            </w:pPr>
            <w:r w:rsidRPr="00C41972">
              <w:rPr>
                <w:rFonts w:ascii="Arial" w:hAnsi="Arial" w:cs="Arial"/>
                <w:sz w:val="20"/>
                <w:szCs w:val="20"/>
                <w:shd w:val="clear" w:color="auto" w:fill="FFFFFF"/>
              </w:rPr>
              <w:t>Jaques Jorge dos Santos</w:t>
            </w:r>
          </w:p>
        </w:tc>
      </w:tr>
      <w:tr w:rsidR="002C79F5" w:rsidRPr="002C79F5" w14:paraId="4AADAA3F" w14:textId="77777777" w:rsidTr="00F75C58">
        <w:trPr>
          <w:trHeight w:val="280"/>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690FB2D" w14:textId="77777777" w:rsidR="00F75C58" w:rsidRPr="002C79F5" w:rsidRDefault="00F75C58" w:rsidP="003E29CA">
            <w:pPr>
              <w:spacing w:before="60" w:after="60"/>
              <w:jc w:val="both"/>
              <w:rPr>
                <w:rFonts w:ascii="Arial" w:eastAsia="Times New Roman" w:hAnsi="Arial" w:cs="Arial"/>
                <w:caps/>
                <w:spacing w:val="4"/>
                <w:sz w:val="20"/>
                <w:szCs w:val="20"/>
                <w:lang w:bidi="en-US"/>
              </w:rPr>
            </w:pPr>
            <w:r w:rsidRPr="002C79F5">
              <w:rPr>
                <w:rFonts w:ascii="Arial" w:eastAsia="Times New Roman" w:hAnsi="Arial" w:cs="Arial"/>
                <w:caps/>
                <w:spacing w:val="4"/>
                <w:sz w:val="20"/>
                <w:szCs w:val="20"/>
                <w:lang w:bidi="en-US"/>
              </w:rPr>
              <w:t>Discussão</w:t>
            </w:r>
          </w:p>
        </w:tc>
        <w:tc>
          <w:tcPr>
            <w:tcW w:w="701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0300A459" w14:textId="0C558D13" w:rsidR="00F75C58" w:rsidRPr="002C79F5" w:rsidRDefault="00F41D4B" w:rsidP="002B32F3">
            <w:pPr>
              <w:pStyle w:val="PargrafodaLista"/>
              <w:spacing w:before="60" w:after="60"/>
              <w:ind w:left="0"/>
              <w:jc w:val="both"/>
              <w:rPr>
                <w:rFonts w:ascii="Arial" w:eastAsia="Times New Roman" w:hAnsi="Arial" w:cs="Arial"/>
                <w:spacing w:val="4"/>
                <w:sz w:val="20"/>
                <w:szCs w:val="20"/>
              </w:rPr>
            </w:pPr>
            <w:r w:rsidRPr="002C79F5">
              <w:rPr>
                <w:rFonts w:ascii="Arial" w:eastAsia="Times New Roman" w:hAnsi="Arial" w:cs="Arial"/>
                <w:spacing w:val="4"/>
                <w:sz w:val="20"/>
                <w:szCs w:val="20"/>
              </w:rPr>
              <w:t xml:space="preserve">O coordenador </w:t>
            </w:r>
            <w:r w:rsidR="002B32F3">
              <w:rPr>
                <w:rFonts w:ascii="Arial" w:eastAsia="Times New Roman" w:hAnsi="Arial" w:cs="Arial"/>
                <w:spacing w:val="4"/>
                <w:sz w:val="20"/>
                <w:szCs w:val="20"/>
              </w:rPr>
              <w:t>recepciona</w:t>
            </w:r>
            <w:r w:rsidRPr="002C79F5">
              <w:rPr>
                <w:rFonts w:ascii="Arial" w:eastAsia="Times New Roman" w:hAnsi="Arial" w:cs="Arial"/>
                <w:spacing w:val="4"/>
                <w:sz w:val="20"/>
                <w:szCs w:val="20"/>
              </w:rPr>
              <w:t xml:space="preserve"> a correspondência em epigrafe já encaminhada antecipadamente p</w:t>
            </w:r>
            <w:r w:rsidR="00F36F8E">
              <w:rPr>
                <w:rFonts w:ascii="Arial" w:eastAsia="Times New Roman" w:hAnsi="Arial" w:cs="Arial"/>
                <w:spacing w:val="4"/>
                <w:sz w:val="20"/>
                <w:szCs w:val="20"/>
              </w:rPr>
              <w:t>or e-mail para conhecimento da C</w:t>
            </w:r>
            <w:r w:rsidRPr="002C79F5">
              <w:rPr>
                <w:rFonts w:ascii="Arial" w:eastAsia="Times New Roman" w:hAnsi="Arial" w:cs="Arial"/>
                <w:spacing w:val="4"/>
                <w:sz w:val="20"/>
                <w:szCs w:val="20"/>
              </w:rPr>
              <w:t>omissão</w:t>
            </w:r>
            <w:r w:rsidR="002B5C78">
              <w:rPr>
                <w:rFonts w:ascii="Arial" w:eastAsia="Times New Roman" w:hAnsi="Arial" w:cs="Arial"/>
                <w:spacing w:val="4"/>
                <w:sz w:val="20"/>
                <w:szCs w:val="20"/>
              </w:rPr>
              <w:t>.</w:t>
            </w:r>
          </w:p>
        </w:tc>
      </w:tr>
      <w:tr w:rsidR="002C79F5" w:rsidRPr="002C79F5" w14:paraId="5B668299" w14:textId="77777777" w:rsidTr="00F75C58">
        <w:trPr>
          <w:trHeight w:val="175"/>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03690A69" w14:textId="77777777" w:rsidR="00F75C58" w:rsidRPr="002C79F5" w:rsidRDefault="00F75C58" w:rsidP="003E29CA">
            <w:pPr>
              <w:spacing w:before="60" w:after="60"/>
              <w:jc w:val="both"/>
              <w:rPr>
                <w:rFonts w:ascii="Arial" w:eastAsia="Times New Roman" w:hAnsi="Arial" w:cs="Arial"/>
                <w:caps/>
                <w:spacing w:val="4"/>
                <w:sz w:val="20"/>
                <w:szCs w:val="20"/>
                <w:lang w:bidi="en-US"/>
              </w:rPr>
            </w:pPr>
            <w:r w:rsidRPr="002C79F5">
              <w:rPr>
                <w:rFonts w:ascii="Arial" w:eastAsia="Times New Roman" w:hAnsi="Arial" w:cs="Arial"/>
                <w:caps/>
                <w:spacing w:val="4"/>
                <w:sz w:val="20"/>
                <w:szCs w:val="20"/>
                <w:lang w:bidi="en-US"/>
              </w:rPr>
              <w:t>encaminhamento</w:t>
            </w:r>
          </w:p>
        </w:tc>
        <w:tc>
          <w:tcPr>
            <w:tcW w:w="7018"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6FC10840" w14:textId="54C171C5" w:rsidR="00F75C58" w:rsidRPr="00567905" w:rsidRDefault="00F41D4B" w:rsidP="00F75C58">
            <w:pPr>
              <w:pStyle w:val="PargrafodaLista"/>
              <w:numPr>
                <w:ilvl w:val="0"/>
                <w:numId w:val="19"/>
              </w:numPr>
              <w:spacing w:before="60" w:after="60"/>
              <w:jc w:val="both"/>
              <w:rPr>
                <w:rFonts w:ascii="Arial" w:eastAsia="Times New Roman" w:hAnsi="Arial" w:cs="Arial"/>
                <w:b/>
                <w:spacing w:val="4"/>
                <w:sz w:val="20"/>
                <w:szCs w:val="20"/>
              </w:rPr>
            </w:pPr>
            <w:r w:rsidRPr="00567905">
              <w:rPr>
                <w:rFonts w:ascii="Arial" w:eastAsia="Times New Roman" w:hAnsi="Arial" w:cs="Arial"/>
                <w:b/>
                <w:spacing w:val="4"/>
                <w:sz w:val="20"/>
                <w:szCs w:val="20"/>
              </w:rPr>
              <w:t>Não houve necessidade.</w:t>
            </w:r>
          </w:p>
        </w:tc>
      </w:tr>
    </w:tbl>
    <w:p w14:paraId="5BEFB64A" w14:textId="77777777" w:rsidR="00F75C58" w:rsidRPr="0074320E" w:rsidRDefault="00F75C58" w:rsidP="00C65B10">
      <w:pPr>
        <w:tabs>
          <w:tab w:val="left" w:pos="7155"/>
        </w:tabs>
        <w:rPr>
          <w:rFonts w:ascii="Arial" w:hAnsi="Arial" w:cs="Arial"/>
          <w:color w:val="FF0000"/>
          <w:sz w:val="20"/>
          <w:szCs w:val="20"/>
        </w:rPr>
      </w:pPr>
    </w:p>
    <w:tbl>
      <w:tblPr>
        <w:tblW w:w="0" w:type="auto"/>
        <w:jc w:val="center"/>
        <w:tblLook w:val="0020" w:firstRow="1" w:lastRow="0" w:firstColumn="0" w:lastColumn="0" w:noHBand="0" w:noVBand="0"/>
      </w:tblPr>
      <w:tblGrid>
        <w:gridCol w:w="2263"/>
        <w:gridCol w:w="6946"/>
      </w:tblGrid>
      <w:tr w:rsidR="0074320E" w:rsidRPr="0074320E" w14:paraId="0A576883" w14:textId="77777777" w:rsidTr="005F43B7">
        <w:trPr>
          <w:trHeight w:val="280"/>
          <w:jc w:val="center"/>
        </w:trPr>
        <w:tc>
          <w:tcPr>
            <w:tcW w:w="2263"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F3F3F3"/>
            <w:vAlign w:val="center"/>
          </w:tcPr>
          <w:p w14:paraId="157ED8B4" w14:textId="1BC92896" w:rsidR="003B6382" w:rsidRPr="002B5C78" w:rsidRDefault="00E10819" w:rsidP="001D138B">
            <w:pPr>
              <w:spacing w:before="60" w:after="60"/>
              <w:jc w:val="both"/>
              <w:rPr>
                <w:rFonts w:ascii="Arial" w:eastAsia="Times New Roman" w:hAnsi="Arial" w:cs="Arial"/>
                <w:caps/>
                <w:color w:val="000000" w:themeColor="text1"/>
                <w:sz w:val="20"/>
                <w:szCs w:val="20"/>
                <w:lang w:bidi="en-US"/>
              </w:rPr>
            </w:pPr>
            <w:r>
              <w:rPr>
                <w:rFonts w:ascii="Arial" w:eastAsia="Times New Roman" w:hAnsi="Arial" w:cs="Arial"/>
                <w:caps/>
                <w:color w:val="000000" w:themeColor="text1"/>
                <w:sz w:val="20"/>
                <w:szCs w:val="20"/>
                <w:lang w:bidi="en-US"/>
              </w:rPr>
              <w:t>9</w:t>
            </w:r>
            <w:r w:rsidR="003B6382" w:rsidRPr="002B5C78">
              <w:rPr>
                <w:rFonts w:ascii="Arial" w:eastAsia="Times New Roman" w:hAnsi="Arial" w:cs="Arial"/>
                <w:caps/>
                <w:color w:val="000000" w:themeColor="text1"/>
                <w:sz w:val="20"/>
                <w:szCs w:val="20"/>
                <w:lang w:bidi="en-US"/>
              </w:rPr>
              <w:t>. ENCERRAMENTO</w:t>
            </w:r>
          </w:p>
        </w:tc>
        <w:tc>
          <w:tcPr>
            <w:tcW w:w="6946" w:type="dxa"/>
            <w:tcBorders>
              <w:top w:val="single" w:sz="12" w:space="0" w:color="A6A6A6" w:themeColor="background1" w:themeShade="A6"/>
              <w:left w:val="single" w:sz="4" w:space="0" w:color="C0C0C0"/>
              <w:bottom w:val="single" w:sz="12" w:space="0" w:color="A6A6A6" w:themeColor="background1" w:themeShade="A6"/>
              <w:right w:val="single" w:sz="4" w:space="0" w:color="C0C0C0"/>
            </w:tcBorders>
            <w:shd w:val="clear" w:color="auto" w:fill="auto"/>
          </w:tcPr>
          <w:p w14:paraId="3E4C25EA" w14:textId="7A4DE0B5" w:rsidR="003B6382" w:rsidRPr="002B5C78" w:rsidRDefault="003B6382" w:rsidP="002B5C78">
            <w:pPr>
              <w:ind w:hanging="142"/>
              <w:jc w:val="both"/>
              <w:rPr>
                <w:rFonts w:ascii="Arial" w:hAnsi="Arial" w:cs="Arial"/>
                <w:color w:val="000000" w:themeColor="text1"/>
                <w:sz w:val="20"/>
                <w:szCs w:val="20"/>
              </w:rPr>
            </w:pPr>
            <w:r w:rsidRPr="002B5C78">
              <w:rPr>
                <w:rFonts w:ascii="Arial" w:hAnsi="Arial" w:cs="Arial"/>
                <w:color w:val="000000" w:themeColor="text1"/>
                <w:sz w:val="20"/>
                <w:szCs w:val="20"/>
              </w:rPr>
              <w:t xml:space="preserve">  </w:t>
            </w:r>
            <w:r w:rsidR="004C4125" w:rsidRPr="002B5C78">
              <w:rPr>
                <w:rFonts w:ascii="Arial" w:hAnsi="Arial" w:cs="Arial"/>
                <w:color w:val="000000" w:themeColor="text1"/>
                <w:sz w:val="20"/>
                <w:szCs w:val="20"/>
              </w:rPr>
              <w:t xml:space="preserve"> </w:t>
            </w:r>
            <w:r w:rsidR="002B5C78" w:rsidRPr="002B5C78">
              <w:rPr>
                <w:rFonts w:ascii="Arial" w:eastAsia="Times New Roman" w:hAnsi="Arial" w:cs="Arial"/>
                <w:color w:val="000000" w:themeColor="text1"/>
                <w:spacing w:val="4"/>
                <w:sz w:val="20"/>
                <w:szCs w:val="20"/>
              </w:rPr>
              <w:t>Nada mais havendo, o coordenador da CEF, Arquiteto Jaques Jorge dos Santos, encerra a sessão as 15:50hs.</w:t>
            </w:r>
          </w:p>
        </w:tc>
      </w:tr>
    </w:tbl>
    <w:p w14:paraId="1BA3EA30" w14:textId="678ABDC8" w:rsidR="00C65B10" w:rsidRDefault="00C65B10" w:rsidP="00C65B10">
      <w:pPr>
        <w:tabs>
          <w:tab w:val="left" w:pos="7155"/>
        </w:tabs>
        <w:rPr>
          <w:rFonts w:ascii="Arial" w:hAnsi="Arial" w:cs="Arial"/>
          <w:color w:val="FF0000"/>
          <w:sz w:val="20"/>
          <w:szCs w:val="20"/>
        </w:rPr>
      </w:pPr>
    </w:p>
    <w:p w14:paraId="76A9292F" w14:textId="77777777" w:rsidR="005065A2" w:rsidRDefault="005065A2" w:rsidP="00C65B10">
      <w:pPr>
        <w:tabs>
          <w:tab w:val="left" w:pos="7155"/>
        </w:tabs>
        <w:rPr>
          <w:rFonts w:ascii="Arial" w:hAnsi="Arial" w:cs="Arial"/>
          <w:color w:val="FF0000"/>
          <w:sz w:val="20"/>
          <w:szCs w:val="20"/>
        </w:rPr>
      </w:pPr>
    </w:p>
    <w:p w14:paraId="5CA259C2" w14:textId="77777777" w:rsidR="00A80FB2" w:rsidRDefault="00A80FB2" w:rsidP="00C65B10">
      <w:pPr>
        <w:tabs>
          <w:tab w:val="left" w:pos="7155"/>
        </w:tabs>
        <w:rPr>
          <w:rFonts w:ascii="Arial" w:hAnsi="Arial" w:cs="Arial"/>
          <w:sz w:val="20"/>
          <w:szCs w:val="20"/>
        </w:rPr>
      </w:pPr>
    </w:p>
    <w:p w14:paraId="7A5BF6DF" w14:textId="044C1D9F" w:rsidR="00C65B10" w:rsidRDefault="00AC5211" w:rsidP="00C65B10">
      <w:pPr>
        <w:tabs>
          <w:tab w:val="left" w:pos="7155"/>
        </w:tabs>
        <w:jc w:val="right"/>
        <w:rPr>
          <w:rFonts w:ascii="Arial" w:hAnsi="Arial" w:cs="Arial"/>
          <w:sz w:val="20"/>
          <w:szCs w:val="20"/>
        </w:rPr>
      </w:pPr>
      <w:r>
        <w:rPr>
          <w:rFonts w:ascii="Arial" w:hAnsi="Arial" w:cs="Arial"/>
          <w:sz w:val="20"/>
          <w:szCs w:val="20"/>
        </w:rPr>
        <w:t xml:space="preserve">Campo Grande, </w:t>
      </w:r>
      <w:r w:rsidR="002B5C78">
        <w:rPr>
          <w:rFonts w:ascii="Arial" w:hAnsi="Arial" w:cs="Arial"/>
          <w:sz w:val="20"/>
          <w:szCs w:val="20"/>
        </w:rPr>
        <w:t>13 de maio</w:t>
      </w:r>
      <w:r w:rsidR="00B16A8E">
        <w:rPr>
          <w:rFonts w:ascii="Arial" w:hAnsi="Arial" w:cs="Arial"/>
          <w:sz w:val="20"/>
          <w:szCs w:val="20"/>
        </w:rPr>
        <w:t xml:space="preserve"> de 2021</w:t>
      </w:r>
      <w:r w:rsidR="00C65B10">
        <w:rPr>
          <w:rFonts w:ascii="Arial" w:hAnsi="Arial" w:cs="Arial"/>
          <w:sz w:val="20"/>
          <w:szCs w:val="20"/>
        </w:rPr>
        <w:t>.</w:t>
      </w:r>
    </w:p>
    <w:p w14:paraId="52005011" w14:textId="77777777" w:rsidR="005065A2" w:rsidRDefault="005065A2" w:rsidP="007A578F">
      <w:pPr>
        <w:tabs>
          <w:tab w:val="left" w:pos="7155"/>
        </w:tabs>
        <w:rPr>
          <w:rFonts w:ascii="Arial" w:hAnsi="Arial" w:cs="Arial"/>
          <w:sz w:val="20"/>
          <w:szCs w:val="20"/>
        </w:rPr>
      </w:pPr>
    </w:p>
    <w:p w14:paraId="710C7543" w14:textId="77777777" w:rsidR="005065A2" w:rsidRDefault="005065A2" w:rsidP="00C65B10">
      <w:pPr>
        <w:tabs>
          <w:tab w:val="left" w:pos="7155"/>
        </w:tabs>
        <w:jc w:val="right"/>
        <w:rPr>
          <w:rFonts w:ascii="Arial" w:hAnsi="Arial" w:cs="Arial"/>
          <w:sz w:val="20"/>
          <w:szCs w:val="20"/>
        </w:rPr>
      </w:pPr>
    </w:p>
    <w:p w14:paraId="413390A8" w14:textId="77777777" w:rsidR="007A578F" w:rsidRPr="002E5183" w:rsidRDefault="007A578F" w:rsidP="00C65B10">
      <w:pPr>
        <w:tabs>
          <w:tab w:val="left" w:pos="7155"/>
        </w:tabs>
        <w:jc w:val="right"/>
        <w:rPr>
          <w:rFonts w:ascii="Arial" w:hAnsi="Arial" w:cs="Arial"/>
          <w:sz w:val="20"/>
          <w:szCs w:val="20"/>
        </w:rPr>
      </w:pPr>
    </w:p>
    <w:p w14:paraId="339D953A" w14:textId="77777777" w:rsidR="00C65B10" w:rsidRDefault="00C65B10" w:rsidP="00C65B10">
      <w:pPr>
        <w:tabs>
          <w:tab w:val="left" w:pos="7155"/>
        </w:tabs>
        <w:rPr>
          <w:rFonts w:ascii="Arial" w:hAnsi="Arial" w:cs="Arial"/>
          <w:sz w:val="20"/>
          <w:szCs w:val="20"/>
        </w:rPr>
      </w:pPr>
    </w:p>
    <w:tbl>
      <w:tblPr>
        <w:tblW w:w="8789" w:type="dxa"/>
        <w:tblInd w:w="108" w:type="dxa"/>
        <w:tblLook w:val="04A0" w:firstRow="1" w:lastRow="0" w:firstColumn="1" w:lastColumn="0" w:noHBand="0" w:noVBand="1"/>
      </w:tblPr>
      <w:tblGrid>
        <w:gridCol w:w="4820"/>
        <w:gridCol w:w="3969"/>
      </w:tblGrid>
      <w:tr w:rsidR="00C65B10" w:rsidRPr="004E14D2" w14:paraId="5497D331" w14:textId="77777777" w:rsidTr="00B9434A">
        <w:trPr>
          <w:trHeight w:val="633"/>
        </w:trPr>
        <w:tc>
          <w:tcPr>
            <w:tcW w:w="4820" w:type="dxa"/>
            <w:shd w:val="clear" w:color="auto" w:fill="auto"/>
          </w:tcPr>
          <w:p w14:paraId="3F728EEA" w14:textId="77777777" w:rsidR="00C65B10" w:rsidRDefault="00C65B10" w:rsidP="00C65B10">
            <w:pPr>
              <w:tabs>
                <w:tab w:val="left" w:pos="0"/>
              </w:tabs>
              <w:autoSpaceDE w:val="0"/>
              <w:autoSpaceDN w:val="0"/>
              <w:adjustRightInd w:val="0"/>
              <w:ind w:right="-1"/>
              <w:jc w:val="center"/>
              <w:rPr>
                <w:rFonts w:ascii="Arial" w:hAnsi="Arial" w:cs="Arial"/>
                <w:color w:val="000000"/>
                <w:u w:val="single"/>
                <w:lang w:eastAsia="pt-BR"/>
              </w:rPr>
            </w:pPr>
            <w:permStart w:id="119950013" w:edGrp="everyone"/>
            <w:r>
              <w:rPr>
                <w:rFonts w:cs="Calibri"/>
                <w:b/>
                <w:bCs/>
                <w:i/>
                <w:iCs/>
                <w:color w:val="000000"/>
                <w:u w:val="single"/>
                <w:lang w:eastAsia="pt-BR"/>
              </w:rPr>
              <w:t>KEILA FERNANDES</w:t>
            </w:r>
            <w:r>
              <w:rPr>
                <w:rFonts w:cs="Calibri"/>
                <w:b/>
                <w:bCs/>
                <w:i/>
                <w:iCs/>
                <w:color w:val="000000"/>
                <w:sz w:val="20"/>
                <w:u w:val="single"/>
                <w:lang w:eastAsia="pt-BR"/>
              </w:rPr>
              <w:t>¹</w:t>
            </w:r>
          </w:p>
          <w:p w14:paraId="28E16D5E" w14:textId="77777777" w:rsidR="00C65B10" w:rsidRPr="004E14D2" w:rsidRDefault="00C65B10" w:rsidP="00C65B10">
            <w:pPr>
              <w:tabs>
                <w:tab w:val="left" w:pos="0"/>
              </w:tabs>
              <w:autoSpaceDE w:val="0"/>
              <w:autoSpaceDN w:val="0"/>
              <w:adjustRightInd w:val="0"/>
              <w:ind w:right="-1" w:firstLine="25"/>
              <w:jc w:val="center"/>
              <w:rPr>
                <w:rFonts w:ascii="Calibri" w:eastAsia="Calibri" w:hAnsi="Calibri" w:cs="Calibri"/>
                <w:szCs w:val="16"/>
                <w:lang w:eastAsia="pt-BR"/>
              </w:rPr>
            </w:pPr>
            <w:r>
              <w:rPr>
                <w:rFonts w:cs="Calibri"/>
                <w:color w:val="000000"/>
                <w:sz w:val="16"/>
                <w:szCs w:val="16"/>
                <w:lang w:eastAsia="pt-BR"/>
              </w:rPr>
              <w:t xml:space="preserve">SECRETÁRIA GERAL </w:t>
            </w:r>
            <w:permEnd w:id="119950013"/>
            <w:r>
              <w:rPr>
                <w:rFonts w:cs="Calibri"/>
                <w:color w:val="000000"/>
                <w:sz w:val="16"/>
                <w:szCs w:val="16"/>
                <w:lang w:eastAsia="pt-BR"/>
              </w:rPr>
              <w:t>- CONSELHO DE ARQUITETURA E URBANISMO DE MATO GROSSO DO SUL, BRASIL</w:t>
            </w:r>
          </w:p>
        </w:tc>
        <w:tc>
          <w:tcPr>
            <w:tcW w:w="3969" w:type="dxa"/>
            <w:shd w:val="clear" w:color="auto" w:fill="auto"/>
          </w:tcPr>
          <w:p w14:paraId="6B2D7820" w14:textId="77777777" w:rsidR="00C65B10" w:rsidRDefault="00C65B10" w:rsidP="00C65B10">
            <w:pPr>
              <w:tabs>
                <w:tab w:val="left" w:pos="0"/>
              </w:tabs>
              <w:ind w:right="-1"/>
              <w:jc w:val="center"/>
              <w:rPr>
                <w:rFonts w:cs="Calibri"/>
                <w:b/>
                <w:bCs/>
                <w:i/>
                <w:iCs/>
                <w:color w:val="FF0000"/>
                <w:sz w:val="20"/>
                <w:u w:val="single"/>
                <w:lang w:eastAsia="pt-BR"/>
              </w:rPr>
            </w:pPr>
            <w:permStart w:id="432502782" w:edGrp="everyone"/>
            <w:r>
              <w:rPr>
                <w:rFonts w:cs="Calibri"/>
                <w:b/>
                <w:bCs/>
                <w:i/>
                <w:iCs/>
                <w:color w:val="000000"/>
                <w:sz w:val="20"/>
                <w:u w:val="single"/>
                <w:lang w:eastAsia="pt-BR"/>
              </w:rPr>
              <w:t>TALITA ASSUNÇÃO SOUZA¹</w:t>
            </w:r>
          </w:p>
          <w:permEnd w:id="432502782"/>
          <w:p w14:paraId="4A6660AE" w14:textId="77777777" w:rsidR="00C65B10" w:rsidRPr="004E14D2" w:rsidRDefault="00C65B10" w:rsidP="00C65B10">
            <w:pPr>
              <w:tabs>
                <w:tab w:val="left" w:pos="0"/>
              </w:tabs>
              <w:ind w:right="-1" w:firstLine="25"/>
              <w:jc w:val="center"/>
              <w:rPr>
                <w:szCs w:val="16"/>
              </w:rPr>
            </w:pPr>
            <w:r>
              <w:rPr>
                <w:rFonts w:cs="Calibri"/>
                <w:color w:val="000000"/>
                <w:sz w:val="16"/>
                <w:szCs w:val="16"/>
                <w:lang w:eastAsia="pt-BR"/>
              </w:rPr>
              <w:t>SECRETÁRIA DA PRESIDÊNCIA DO CONSELHO DE ARQUITETURA E URBANISMO DE MATO GROSSO DO SUL, BRASIL.</w:t>
            </w:r>
          </w:p>
        </w:tc>
      </w:tr>
    </w:tbl>
    <w:p w14:paraId="40BD5604" w14:textId="77777777" w:rsidR="00D373D2" w:rsidRDefault="00D373D2" w:rsidP="00C65B10">
      <w:pPr>
        <w:pStyle w:val="Rodap"/>
        <w:rPr>
          <w:sz w:val="20"/>
          <w:szCs w:val="20"/>
        </w:rPr>
      </w:pPr>
    </w:p>
    <w:p w14:paraId="75F0A242" w14:textId="77777777" w:rsidR="005065A2" w:rsidRDefault="005065A2" w:rsidP="00C65B10">
      <w:pPr>
        <w:pStyle w:val="Rodap"/>
        <w:rPr>
          <w:sz w:val="20"/>
          <w:szCs w:val="20"/>
        </w:rPr>
      </w:pPr>
    </w:p>
    <w:p w14:paraId="63A8101D" w14:textId="77777777" w:rsidR="00C65B10" w:rsidRDefault="00C65B10" w:rsidP="00C65B10">
      <w:pPr>
        <w:pStyle w:val="Rodap"/>
        <w:rPr>
          <w:sz w:val="20"/>
          <w:szCs w:val="20"/>
        </w:rPr>
      </w:pPr>
      <w:r w:rsidRPr="08FDFA9A">
        <w:rPr>
          <w:sz w:val="20"/>
          <w:szCs w:val="20"/>
        </w:rPr>
        <w:t>___________________________________</w:t>
      </w:r>
    </w:p>
    <w:p w14:paraId="64CF5F09" w14:textId="31B7A1BD" w:rsidR="002B5C78" w:rsidRPr="00567905" w:rsidRDefault="00C65B10" w:rsidP="00567905">
      <w:pPr>
        <w:pStyle w:val="Rodap"/>
        <w:jc w:val="both"/>
        <w:rPr>
          <w:rFonts w:ascii="Times New Roman" w:hAnsi="Times New Roman"/>
          <w:b/>
          <w:spacing w:val="4"/>
          <w:sz w:val="20"/>
          <w:szCs w:val="20"/>
          <w:lang w:eastAsia="pt-BR"/>
        </w:rPr>
      </w:pPr>
      <w:r>
        <w:rPr>
          <w:rStyle w:val="Refdenotaderodap"/>
          <w:sz w:val="20"/>
          <w:szCs w:val="20"/>
        </w:rPr>
        <w:footnoteRef/>
      </w:r>
      <w:r>
        <w:rPr>
          <w:sz w:val="20"/>
          <w:szCs w:val="20"/>
        </w:rPr>
        <w:t xml:space="preserve"> </w:t>
      </w:r>
      <w:r>
        <w:rPr>
          <w:rFonts w:ascii="Times New Roman" w:hAnsi="Times New Roman"/>
          <w:bCs/>
          <w:spacing w:val="4"/>
          <w:sz w:val="20"/>
          <w:szCs w:val="20"/>
          <w:lang w:eastAsia="pt-BR"/>
        </w:rPr>
        <w:t xml:space="preserve">Considerando a Deliberação </w:t>
      </w:r>
      <w:r>
        <w:rPr>
          <w:rFonts w:ascii="Times New Roman" w:hAnsi="Times New Roman"/>
          <w:b/>
          <w:bCs/>
          <w:spacing w:val="4"/>
          <w:sz w:val="20"/>
          <w:szCs w:val="20"/>
          <w:lang w:eastAsia="pt-BR"/>
        </w:rPr>
        <w:t>Ad Referendum nº 112/2018-2020</w:t>
      </w:r>
      <w:r>
        <w:rPr>
          <w:rFonts w:ascii="Times New Roman" w:hAnsi="Times New Roman"/>
          <w:bCs/>
          <w:spacing w:val="4"/>
          <w:sz w:val="20"/>
          <w:szCs w:val="20"/>
          <w:lang w:eastAsia="pt-BR"/>
        </w:rPr>
        <w:t xml:space="preserve"> que regulamenta as reuniões de comissões e plenárias no âmbito do CAU/MS, durante o período de pandemia de covid-19 e as</w:t>
      </w:r>
      <w:r>
        <w:rPr>
          <w:rFonts w:ascii="Times New Roman" w:hAnsi="Times New Roman"/>
          <w:sz w:val="20"/>
          <w:szCs w:val="20"/>
          <w:shd w:val="clear" w:color="auto" w:fill="FFFFFF"/>
        </w:rPr>
        <w:t xml:space="preserve"> necessidades de ações cautelosas em defesa da saúde dos membros do Plenário, convidados e colaboradores do Conselho e a implantação de reuniões deliberativas virtuais, </w:t>
      </w:r>
      <w:r>
        <w:rPr>
          <w:rFonts w:ascii="Times New Roman" w:hAnsi="Times New Roman"/>
          <w:b/>
          <w:spacing w:val="4"/>
          <w:sz w:val="20"/>
          <w:szCs w:val="20"/>
          <w:lang w:eastAsia="pt-BR"/>
        </w:rPr>
        <w:t>atesto a veracidade e a autenti</w:t>
      </w:r>
      <w:r w:rsidR="001B7ECE">
        <w:rPr>
          <w:rFonts w:ascii="Times New Roman" w:hAnsi="Times New Roman"/>
          <w:b/>
          <w:spacing w:val="4"/>
          <w:sz w:val="20"/>
          <w:szCs w:val="20"/>
          <w:lang w:eastAsia="pt-BR"/>
        </w:rPr>
        <w:t>cidade as informações prestadas.</w:t>
      </w:r>
    </w:p>
    <w:p w14:paraId="0511C45F" w14:textId="77777777" w:rsidR="00C65B10" w:rsidRDefault="00C65B10" w:rsidP="00C65B10">
      <w:pPr>
        <w:spacing w:after="120"/>
        <w:jc w:val="center"/>
        <w:rPr>
          <w:rFonts w:ascii="Times New Roman" w:hAnsi="Times New Roman"/>
          <w:b/>
          <w:bCs/>
          <w:sz w:val="22"/>
          <w:szCs w:val="22"/>
          <w:lang w:eastAsia="pt-BR"/>
        </w:rPr>
      </w:pPr>
      <w:r w:rsidRPr="08FDFA9A">
        <w:rPr>
          <w:rFonts w:ascii="Times New Roman" w:hAnsi="Times New Roman"/>
          <w:b/>
          <w:bCs/>
          <w:sz w:val="22"/>
          <w:szCs w:val="22"/>
          <w:lang w:eastAsia="pt-BR"/>
        </w:rPr>
        <w:lastRenderedPageBreak/>
        <w:t>Folha de Votação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336"/>
        <w:gridCol w:w="517"/>
        <w:gridCol w:w="843"/>
        <w:gridCol w:w="1126"/>
        <w:gridCol w:w="990"/>
      </w:tblGrid>
      <w:tr w:rsidR="00C65B10" w14:paraId="3FB43EAC" w14:textId="77777777" w:rsidTr="00B16A8E">
        <w:trPr>
          <w:jc w:val="center"/>
        </w:trPr>
        <w:tc>
          <w:tcPr>
            <w:tcW w:w="3539" w:type="dxa"/>
            <w:vMerge w:val="restart"/>
            <w:tcBorders>
              <w:top w:val="single" w:sz="4" w:space="0" w:color="auto"/>
              <w:left w:val="single" w:sz="4" w:space="0" w:color="auto"/>
              <w:bottom w:val="single" w:sz="4" w:space="0" w:color="auto"/>
              <w:right w:val="single" w:sz="4" w:space="0" w:color="auto"/>
            </w:tcBorders>
          </w:tcPr>
          <w:p w14:paraId="15A72B2F" w14:textId="77777777" w:rsidR="00C65B10" w:rsidRPr="00F33911" w:rsidRDefault="00C65B10" w:rsidP="00C65B10">
            <w:pPr>
              <w:jc w:val="center"/>
              <w:rPr>
                <w:rFonts w:ascii="Times New Roman" w:hAnsi="Times New Roman"/>
                <w:b/>
                <w:sz w:val="20"/>
                <w:szCs w:val="20"/>
                <w:lang w:eastAsia="pt-BR"/>
              </w:rPr>
            </w:pPr>
          </w:p>
          <w:p w14:paraId="4930662B" w14:textId="77777777" w:rsidR="00C65B10" w:rsidRPr="00F33911" w:rsidRDefault="00C65B10" w:rsidP="00C65B10">
            <w:pPr>
              <w:jc w:val="center"/>
              <w:rPr>
                <w:rFonts w:ascii="Times New Roman" w:hAnsi="Times New Roman"/>
                <w:b/>
                <w:sz w:val="20"/>
                <w:szCs w:val="20"/>
                <w:lang w:eastAsia="pt-BR"/>
              </w:rPr>
            </w:pPr>
            <w:r w:rsidRPr="00F33911">
              <w:rPr>
                <w:rFonts w:ascii="Times New Roman" w:hAnsi="Times New Roman"/>
                <w:b/>
                <w:sz w:val="20"/>
                <w:szCs w:val="20"/>
                <w:lang w:eastAsia="pt-BR"/>
              </w:rPr>
              <w:t>Conselheiro</w:t>
            </w:r>
          </w:p>
        </w:tc>
        <w:tc>
          <w:tcPr>
            <w:tcW w:w="2336" w:type="dxa"/>
            <w:vMerge w:val="restart"/>
            <w:tcBorders>
              <w:top w:val="single" w:sz="4" w:space="0" w:color="auto"/>
              <w:left w:val="single" w:sz="4" w:space="0" w:color="auto"/>
              <w:bottom w:val="single" w:sz="4" w:space="0" w:color="auto"/>
              <w:right w:val="single" w:sz="4" w:space="0" w:color="auto"/>
            </w:tcBorders>
            <w:vAlign w:val="center"/>
            <w:hideMark/>
          </w:tcPr>
          <w:p w14:paraId="60CC4D05" w14:textId="77777777" w:rsidR="00C65B10" w:rsidRDefault="00C65B10" w:rsidP="00C65B10">
            <w:pPr>
              <w:jc w:val="center"/>
              <w:rPr>
                <w:rFonts w:ascii="Times New Roman" w:hAnsi="Times New Roman"/>
                <w:b/>
                <w:sz w:val="22"/>
                <w:szCs w:val="22"/>
                <w:lang w:eastAsia="pt-BR"/>
              </w:rPr>
            </w:pPr>
            <w:r>
              <w:rPr>
                <w:rFonts w:ascii="Times New Roman" w:hAnsi="Times New Roman"/>
                <w:b/>
                <w:sz w:val="22"/>
                <w:szCs w:val="22"/>
                <w:lang w:eastAsia="pt-BR"/>
              </w:rPr>
              <w:t>Função</w:t>
            </w:r>
          </w:p>
        </w:tc>
        <w:tc>
          <w:tcPr>
            <w:tcW w:w="3476" w:type="dxa"/>
            <w:gridSpan w:val="4"/>
            <w:tcBorders>
              <w:top w:val="single" w:sz="4" w:space="0" w:color="auto"/>
              <w:left w:val="single" w:sz="4" w:space="0" w:color="auto"/>
              <w:bottom w:val="single" w:sz="4" w:space="0" w:color="auto"/>
              <w:right w:val="single" w:sz="4" w:space="0" w:color="auto"/>
            </w:tcBorders>
            <w:hideMark/>
          </w:tcPr>
          <w:p w14:paraId="18B3AB03" w14:textId="77777777" w:rsidR="00C65B10" w:rsidRDefault="00C65B10" w:rsidP="00C65B10">
            <w:pPr>
              <w:tabs>
                <w:tab w:val="center" w:pos="1732"/>
              </w:tabs>
              <w:rPr>
                <w:rFonts w:ascii="Times New Roman" w:hAnsi="Times New Roman"/>
                <w:b/>
                <w:sz w:val="22"/>
                <w:szCs w:val="22"/>
                <w:lang w:eastAsia="pt-BR"/>
              </w:rPr>
            </w:pPr>
            <w:r>
              <w:rPr>
                <w:rFonts w:ascii="Times New Roman" w:hAnsi="Times New Roman"/>
                <w:b/>
                <w:sz w:val="22"/>
                <w:szCs w:val="22"/>
                <w:lang w:eastAsia="pt-BR"/>
              </w:rPr>
              <w:tab/>
              <w:t>Votação</w:t>
            </w:r>
          </w:p>
        </w:tc>
      </w:tr>
      <w:tr w:rsidR="00C65B10" w14:paraId="2E74C872" w14:textId="77777777" w:rsidTr="00B16A8E">
        <w:trPr>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0D52940" w14:textId="77777777" w:rsidR="00C65B10" w:rsidRPr="00F33911" w:rsidRDefault="00C65B10" w:rsidP="00C65B10">
            <w:pPr>
              <w:rPr>
                <w:rFonts w:ascii="Times New Roman" w:hAnsi="Times New Roman"/>
                <w:b/>
                <w:sz w:val="20"/>
                <w:szCs w:val="20"/>
                <w:lang w:eastAsia="pt-BR"/>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0C9C2AC9" w14:textId="77777777" w:rsidR="00C65B10" w:rsidRDefault="00C65B10" w:rsidP="00C65B10">
            <w:pPr>
              <w:rPr>
                <w:rFonts w:ascii="Times New Roman" w:hAnsi="Times New Roman"/>
                <w:b/>
                <w:sz w:val="22"/>
                <w:szCs w:val="22"/>
                <w:lang w:eastAsia="pt-BR"/>
              </w:rPr>
            </w:pPr>
          </w:p>
        </w:tc>
        <w:tc>
          <w:tcPr>
            <w:tcW w:w="517" w:type="dxa"/>
            <w:tcBorders>
              <w:top w:val="single" w:sz="4" w:space="0" w:color="auto"/>
              <w:left w:val="single" w:sz="4" w:space="0" w:color="auto"/>
              <w:bottom w:val="single" w:sz="4" w:space="0" w:color="auto"/>
              <w:right w:val="single" w:sz="4" w:space="0" w:color="auto"/>
            </w:tcBorders>
            <w:hideMark/>
          </w:tcPr>
          <w:p w14:paraId="5E220CC7" w14:textId="77777777" w:rsidR="00C65B10" w:rsidRPr="00552089" w:rsidRDefault="00C65B10" w:rsidP="00C65B10">
            <w:pPr>
              <w:jc w:val="center"/>
              <w:rPr>
                <w:rFonts w:ascii="Times New Roman" w:hAnsi="Times New Roman"/>
                <w:b/>
                <w:sz w:val="18"/>
                <w:szCs w:val="22"/>
                <w:lang w:eastAsia="pt-BR"/>
              </w:rPr>
            </w:pPr>
            <w:r w:rsidRPr="00552089">
              <w:rPr>
                <w:rFonts w:ascii="Times New Roman" w:hAnsi="Times New Roman"/>
                <w:b/>
                <w:sz w:val="18"/>
                <w:szCs w:val="22"/>
                <w:lang w:eastAsia="pt-BR"/>
              </w:rPr>
              <w:t>Sim</w:t>
            </w:r>
          </w:p>
        </w:tc>
        <w:tc>
          <w:tcPr>
            <w:tcW w:w="843" w:type="dxa"/>
            <w:tcBorders>
              <w:top w:val="single" w:sz="4" w:space="0" w:color="auto"/>
              <w:left w:val="single" w:sz="4" w:space="0" w:color="auto"/>
              <w:bottom w:val="single" w:sz="4" w:space="0" w:color="auto"/>
              <w:right w:val="single" w:sz="4" w:space="0" w:color="auto"/>
            </w:tcBorders>
            <w:hideMark/>
          </w:tcPr>
          <w:p w14:paraId="5B5116A1" w14:textId="77777777" w:rsidR="00C65B10" w:rsidRPr="00552089" w:rsidRDefault="00C65B10" w:rsidP="00C65B10">
            <w:pPr>
              <w:ind w:left="-27" w:right="-36"/>
              <w:jc w:val="center"/>
              <w:rPr>
                <w:rFonts w:ascii="Times New Roman" w:hAnsi="Times New Roman"/>
                <w:b/>
                <w:sz w:val="18"/>
                <w:szCs w:val="22"/>
                <w:lang w:eastAsia="pt-BR"/>
              </w:rPr>
            </w:pPr>
            <w:r w:rsidRPr="00552089">
              <w:rPr>
                <w:rFonts w:ascii="Times New Roman" w:hAnsi="Times New Roman"/>
                <w:b/>
                <w:sz w:val="18"/>
                <w:szCs w:val="22"/>
                <w:lang w:eastAsia="pt-BR"/>
              </w:rPr>
              <w:t>Não</w:t>
            </w:r>
          </w:p>
        </w:tc>
        <w:tc>
          <w:tcPr>
            <w:tcW w:w="1126" w:type="dxa"/>
            <w:tcBorders>
              <w:top w:val="single" w:sz="4" w:space="0" w:color="auto"/>
              <w:left w:val="single" w:sz="4" w:space="0" w:color="auto"/>
              <w:bottom w:val="single" w:sz="4" w:space="0" w:color="auto"/>
              <w:right w:val="single" w:sz="4" w:space="0" w:color="auto"/>
            </w:tcBorders>
            <w:hideMark/>
          </w:tcPr>
          <w:p w14:paraId="50DE0909" w14:textId="77777777" w:rsidR="00C65B10" w:rsidRPr="00552089" w:rsidRDefault="00C65B10" w:rsidP="00C65B10">
            <w:pPr>
              <w:jc w:val="center"/>
              <w:rPr>
                <w:rFonts w:ascii="Times New Roman" w:hAnsi="Times New Roman"/>
                <w:b/>
                <w:sz w:val="18"/>
                <w:szCs w:val="22"/>
                <w:lang w:eastAsia="pt-BR"/>
              </w:rPr>
            </w:pPr>
            <w:r w:rsidRPr="00552089">
              <w:rPr>
                <w:rFonts w:ascii="Times New Roman" w:hAnsi="Times New Roman"/>
                <w:b/>
                <w:sz w:val="18"/>
                <w:szCs w:val="22"/>
                <w:lang w:eastAsia="pt-BR"/>
              </w:rPr>
              <w:t>Abst</w:t>
            </w:r>
            <w:r>
              <w:rPr>
                <w:rFonts w:ascii="Times New Roman" w:hAnsi="Times New Roman"/>
                <w:b/>
                <w:sz w:val="18"/>
                <w:szCs w:val="22"/>
                <w:lang w:eastAsia="pt-BR"/>
              </w:rPr>
              <w:t>enção</w:t>
            </w:r>
          </w:p>
        </w:tc>
        <w:tc>
          <w:tcPr>
            <w:tcW w:w="990" w:type="dxa"/>
            <w:tcBorders>
              <w:top w:val="single" w:sz="4" w:space="0" w:color="auto"/>
              <w:left w:val="single" w:sz="4" w:space="0" w:color="auto"/>
              <w:bottom w:val="single" w:sz="4" w:space="0" w:color="auto"/>
              <w:right w:val="single" w:sz="4" w:space="0" w:color="auto"/>
            </w:tcBorders>
            <w:hideMark/>
          </w:tcPr>
          <w:p w14:paraId="710D8358" w14:textId="77777777" w:rsidR="00C65B10" w:rsidRPr="00552089" w:rsidRDefault="00C65B10" w:rsidP="00C65B10">
            <w:pPr>
              <w:jc w:val="center"/>
              <w:rPr>
                <w:rFonts w:ascii="Times New Roman" w:hAnsi="Times New Roman"/>
                <w:b/>
                <w:sz w:val="18"/>
                <w:szCs w:val="22"/>
                <w:lang w:eastAsia="pt-BR"/>
              </w:rPr>
            </w:pPr>
            <w:r w:rsidRPr="00552089">
              <w:rPr>
                <w:rFonts w:ascii="Times New Roman" w:hAnsi="Times New Roman"/>
                <w:b/>
                <w:sz w:val="18"/>
                <w:szCs w:val="22"/>
                <w:lang w:eastAsia="pt-BR"/>
              </w:rPr>
              <w:t>Ausên</w:t>
            </w:r>
            <w:r>
              <w:rPr>
                <w:rFonts w:ascii="Times New Roman" w:hAnsi="Times New Roman"/>
                <w:b/>
                <w:sz w:val="18"/>
                <w:szCs w:val="22"/>
                <w:lang w:eastAsia="pt-BR"/>
              </w:rPr>
              <w:t>cia</w:t>
            </w:r>
          </w:p>
        </w:tc>
      </w:tr>
      <w:tr w:rsidR="00C65B10" w14:paraId="510593DB" w14:textId="77777777" w:rsidTr="00B16A8E">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13A9275" w14:textId="32EF7966" w:rsidR="00C65B10" w:rsidRPr="00963DD0" w:rsidRDefault="00B16A8E" w:rsidP="00C65B10">
            <w:pPr>
              <w:rPr>
                <w:rFonts w:ascii="Times New Roman" w:hAnsi="Times New Roman"/>
                <w:sz w:val="22"/>
                <w:szCs w:val="22"/>
                <w:lang w:eastAsia="pt-BR"/>
              </w:rPr>
            </w:pPr>
            <w:r>
              <w:rPr>
                <w:rFonts w:ascii="Times New Roman" w:hAnsi="Times New Roman"/>
                <w:sz w:val="22"/>
                <w:szCs w:val="22"/>
                <w:lang w:eastAsia="pt-BR"/>
              </w:rPr>
              <w:t>Jaques Jorge dos Santos</w:t>
            </w:r>
          </w:p>
        </w:tc>
        <w:tc>
          <w:tcPr>
            <w:tcW w:w="2336" w:type="dxa"/>
            <w:tcBorders>
              <w:top w:val="single" w:sz="4" w:space="0" w:color="auto"/>
              <w:left w:val="single" w:sz="4" w:space="0" w:color="auto"/>
              <w:bottom w:val="single" w:sz="4" w:space="0" w:color="auto"/>
              <w:right w:val="single" w:sz="4" w:space="0" w:color="auto"/>
            </w:tcBorders>
            <w:hideMark/>
          </w:tcPr>
          <w:p w14:paraId="4F117290" w14:textId="77777777" w:rsidR="00C65B10" w:rsidRDefault="00C65B10" w:rsidP="00C65B10">
            <w:pPr>
              <w:rPr>
                <w:rFonts w:ascii="Times New Roman" w:hAnsi="Times New Roman"/>
                <w:color w:val="000000"/>
                <w:sz w:val="22"/>
                <w:szCs w:val="22"/>
              </w:rPr>
            </w:pPr>
            <w:r>
              <w:rPr>
                <w:rFonts w:ascii="Times New Roman" w:hAnsi="Times New Roman"/>
                <w:sz w:val="22"/>
                <w:szCs w:val="22"/>
                <w:lang w:eastAsia="pt-BR"/>
              </w:rPr>
              <w:t>Coordenadora</w:t>
            </w:r>
          </w:p>
        </w:tc>
        <w:tc>
          <w:tcPr>
            <w:tcW w:w="517" w:type="dxa"/>
            <w:tcBorders>
              <w:top w:val="single" w:sz="4" w:space="0" w:color="auto"/>
              <w:left w:val="single" w:sz="4" w:space="0" w:color="auto"/>
              <w:bottom w:val="single" w:sz="4" w:space="0" w:color="auto"/>
              <w:right w:val="single" w:sz="4" w:space="0" w:color="auto"/>
            </w:tcBorders>
          </w:tcPr>
          <w:p w14:paraId="6B64D2E7" w14:textId="5E4F8034" w:rsidR="00C65B10" w:rsidRPr="007A5CE9" w:rsidRDefault="00607C6A" w:rsidP="00C65B10">
            <w:pPr>
              <w:jc w:val="center"/>
              <w:rPr>
                <w:rFonts w:ascii="Times New Roman" w:hAnsi="Times New Roman"/>
                <w:sz w:val="22"/>
                <w:szCs w:val="22"/>
                <w:lang w:eastAsia="pt-BR"/>
              </w:rPr>
            </w:pPr>
            <w:r>
              <w:rPr>
                <w:rFonts w:ascii="Times New Roman" w:hAnsi="Times New Roman"/>
                <w:sz w:val="22"/>
                <w:szCs w:val="22"/>
                <w:lang w:eastAsia="pt-BR"/>
              </w:rPr>
              <w:t>X</w:t>
            </w:r>
          </w:p>
        </w:tc>
        <w:tc>
          <w:tcPr>
            <w:tcW w:w="843" w:type="dxa"/>
            <w:tcBorders>
              <w:top w:val="single" w:sz="4" w:space="0" w:color="auto"/>
              <w:left w:val="single" w:sz="4" w:space="0" w:color="auto"/>
              <w:bottom w:val="single" w:sz="4" w:space="0" w:color="auto"/>
              <w:right w:val="single" w:sz="4" w:space="0" w:color="auto"/>
            </w:tcBorders>
          </w:tcPr>
          <w:p w14:paraId="15FBEAE5" w14:textId="77777777" w:rsidR="00C65B10" w:rsidRDefault="00C65B10" w:rsidP="00C65B10">
            <w:pPr>
              <w:rPr>
                <w:rFonts w:ascii="Times New Roman" w:hAnsi="Times New Roman"/>
                <w:sz w:val="22"/>
                <w:szCs w:val="22"/>
                <w:lang w:eastAsia="pt-BR"/>
              </w:rPr>
            </w:pPr>
          </w:p>
        </w:tc>
        <w:tc>
          <w:tcPr>
            <w:tcW w:w="1126" w:type="dxa"/>
            <w:tcBorders>
              <w:top w:val="single" w:sz="4" w:space="0" w:color="auto"/>
              <w:left w:val="single" w:sz="4" w:space="0" w:color="auto"/>
              <w:bottom w:val="single" w:sz="4" w:space="0" w:color="auto"/>
              <w:right w:val="single" w:sz="4" w:space="0" w:color="auto"/>
            </w:tcBorders>
          </w:tcPr>
          <w:p w14:paraId="7C6F1A25" w14:textId="77777777" w:rsidR="00C65B10" w:rsidRDefault="00C65B10" w:rsidP="00C65B10">
            <w:pPr>
              <w:rPr>
                <w:rFonts w:ascii="Times New Roman" w:hAnsi="Times New Roman"/>
                <w:sz w:val="22"/>
                <w:szCs w:val="22"/>
                <w:lang w:eastAsia="pt-BR"/>
              </w:rPr>
            </w:pPr>
          </w:p>
        </w:tc>
        <w:tc>
          <w:tcPr>
            <w:tcW w:w="990" w:type="dxa"/>
            <w:tcBorders>
              <w:top w:val="single" w:sz="4" w:space="0" w:color="auto"/>
              <w:left w:val="single" w:sz="4" w:space="0" w:color="auto"/>
              <w:bottom w:val="single" w:sz="4" w:space="0" w:color="auto"/>
              <w:right w:val="single" w:sz="4" w:space="0" w:color="auto"/>
            </w:tcBorders>
          </w:tcPr>
          <w:p w14:paraId="4D4AFE2B" w14:textId="77777777" w:rsidR="00C65B10" w:rsidRDefault="00C65B10" w:rsidP="00C65B10">
            <w:pPr>
              <w:rPr>
                <w:rFonts w:ascii="Times New Roman" w:hAnsi="Times New Roman"/>
                <w:sz w:val="22"/>
                <w:szCs w:val="22"/>
                <w:lang w:eastAsia="pt-BR"/>
              </w:rPr>
            </w:pPr>
          </w:p>
        </w:tc>
      </w:tr>
      <w:tr w:rsidR="00C65B10" w14:paraId="05B9C92F" w14:textId="77777777" w:rsidTr="00B16A8E">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tcPr>
          <w:p w14:paraId="7CE9892A" w14:textId="673FF2D8" w:rsidR="00C65B10" w:rsidRPr="00963DD0" w:rsidRDefault="00B16A8E" w:rsidP="00C65B10">
            <w:pPr>
              <w:rPr>
                <w:rFonts w:ascii="Times New Roman" w:hAnsi="Times New Roman"/>
                <w:sz w:val="22"/>
                <w:szCs w:val="22"/>
                <w:lang w:eastAsia="pt-BR"/>
              </w:rPr>
            </w:pPr>
            <w:proofErr w:type="spellStart"/>
            <w:r w:rsidRPr="00963DD0">
              <w:rPr>
                <w:rFonts w:ascii="Times New Roman" w:hAnsi="Times New Roman"/>
                <w:sz w:val="22"/>
                <w:szCs w:val="22"/>
                <w:lang w:eastAsia="pt-BR"/>
              </w:rPr>
              <w:t>Neila</w:t>
            </w:r>
            <w:proofErr w:type="spellEnd"/>
            <w:r w:rsidRPr="00963DD0">
              <w:rPr>
                <w:rFonts w:ascii="Times New Roman" w:hAnsi="Times New Roman"/>
                <w:sz w:val="22"/>
                <w:szCs w:val="22"/>
                <w:lang w:eastAsia="pt-BR"/>
              </w:rPr>
              <w:t xml:space="preserve"> </w:t>
            </w:r>
            <w:proofErr w:type="spellStart"/>
            <w:r w:rsidRPr="00963DD0">
              <w:rPr>
                <w:rFonts w:ascii="Times New Roman" w:hAnsi="Times New Roman"/>
                <w:sz w:val="22"/>
                <w:szCs w:val="22"/>
                <w:lang w:eastAsia="pt-BR"/>
              </w:rPr>
              <w:t>Janes</w:t>
            </w:r>
            <w:proofErr w:type="spellEnd"/>
            <w:r w:rsidRPr="00963DD0">
              <w:rPr>
                <w:rFonts w:ascii="Times New Roman" w:hAnsi="Times New Roman"/>
                <w:sz w:val="22"/>
                <w:szCs w:val="22"/>
                <w:lang w:eastAsia="pt-BR"/>
              </w:rPr>
              <w:t xml:space="preserve"> Viana Vieira</w:t>
            </w:r>
          </w:p>
        </w:tc>
        <w:tc>
          <w:tcPr>
            <w:tcW w:w="2336" w:type="dxa"/>
            <w:tcBorders>
              <w:top w:val="single" w:sz="4" w:space="0" w:color="auto"/>
              <w:left w:val="single" w:sz="4" w:space="0" w:color="auto"/>
              <w:bottom w:val="single" w:sz="4" w:space="0" w:color="auto"/>
              <w:right w:val="single" w:sz="4" w:space="0" w:color="auto"/>
            </w:tcBorders>
          </w:tcPr>
          <w:p w14:paraId="263FFA82" w14:textId="006FC146" w:rsidR="00C65B10" w:rsidRDefault="00C65B10" w:rsidP="00C65B10">
            <w:pPr>
              <w:rPr>
                <w:rFonts w:ascii="Times New Roman" w:hAnsi="Times New Roman"/>
                <w:sz w:val="22"/>
                <w:szCs w:val="22"/>
                <w:lang w:eastAsia="pt-BR"/>
              </w:rPr>
            </w:pPr>
            <w:r>
              <w:rPr>
                <w:rFonts w:ascii="Times New Roman" w:hAnsi="Times New Roman"/>
                <w:color w:val="000000"/>
                <w:sz w:val="22"/>
                <w:szCs w:val="22"/>
              </w:rPr>
              <w:t>Coordenador</w:t>
            </w:r>
            <w:r w:rsidR="00B16A8E">
              <w:rPr>
                <w:rFonts w:ascii="Times New Roman" w:hAnsi="Times New Roman"/>
                <w:color w:val="000000"/>
                <w:sz w:val="22"/>
                <w:szCs w:val="22"/>
              </w:rPr>
              <w:t>a-adjunta</w:t>
            </w:r>
          </w:p>
        </w:tc>
        <w:tc>
          <w:tcPr>
            <w:tcW w:w="517" w:type="dxa"/>
            <w:tcBorders>
              <w:top w:val="single" w:sz="4" w:space="0" w:color="auto"/>
              <w:left w:val="single" w:sz="4" w:space="0" w:color="auto"/>
              <w:bottom w:val="single" w:sz="4" w:space="0" w:color="auto"/>
              <w:right w:val="single" w:sz="4" w:space="0" w:color="auto"/>
            </w:tcBorders>
          </w:tcPr>
          <w:p w14:paraId="7F7A1694" w14:textId="43B067B7" w:rsidR="00C65B10" w:rsidRPr="007A5CE9" w:rsidRDefault="00607C6A" w:rsidP="00C65B10">
            <w:pPr>
              <w:jc w:val="center"/>
              <w:rPr>
                <w:rFonts w:ascii="Times New Roman" w:hAnsi="Times New Roman"/>
                <w:sz w:val="22"/>
                <w:szCs w:val="22"/>
                <w:lang w:eastAsia="pt-BR"/>
              </w:rPr>
            </w:pPr>
            <w:r>
              <w:rPr>
                <w:rFonts w:ascii="Times New Roman" w:hAnsi="Times New Roman"/>
                <w:sz w:val="22"/>
                <w:szCs w:val="22"/>
                <w:lang w:eastAsia="pt-BR"/>
              </w:rPr>
              <w:t>X</w:t>
            </w:r>
          </w:p>
        </w:tc>
        <w:tc>
          <w:tcPr>
            <w:tcW w:w="843" w:type="dxa"/>
            <w:tcBorders>
              <w:top w:val="single" w:sz="4" w:space="0" w:color="auto"/>
              <w:left w:val="single" w:sz="4" w:space="0" w:color="auto"/>
              <w:bottom w:val="single" w:sz="4" w:space="0" w:color="auto"/>
              <w:right w:val="single" w:sz="4" w:space="0" w:color="auto"/>
            </w:tcBorders>
          </w:tcPr>
          <w:p w14:paraId="09C1254E" w14:textId="77777777" w:rsidR="00C65B10" w:rsidRDefault="00C65B10" w:rsidP="00C65B10">
            <w:pPr>
              <w:rPr>
                <w:rFonts w:ascii="Times New Roman" w:hAnsi="Times New Roman"/>
                <w:sz w:val="22"/>
                <w:szCs w:val="22"/>
                <w:lang w:eastAsia="pt-BR"/>
              </w:rPr>
            </w:pPr>
          </w:p>
        </w:tc>
        <w:tc>
          <w:tcPr>
            <w:tcW w:w="1126" w:type="dxa"/>
            <w:tcBorders>
              <w:top w:val="single" w:sz="4" w:space="0" w:color="auto"/>
              <w:left w:val="single" w:sz="4" w:space="0" w:color="auto"/>
              <w:bottom w:val="single" w:sz="4" w:space="0" w:color="auto"/>
              <w:right w:val="single" w:sz="4" w:space="0" w:color="auto"/>
            </w:tcBorders>
          </w:tcPr>
          <w:p w14:paraId="51C0C66D" w14:textId="77777777" w:rsidR="00C65B10" w:rsidRDefault="00C65B10" w:rsidP="00C65B10">
            <w:pPr>
              <w:jc w:val="center"/>
              <w:rPr>
                <w:rFonts w:ascii="Times New Roman" w:hAnsi="Times New Roman"/>
                <w:sz w:val="22"/>
                <w:szCs w:val="22"/>
                <w:lang w:eastAsia="pt-BR"/>
              </w:rPr>
            </w:pPr>
          </w:p>
        </w:tc>
        <w:tc>
          <w:tcPr>
            <w:tcW w:w="990" w:type="dxa"/>
            <w:tcBorders>
              <w:top w:val="single" w:sz="4" w:space="0" w:color="auto"/>
              <w:left w:val="single" w:sz="4" w:space="0" w:color="auto"/>
              <w:bottom w:val="single" w:sz="4" w:space="0" w:color="auto"/>
              <w:right w:val="single" w:sz="4" w:space="0" w:color="auto"/>
            </w:tcBorders>
          </w:tcPr>
          <w:p w14:paraId="6B891A10" w14:textId="7B37BDD5" w:rsidR="00C65B10" w:rsidRDefault="00C65B10" w:rsidP="00C65B10">
            <w:pPr>
              <w:jc w:val="center"/>
              <w:rPr>
                <w:rFonts w:ascii="Times New Roman" w:hAnsi="Times New Roman"/>
                <w:sz w:val="22"/>
                <w:szCs w:val="22"/>
                <w:lang w:eastAsia="pt-BR"/>
              </w:rPr>
            </w:pPr>
          </w:p>
        </w:tc>
      </w:tr>
      <w:tr w:rsidR="00C65B10" w14:paraId="42197352" w14:textId="77777777" w:rsidTr="00B16A8E">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tcPr>
          <w:p w14:paraId="4367BCCE" w14:textId="75C29C08" w:rsidR="00C65B10" w:rsidRDefault="00607C6A" w:rsidP="00C65B10">
            <w:pPr>
              <w:rPr>
                <w:rFonts w:ascii="Times New Roman" w:hAnsi="Times New Roman"/>
                <w:sz w:val="22"/>
                <w:szCs w:val="22"/>
                <w:lang w:eastAsia="pt-BR"/>
              </w:rPr>
            </w:pPr>
            <w:proofErr w:type="spellStart"/>
            <w:r>
              <w:rPr>
                <w:rFonts w:ascii="Times New Roman" w:hAnsi="Times New Roman"/>
                <w:sz w:val="22"/>
                <w:szCs w:val="22"/>
                <w:lang w:eastAsia="pt-BR"/>
              </w:rPr>
              <w:t>Charis</w:t>
            </w:r>
            <w:proofErr w:type="spellEnd"/>
            <w:r>
              <w:rPr>
                <w:rFonts w:ascii="Times New Roman" w:hAnsi="Times New Roman"/>
                <w:sz w:val="22"/>
                <w:szCs w:val="22"/>
                <w:lang w:eastAsia="pt-BR"/>
              </w:rPr>
              <w:t xml:space="preserve"> </w:t>
            </w:r>
            <w:proofErr w:type="spellStart"/>
            <w:r>
              <w:rPr>
                <w:rFonts w:ascii="Times New Roman" w:hAnsi="Times New Roman"/>
                <w:sz w:val="22"/>
                <w:szCs w:val="22"/>
                <w:lang w:eastAsia="pt-BR"/>
              </w:rPr>
              <w:t>Guernieri</w:t>
            </w:r>
            <w:proofErr w:type="spellEnd"/>
          </w:p>
        </w:tc>
        <w:tc>
          <w:tcPr>
            <w:tcW w:w="2336" w:type="dxa"/>
            <w:tcBorders>
              <w:top w:val="single" w:sz="4" w:space="0" w:color="auto"/>
              <w:left w:val="single" w:sz="4" w:space="0" w:color="auto"/>
              <w:bottom w:val="single" w:sz="4" w:space="0" w:color="auto"/>
              <w:right w:val="single" w:sz="4" w:space="0" w:color="auto"/>
            </w:tcBorders>
          </w:tcPr>
          <w:p w14:paraId="7DC31588" w14:textId="77777777" w:rsidR="00C65B10" w:rsidRDefault="00C65B10" w:rsidP="00C65B10">
            <w:pPr>
              <w:rPr>
                <w:rFonts w:ascii="Times New Roman" w:hAnsi="Times New Roman"/>
                <w:color w:val="000000"/>
                <w:sz w:val="22"/>
                <w:szCs w:val="22"/>
              </w:rPr>
            </w:pPr>
            <w:r>
              <w:rPr>
                <w:rFonts w:ascii="Times New Roman" w:hAnsi="Times New Roman"/>
                <w:color w:val="000000"/>
                <w:sz w:val="22"/>
                <w:szCs w:val="22"/>
              </w:rPr>
              <w:t>Membro</w:t>
            </w:r>
          </w:p>
        </w:tc>
        <w:tc>
          <w:tcPr>
            <w:tcW w:w="517" w:type="dxa"/>
            <w:tcBorders>
              <w:top w:val="single" w:sz="4" w:space="0" w:color="auto"/>
              <w:left w:val="single" w:sz="4" w:space="0" w:color="auto"/>
              <w:bottom w:val="single" w:sz="4" w:space="0" w:color="auto"/>
              <w:right w:val="single" w:sz="4" w:space="0" w:color="auto"/>
            </w:tcBorders>
          </w:tcPr>
          <w:p w14:paraId="401DF56C" w14:textId="62A1BE64" w:rsidR="00C65B10" w:rsidRPr="007A5CE9" w:rsidRDefault="00607C6A" w:rsidP="00C65B10">
            <w:pPr>
              <w:jc w:val="center"/>
              <w:rPr>
                <w:rFonts w:ascii="Times New Roman" w:hAnsi="Times New Roman"/>
                <w:sz w:val="22"/>
                <w:szCs w:val="22"/>
                <w:lang w:eastAsia="pt-BR"/>
              </w:rPr>
            </w:pPr>
            <w:r>
              <w:rPr>
                <w:rFonts w:ascii="Times New Roman" w:hAnsi="Times New Roman"/>
                <w:sz w:val="22"/>
                <w:szCs w:val="22"/>
                <w:lang w:eastAsia="pt-BR"/>
              </w:rPr>
              <w:t>X</w:t>
            </w:r>
          </w:p>
        </w:tc>
        <w:tc>
          <w:tcPr>
            <w:tcW w:w="843" w:type="dxa"/>
            <w:tcBorders>
              <w:top w:val="single" w:sz="4" w:space="0" w:color="auto"/>
              <w:left w:val="single" w:sz="4" w:space="0" w:color="auto"/>
              <w:bottom w:val="single" w:sz="4" w:space="0" w:color="auto"/>
              <w:right w:val="single" w:sz="4" w:space="0" w:color="auto"/>
            </w:tcBorders>
          </w:tcPr>
          <w:p w14:paraId="585D032E" w14:textId="77777777" w:rsidR="00C65B10" w:rsidRDefault="00C65B10" w:rsidP="00C65B10">
            <w:pPr>
              <w:rPr>
                <w:rFonts w:ascii="Times New Roman" w:hAnsi="Times New Roman"/>
                <w:sz w:val="22"/>
                <w:szCs w:val="22"/>
                <w:lang w:eastAsia="pt-BR"/>
              </w:rPr>
            </w:pPr>
          </w:p>
        </w:tc>
        <w:tc>
          <w:tcPr>
            <w:tcW w:w="1126" w:type="dxa"/>
            <w:tcBorders>
              <w:top w:val="single" w:sz="4" w:space="0" w:color="auto"/>
              <w:left w:val="single" w:sz="4" w:space="0" w:color="auto"/>
              <w:bottom w:val="single" w:sz="4" w:space="0" w:color="auto"/>
              <w:right w:val="single" w:sz="4" w:space="0" w:color="auto"/>
            </w:tcBorders>
          </w:tcPr>
          <w:p w14:paraId="034FD87A" w14:textId="77777777" w:rsidR="00C65B10" w:rsidRDefault="00C65B10" w:rsidP="00C65B10">
            <w:pPr>
              <w:jc w:val="center"/>
              <w:rPr>
                <w:rFonts w:ascii="Times New Roman" w:hAnsi="Times New Roman"/>
                <w:sz w:val="22"/>
                <w:szCs w:val="22"/>
                <w:lang w:eastAsia="pt-BR"/>
              </w:rPr>
            </w:pPr>
          </w:p>
        </w:tc>
        <w:tc>
          <w:tcPr>
            <w:tcW w:w="990" w:type="dxa"/>
            <w:tcBorders>
              <w:top w:val="single" w:sz="4" w:space="0" w:color="auto"/>
              <w:left w:val="single" w:sz="4" w:space="0" w:color="auto"/>
              <w:bottom w:val="single" w:sz="4" w:space="0" w:color="auto"/>
              <w:right w:val="single" w:sz="4" w:space="0" w:color="auto"/>
            </w:tcBorders>
          </w:tcPr>
          <w:p w14:paraId="29306EDA" w14:textId="7B7DEFFC" w:rsidR="00C65B10" w:rsidRDefault="00C65B10" w:rsidP="00C65B10">
            <w:pPr>
              <w:jc w:val="center"/>
              <w:rPr>
                <w:rFonts w:ascii="Times New Roman" w:hAnsi="Times New Roman"/>
                <w:sz w:val="22"/>
                <w:szCs w:val="22"/>
                <w:lang w:eastAsia="pt-BR"/>
              </w:rPr>
            </w:pPr>
          </w:p>
        </w:tc>
      </w:tr>
      <w:tr w:rsidR="00C65B10" w14:paraId="7F12E87B" w14:textId="77777777" w:rsidTr="00B16A8E">
        <w:trPr>
          <w:trHeight w:val="28"/>
          <w:jc w:val="center"/>
        </w:trPr>
        <w:tc>
          <w:tcPr>
            <w:tcW w:w="3539" w:type="dxa"/>
            <w:tcBorders>
              <w:top w:val="single" w:sz="4" w:space="0" w:color="auto"/>
              <w:left w:val="single" w:sz="4" w:space="0" w:color="auto"/>
              <w:bottom w:val="single" w:sz="4" w:space="0" w:color="auto"/>
              <w:right w:val="single" w:sz="4" w:space="0" w:color="auto"/>
            </w:tcBorders>
            <w:vAlign w:val="center"/>
          </w:tcPr>
          <w:p w14:paraId="6569DE43" w14:textId="7F5694AE" w:rsidR="00C65B10" w:rsidRDefault="00F90E1D" w:rsidP="00C65B10">
            <w:pPr>
              <w:rPr>
                <w:rFonts w:ascii="Times New Roman" w:hAnsi="Times New Roman"/>
                <w:sz w:val="22"/>
                <w:szCs w:val="22"/>
                <w:lang w:eastAsia="pt-BR"/>
              </w:rPr>
            </w:pPr>
            <w:r w:rsidRPr="00AB4FFE">
              <w:rPr>
                <w:rFonts w:ascii="Arial" w:eastAsia="Times New Roman" w:hAnsi="Arial" w:cs="Arial"/>
                <w:color w:val="000000" w:themeColor="text1"/>
                <w:sz w:val="20"/>
                <w:szCs w:val="20"/>
              </w:rPr>
              <w:t xml:space="preserve">Paola Giovanna </w:t>
            </w:r>
            <w:proofErr w:type="spellStart"/>
            <w:r w:rsidRPr="00AB4FFE">
              <w:rPr>
                <w:rFonts w:ascii="Arial" w:eastAsia="Times New Roman" w:hAnsi="Arial" w:cs="Arial"/>
                <w:color w:val="000000" w:themeColor="text1"/>
                <w:sz w:val="20"/>
                <w:szCs w:val="20"/>
              </w:rPr>
              <w:t>Silvestrini</w:t>
            </w:r>
            <w:proofErr w:type="spellEnd"/>
            <w:r w:rsidRPr="00AB4FFE">
              <w:rPr>
                <w:rFonts w:ascii="Arial" w:eastAsia="Times New Roman" w:hAnsi="Arial" w:cs="Arial"/>
                <w:color w:val="000000" w:themeColor="text1"/>
                <w:sz w:val="20"/>
                <w:szCs w:val="20"/>
              </w:rPr>
              <w:t xml:space="preserve"> de </w:t>
            </w:r>
            <w:proofErr w:type="spellStart"/>
            <w:r w:rsidRPr="00AB4FFE">
              <w:rPr>
                <w:rFonts w:ascii="Arial" w:eastAsia="Times New Roman" w:hAnsi="Arial" w:cs="Arial"/>
                <w:color w:val="000000" w:themeColor="text1"/>
                <w:sz w:val="20"/>
                <w:szCs w:val="20"/>
              </w:rPr>
              <w:t>Araujo</w:t>
            </w:r>
            <w:proofErr w:type="spellEnd"/>
          </w:p>
        </w:tc>
        <w:tc>
          <w:tcPr>
            <w:tcW w:w="2336" w:type="dxa"/>
            <w:tcBorders>
              <w:top w:val="single" w:sz="4" w:space="0" w:color="auto"/>
              <w:left w:val="single" w:sz="4" w:space="0" w:color="auto"/>
              <w:bottom w:val="single" w:sz="4" w:space="0" w:color="auto"/>
              <w:right w:val="single" w:sz="4" w:space="0" w:color="auto"/>
            </w:tcBorders>
          </w:tcPr>
          <w:p w14:paraId="2980A980" w14:textId="4CE38891" w:rsidR="00C65B10" w:rsidRDefault="00C65B10" w:rsidP="008E7E17">
            <w:pPr>
              <w:rPr>
                <w:rFonts w:ascii="Times New Roman" w:hAnsi="Times New Roman"/>
                <w:color w:val="000000"/>
                <w:sz w:val="22"/>
                <w:szCs w:val="22"/>
              </w:rPr>
            </w:pPr>
            <w:r>
              <w:rPr>
                <w:rFonts w:ascii="Times New Roman" w:hAnsi="Times New Roman"/>
                <w:color w:val="000000"/>
                <w:sz w:val="22"/>
                <w:szCs w:val="22"/>
              </w:rPr>
              <w:t>Membro</w:t>
            </w:r>
            <w:r w:rsidR="00B16A8E">
              <w:rPr>
                <w:rFonts w:ascii="Times New Roman" w:hAnsi="Times New Roman"/>
                <w:color w:val="000000"/>
                <w:sz w:val="22"/>
                <w:szCs w:val="22"/>
              </w:rPr>
              <w:t xml:space="preserve"> </w:t>
            </w:r>
          </w:p>
        </w:tc>
        <w:tc>
          <w:tcPr>
            <w:tcW w:w="517" w:type="dxa"/>
            <w:tcBorders>
              <w:top w:val="single" w:sz="4" w:space="0" w:color="auto"/>
              <w:left w:val="single" w:sz="4" w:space="0" w:color="auto"/>
              <w:bottom w:val="single" w:sz="4" w:space="0" w:color="auto"/>
              <w:right w:val="single" w:sz="4" w:space="0" w:color="auto"/>
            </w:tcBorders>
          </w:tcPr>
          <w:p w14:paraId="47F36253" w14:textId="3311D0CE" w:rsidR="00C65B10" w:rsidRPr="007A5CE9" w:rsidRDefault="00C65B10" w:rsidP="00C65B10">
            <w:pPr>
              <w:jc w:val="center"/>
              <w:rPr>
                <w:rFonts w:ascii="Times New Roman" w:hAnsi="Times New Roman"/>
                <w:sz w:val="22"/>
                <w:szCs w:val="22"/>
                <w:lang w:eastAsia="pt-BR"/>
              </w:rPr>
            </w:pPr>
          </w:p>
        </w:tc>
        <w:tc>
          <w:tcPr>
            <w:tcW w:w="843" w:type="dxa"/>
            <w:tcBorders>
              <w:top w:val="single" w:sz="4" w:space="0" w:color="auto"/>
              <w:left w:val="single" w:sz="4" w:space="0" w:color="auto"/>
              <w:bottom w:val="single" w:sz="4" w:space="0" w:color="auto"/>
              <w:right w:val="single" w:sz="4" w:space="0" w:color="auto"/>
            </w:tcBorders>
          </w:tcPr>
          <w:p w14:paraId="5F0FE749" w14:textId="77777777" w:rsidR="00C65B10" w:rsidRDefault="00C65B10" w:rsidP="00C65B10">
            <w:pPr>
              <w:rPr>
                <w:rFonts w:ascii="Times New Roman" w:hAnsi="Times New Roman"/>
                <w:sz w:val="22"/>
                <w:szCs w:val="22"/>
                <w:lang w:eastAsia="pt-BR"/>
              </w:rPr>
            </w:pPr>
          </w:p>
        </w:tc>
        <w:tc>
          <w:tcPr>
            <w:tcW w:w="1126" w:type="dxa"/>
            <w:tcBorders>
              <w:top w:val="single" w:sz="4" w:space="0" w:color="auto"/>
              <w:left w:val="single" w:sz="4" w:space="0" w:color="auto"/>
              <w:bottom w:val="single" w:sz="4" w:space="0" w:color="auto"/>
              <w:right w:val="single" w:sz="4" w:space="0" w:color="auto"/>
            </w:tcBorders>
          </w:tcPr>
          <w:p w14:paraId="0028D342" w14:textId="77777777" w:rsidR="00C65B10" w:rsidRDefault="00C65B10" w:rsidP="00C65B10">
            <w:pPr>
              <w:jc w:val="center"/>
              <w:rPr>
                <w:rFonts w:ascii="Times New Roman" w:hAnsi="Times New Roman"/>
                <w:sz w:val="22"/>
                <w:szCs w:val="22"/>
                <w:lang w:eastAsia="pt-BR"/>
              </w:rPr>
            </w:pPr>
          </w:p>
        </w:tc>
        <w:tc>
          <w:tcPr>
            <w:tcW w:w="990" w:type="dxa"/>
            <w:tcBorders>
              <w:top w:val="single" w:sz="4" w:space="0" w:color="auto"/>
              <w:left w:val="single" w:sz="4" w:space="0" w:color="auto"/>
              <w:bottom w:val="single" w:sz="4" w:space="0" w:color="auto"/>
              <w:right w:val="single" w:sz="4" w:space="0" w:color="auto"/>
            </w:tcBorders>
          </w:tcPr>
          <w:p w14:paraId="393D487E" w14:textId="264F54C1" w:rsidR="00C65B10" w:rsidRDefault="00607C6A" w:rsidP="00C65B10">
            <w:pPr>
              <w:jc w:val="center"/>
              <w:rPr>
                <w:rFonts w:ascii="Times New Roman" w:hAnsi="Times New Roman"/>
                <w:sz w:val="22"/>
                <w:szCs w:val="22"/>
                <w:lang w:eastAsia="pt-BR"/>
              </w:rPr>
            </w:pPr>
            <w:r>
              <w:rPr>
                <w:rFonts w:ascii="Times New Roman" w:hAnsi="Times New Roman"/>
                <w:sz w:val="22"/>
                <w:szCs w:val="22"/>
                <w:lang w:eastAsia="pt-BR"/>
              </w:rPr>
              <w:t>X</w:t>
            </w:r>
          </w:p>
        </w:tc>
      </w:tr>
      <w:tr w:rsidR="00C65B10" w14:paraId="3BC43541" w14:textId="77777777" w:rsidTr="00B16A8E">
        <w:trPr>
          <w:trHeight w:val="20"/>
          <w:jc w:val="center"/>
        </w:trPr>
        <w:tc>
          <w:tcPr>
            <w:tcW w:w="3539" w:type="dxa"/>
            <w:tcBorders>
              <w:top w:val="single" w:sz="4" w:space="0" w:color="auto"/>
              <w:left w:val="nil"/>
              <w:bottom w:val="single" w:sz="4" w:space="0" w:color="auto"/>
              <w:right w:val="nil"/>
            </w:tcBorders>
          </w:tcPr>
          <w:p w14:paraId="136DB5B1" w14:textId="77777777" w:rsidR="00C65B10" w:rsidRDefault="00C65B10" w:rsidP="00C65B10">
            <w:pPr>
              <w:rPr>
                <w:rFonts w:ascii="Times New Roman" w:hAnsi="Times New Roman"/>
                <w:snapToGrid w:val="0"/>
                <w:sz w:val="22"/>
                <w:szCs w:val="22"/>
                <w:lang w:eastAsia="pt-BR"/>
              </w:rPr>
            </w:pPr>
          </w:p>
        </w:tc>
        <w:tc>
          <w:tcPr>
            <w:tcW w:w="2336" w:type="dxa"/>
            <w:tcBorders>
              <w:top w:val="single" w:sz="4" w:space="0" w:color="auto"/>
              <w:left w:val="nil"/>
              <w:bottom w:val="single" w:sz="4" w:space="0" w:color="auto"/>
              <w:right w:val="nil"/>
            </w:tcBorders>
            <w:vAlign w:val="center"/>
          </w:tcPr>
          <w:p w14:paraId="72DFF647" w14:textId="77777777" w:rsidR="00C65B10" w:rsidRDefault="00C65B10" w:rsidP="00C65B10">
            <w:pPr>
              <w:rPr>
                <w:rFonts w:ascii="Times New Roman" w:hAnsi="Times New Roman"/>
                <w:snapToGrid w:val="0"/>
                <w:sz w:val="22"/>
                <w:szCs w:val="22"/>
                <w:lang w:eastAsia="pt-BR"/>
              </w:rPr>
            </w:pPr>
          </w:p>
        </w:tc>
        <w:tc>
          <w:tcPr>
            <w:tcW w:w="517" w:type="dxa"/>
            <w:tcBorders>
              <w:top w:val="single" w:sz="4" w:space="0" w:color="auto"/>
              <w:left w:val="nil"/>
              <w:bottom w:val="single" w:sz="4" w:space="0" w:color="auto"/>
              <w:right w:val="nil"/>
            </w:tcBorders>
          </w:tcPr>
          <w:p w14:paraId="14F7FDBA" w14:textId="77777777" w:rsidR="00C65B10" w:rsidRDefault="00C65B10" w:rsidP="00C65B10">
            <w:pPr>
              <w:rPr>
                <w:rFonts w:ascii="Times New Roman" w:hAnsi="Times New Roman"/>
                <w:sz w:val="22"/>
                <w:szCs w:val="22"/>
                <w:lang w:eastAsia="pt-BR"/>
              </w:rPr>
            </w:pPr>
          </w:p>
        </w:tc>
        <w:tc>
          <w:tcPr>
            <w:tcW w:w="843" w:type="dxa"/>
            <w:tcBorders>
              <w:top w:val="single" w:sz="4" w:space="0" w:color="auto"/>
              <w:left w:val="nil"/>
              <w:bottom w:val="single" w:sz="4" w:space="0" w:color="auto"/>
              <w:right w:val="nil"/>
            </w:tcBorders>
          </w:tcPr>
          <w:p w14:paraId="08CD8CD5" w14:textId="77777777" w:rsidR="00C65B10" w:rsidRDefault="00C65B10" w:rsidP="00C65B10">
            <w:pPr>
              <w:rPr>
                <w:rFonts w:ascii="Times New Roman" w:hAnsi="Times New Roman"/>
                <w:sz w:val="22"/>
                <w:szCs w:val="22"/>
                <w:lang w:eastAsia="pt-BR"/>
              </w:rPr>
            </w:pPr>
          </w:p>
        </w:tc>
        <w:tc>
          <w:tcPr>
            <w:tcW w:w="1126" w:type="dxa"/>
            <w:tcBorders>
              <w:top w:val="single" w:sz="4" w:space="0" w:color="auto"/>
              <w:left w:val="nil"/>
              <w:bottom w:val="single" w:sz="4" w:space="0" w:color="auto"/>
              <w:right w:val="nil"/>
            </w:tcBorders>
          </w:tcPr>
          <w:p w14:paraId="50A08D10" w14:textId="77777777" w:rsidR="00C65B10" w:rsidRDefault="00C65B10" w:rsidP="00C65B10">
            <w:pPr>
              <w:rPr>
                <w:rFonts w:ascii="Times New Roman" w:hAnsi="Times New Roman"/>
                <w:sz w:val="22"/>
                <w:szCs w:val="22"/>
                <w:lang w:eastAsia="pt-BR"/>
              </w:rPr>
            </w:pPr>
          </w:p>
        </w:tc>
        <w:tc>
          <w:tcPr>
            <w:tcW w:w="990" w:type="dxa"/>
            <w:tcBorders>
              <w:top w:val="single" w:sz="4" w:space="0" w:color="auto"/>
              <w:left w:val="nil"/>
              <w:bottom w:val="single" w:sz="4" w:space="0" w:color="auto"/>
              <w:right w:val="nil"/>
            </w:tcBorders>
          </w:tcPr>
          <w:p w14:paraId="3A5075CE" w14:textId="77777777" w:rsidR="00C65B10" w:rsidRDefault="00C65B10" w:rsidP="00C65B10">
            <w:pPr>
              <w:rPr>
                <w:rFonts w:ascii="Times New Roman" w:hAnsi="Times New Roman"/>
                <w:sz w:val="22"/>
                <w:szCs w:val="22"/>
                <w:lang w:eastAsia="pt-BR"/>
              </w:rPr>
            </w:pPr>
          </w:p>
        </w:tc>
      </w:tr>
      <w:tr w:rsidR="00C65B10" w14:paraId="1AE93908" w14:textId="77777777" w:rsidTr="00AC5211">
        <w:trPr>
          <w:trHeight w:val="383"/>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BDB26" w14:textId="77777777" w:rsidR="00C65B10" w:rsidRDefault="00C65B10" w:rsidP="00C65B10">
            <w:pPr>
              <w:rPr>
                <w:rFonts w:ascii="Times New Roman" w:hAnsi="Times New Roman"/>
                <w:b/>
                <w:sz w:val="22"/>
                <w:szCs w:val="22"/>
                <w:lang w:eastAsia="pt-BR"/>
              </w:rPr>
            </w:pPr>
            <w:r>
              <w:rPr>
                <w:rFonts w:ascii="Times New Roman" w:hAnsi="Times New Roman"/>
                <w:b/>
                <w:sz w:val="22"/>
                <w:szCs w:val="22"/>
                <w:lang w:eastAsia="pt-BR"/>
              </w:rPr>
              <w:t>Histórico da votação:</w:t>
            </w:r>
          </w:p>
          <w:p w14:paraId="20532729" w14:textId="77777777" w:rsidR="00C65B10" w:rsidRDefault="00C65B10" w:rsidP="00C65B10">
            <w:pPr>
              <w:rPr>
                <w:rFonts w:ascii="Times New Roman" w:hAnsi="Times New Roman"/>
                <w:b/>
                <w:sz w:val="22"/>
                <w:szCs w:val="22"/>
                <w:lang w:eastAsia="pt-BR"/>
              </w:rPr>
            </w:pPr>
          </w:p>
          <w:p w14:paraId="3112082B" w14:textId="26C64B62" w:rsidR="00C65B10" w:rsidRDefault="00567905" w:rsidP="00C65B10">
            <w:pPr>
              <w:rPr>
                <w:rFonts w:ascii="Times New Roman" w:hAnsi="Times New Roman"/>
                <w:b/>
                <w:sz w:val="22"/>
                <w:szCs w:val="22"/>
                <w:lang w:eastAsia="pt-BR"/>
              </w:rPr>
            </w:pPr>
            <w:r>
              <w:rPr>
                <w:rFonts w:ascii="Times New Roman" w:hAnsi="Times New Roman"/>
                <w:b/>
                <w:sz w:val="22"/>
                <w:szCs w:val="22"/>
                <w:lang w:eastAsia="pt-BR"/>
              </w:rPr>
              <w:t>83</w:t>
            </w:r>
            <w:r w:rsidR="00C65B10">
              <w:rPr>
                <w:rFonts w:ascii="Times New Roman" w:hAnsi="Times New Roman"/>
                <w:b/>
                <w:sz w:val="22"/>
                <w:szCs w:val="22"/>
                <w:lang w:eastAsia="pt-BR"/>
              </w:rPr>
              <w:t xml:space="preserve">ª REUNIÃO </w:t>
            </w:r>
            <w:r w:rsidR="00C65B10">
              <w:rPr>
                <w:rFonts w:ascii="Times New Roman" w:eastAsia="Calibri" w:hAnsi="Times New Roman"/>
                <w:b/>
                <w:sz w:val="22"/>
                <w:szCs w:val="22"/>
              </w:rPr>
              <w:t>ORDINÁRIA DA CEF-CAU/MS</w:t>
            </w:r>
            <w:r w:rsidR="00C65B10">
              <w:rPr>
                <w:rFonts w:ascii="Times New Roman" w:hAnsi="Times New Roman"/>
                <w:b/>
                <w:sz w:val="22"/>
                <w:szCs w:val="22"/>
                <w:lang w:eastAsia="pt-BR"/>
              </w:rPr>
              <w:t xml:space="preserve"> (Online Plataforma MEET)</w:t>
            </w:r>
          </w:p>
          <w:p w14:paraId="1BD01CE9" w14:textId="77777777" w:rsidR="00C65B10" w:rsidRDefault="00C65B10" w:rsidP="00C65B10">
            <w:pPr>
              <w:rPr>
                <w:rFonts w:ascii="Times New Roman" w:hAnsi="Times New Roman"/>
                <w:b/>
                <w:sz w:val="22"/>
                <w:szCs w:val="22"/>
                <w:lang w:eastAsia="pt-BR"/>
              </w:rPr>
            </w:pPr>
          </w:p>
          <w:p w14:paraId="19F1CE78" w14:textId="568D4F4F" w:rsidR="00C65B10" w:rsidRDefault="00C65B10" w:rsidP="00C65B10">
            <w:pPr>
              <w:rPr>
                <w:rFonts w:ascii="Times New Roman" w:hAnsi="Times New Roman"/>
                <w:sz w:val="22"/>
                <w:szCs w:val="22"/>
                <w:lang w:eastAsia="pt-BR"/>
              </w:rPr>
            </w:pPr>
            <w:r>
              <w:rPr>
                <w:rFonts w:ascii="Times New Roman" w:hAnsi="Times New Roman"/>
                <w:b/>
                <w:sz w:val="22"/>
                <w:szCs w:val="22"/>
                <w:lang w:eastAsia="pt-BR"/>
              </w:rPr>
              <w:t>Data:</w:t>
            </w:r>
            <w:r>
              <w:rPr>
                <w:rFonts w:ascii="Times New Roman" w:hAnsi="Times New Roman"/>
                <w:sz w:val="22"/>
                <w:szCs w:val="22"/>
                <w:lang w:eastAsia="pt-BR"/>
              </w:rPr>
              <w:t xml:space="preserve"> </w:t>
            </w:r>
            <w:r w:rsidR="002B5C78">
              <w:rPr>
                <w:rFonts w:ascii="Times New Roman" w:hAnsi="Times New Roman"/>
                <w:sz w:val="22"/>
                <w:szCs w:val="22"/>
                <w:lang w:eastAsia="pt-BR"/>
              </w:rPr>
              <w:t>13/05/2021</w:t>
            </w:r>
          </w:p>
          <w:p w14:paraId="6C8A916E" w14:textId="77777777" w:rsidR="00C65B10" w:rsidRDefault="00C65B10" w:rsidP="00C65B10">
            <w:pPr>
              <w:rPr>
                <w:rFonts w:ascii="Times New Roman" w:hAnsi="Times New Roman"/>
                <w:sz w:val="22"/>
                <w:szCs w:val="22"/>
                <w:lang w:eastAsia="pt-BR"/>
              </w:rPr>
            </w:pPr>
          </w:p>
          <w:p w14:paraId="1AFA1FE0" w14:textId="06284F0A" w:rsidR="00C65B10" w:rsidRPr="00F16D23" w:rsidRDefault="00C65B10" w:rsidP="00C65B10">
            <w:pPr>
              <w:jc w:val="both"/>
              <w:rPr>
                <w:rFonts w:ascii="Times New Roman" w:eastAsia="Times New Roman" w:hAnsi="Times New Roman"/>
                <w:bCs/>
                <w:color w:val="201F1E"/>
                <w:sz w:val="22"/>
                <w:szCs w:val="22"/>
                <w:bdr w:val="none" w:sz="0" w:space="0" w:color="auto" w:frame="1"/>
                <w:lang w:eastAsia="pt-BR"/>
              </w:rPr>
            </w:pPr>
            <w:r>
              <w:rPr>
                <w:rFonts w:ascii="Times New Roman" w:hAnsi="Times New Roman"/>
                <w:b/>
                <w:sz w:val="22"/>
                <w:szCs w:val="22"/>
                <w:lang w:eastAsia="pt-BR"/>
              </w:rPr>
              <w:t>Matéria em votação:</w:t>
            </w:r>
            <w:r w:rsidR="00D94364">
              <w:rPr>
                <w:rFonts w:ascii="Times New Roman" w:hAnsi="Times New Roman"/>
                <w:sz w:val="22"/>
                <w:szCs w:val="22"/>
                <w:lang w:eastAsia="pt-BR"/>
              </w:rPr>
              <w:t xml:space="preserve"> </w:t>
            </w:r>
            <w:r w:rsidRPr="00F16D23">
              <w:rPr>
                <w:rFonts w:ascii="Times New Roman" w:eastAsia="Times New Roman" w:hAnsi="Times New Roman"/>
                <w:bCs/>
                <w:color w:val="201F1E"/>
                <w:sz w:val="22"/>
                <w:szCs w:val="22"/>
                <w:bdr w:val="none" w:sz="0" w:space="0" w:color="auto" w:frame="1"/>
                <w:lang w:eastAsia="pt-BR"/>
              </w:rPr>
              <w:t xml:space="preserve">Aprovação da Súmula da </w:t>
            </w:r>
            <w:r w:rsidR="003420B1">
              <w:rPr>
                <w:rFonts w:ascii="Times New Roman" w:eastAsia="Times New Roman" w:hAnsi="Times New Roman"/>
                <w:bCs/>
                <w:color w:val="201F1E"/>
                <w:sz w:val="22"/>
                <w:szCs w:val="22"/>
                <w:bdr w:val="none" w:sz="0" w:space="0" w:color="auto" w:frame="1"/>
                <w:lang w:eastAsia="pt-BR"/>
              </w:rPr>
              <w:t>82</w:t>
            </w:r>
            <w:r>
              <w:rPr>
                <w:rFonts w:ascii="Times New Roman" w:eastAsia="Times New Roman" w:hAnsi="Times New Roman"/>
                <w:bCs/>
                <w:color w:val="201F1E"/>
                <w:sz w:val="22"/>
                <w:szCs w:val="22"/>
                <w:bdr w:val="none" w:sz="0" w:space="0" w:color="auto" w:frame="1"/>
                <w:lang w:eastAsia="pt-BR"/>
              </w:rPr>
              <w:t>ª Reunião Ordinária da CEF</w:t>
            </w:r>
            <w:r w:rsidRPr="00F16D23">
              <w:rPr>
                <w:rFonts w:ascii="Times New Roman" w:eastAsia="Times New Roman" w:hAnsi="Times New Roman"/>
                <w:bCs/>
                <w:color w:val="201F1E"/>
                <w:sz w:val="22"/>
                <w:szCs w:val="22"/>
                <w:bdr w:val="none" w:sz="0" w:space="0" w:color="auto" w:frame="1"/>
                <w:lang w:eastAsia="pt-BR"/>
              </w:rPr>
              <w:t>-CAU/</w:t>
            </w:r>
            <w:r>
              <w:rPr>
                <w:rFonts w:ascii="Times New Roman" w:eastAsia="Times New Roman" w:hAnsi="Times New Roman"/>
                <w:bCs/>
                <w:color w:val="201F1E"/>
                <w:sz w:val="22"/>
                <w:szCs w:val="22"/>
                <w:bdr w:val="none" w:sz="0" w:space="0" w:color="auto" w:frame="1"/>
                <w:lang w:eastAsia="pt-BR"/>
              </w:rPr>
              <w:t>MS</w:t>
            </w:r>
          </w:p>
          <w:p w14:paraId="08A5920B" w14:textId="77777777" w:rsidR="00C65B10" w:rsidRDefault="00C65B10" w:rsidP="00C65B10">
            <w:pPr>
              <w:jc w:val="both"/>
              <w:rPr>
                <w:rFonts w:ascii="Times New Roman" w:hAnsi="Times New Roman"/>
                <w:sz w:val="22"/>
                <w:szCs w:val="22"/>
                <w:lang w:eastAsia="pt-BR"/>
              </w:rPr>
            </w:pPr>
          </w:p>
          <w:p w14:paraId="52E07647" w14:textId="216C6562" w:rsidR="00C65B10" w:rsidRDefault="00C65B10" w:rsidP="00C65B10">
            <w:pPr>
              <w:rPr>
                <w:rFonts w:ascii="Times New Roman" w:hAnsi="Times New Roman"/>
                <w:b/>
                <w:sz w:val="22"/>
                <w:szCs w:val="22"/>
                <w:lang w:eastAsia="pt-BR"/>
              </w:rPr>
            </w:pPr>
            <w:r>
              <w:rPr>
                <w:rFonts w:ascii="Times New Roman" w:hAnsi="Times New Roman"/>
                <w:b/>
                <w:sz w:val="22"/>
                <w:szCs w:val="22"/>
                <w:lang w:eastAsia="pt-BR"/>
              </w:rPr>
              <w:t xml:space="preserve">Resultado da votação: </w:t>
            </w:r>
            <w:r w:rsidRPr="007A5CE9">
              <w:rPr>
                <w:rFonts w:ascii="Times New Roman" w:hAnsi="Times New Roman"/>
                <w:b/>
                <w:sz w:val="22"/>
                <w:szCs w:val="22"/>
                <w:lang w:eastAsia="pt-BR"/>
              </w:rPr>
              <w:t>Sim</w:t>
            </w:r>
            <w:r w:rsidRPr="007A5CE9">
              <w:rPr>
                <w:rFonts w:ascii="Times New Roman" w:hAnsi="Times New Roman"/>
                <w:sz w:val="22"/>
                <w:szCs w:val="22"/>
                <w:lang w:eastAsia="pt-BR"/>
              </w:rPr>
              <w:t xml:space="preserve"> </w:t>
            </w:r>
            <w:proofErr w:type="gramStart"/>
            <w:r w:rsidRPr="007A5CE9">
              <w:rPr>
                <w:rFonts w:ascii="Times New Roman" w:hAnsi="Times New Roman"/>
                <w:sz w:val="22"/>
                <w:szCs w:val="22"/>
                <w:lang w:eastAsia="pt-BR"/>
              </w:rPr>
              <w:t>(</w:t>
            </w:r>
            <w:r w:rsidR="00607C6A">
              <w:rPr>
                <w:rFonts w:ascii="Times New Roman" w:hAnsi="Times New Roman"/>
                <w:sz w:val="22"/>
                <w:szCs w:val="22"/>
                <w:lang w:eastAsia="pt-BR"/>
              </w:rPr>
              <w:t xml:space="preserve"> 3</w:t>
            </w:r>
            <w:proofErr w:type="gramEnd"/>
            <w:r w:rsidR="00607C6A">
              <w:rPr>
                <w:rFonts w:ascii="Times New Roman" w:hAnsi="Times New Roman"/>
                <w:sz w:val="22"/>
                <w:szCs w:val="22"/>
                <w:lang w:eastAsia="pt-BR"/>
              </w:rPr>
              <w:t xml:space="preserve"> </w:t>
            </w:r>
            <w:r w:rsidRPr="007A5CE9">
              <w:rPr>
                <w:rFonts w:ascii="Times New Roman" w:hAnsi="Times New Roman"/>
                <w:sz w:val="22"/>
                <w:szCs w:val="22"/>
                <w:lang w:eastAsia="pt-BR"/>
              </w:rPr>
              <w:t>)</w:t>
            </w:r>
            <w:r>
              <w:rPr>
                <w:rFonts w:ascii="Times New Roman" w:hAnsi="Times New Roman"/>
                <w:sz w:val="22"/>
                <w:szCs w:val="22"/>
                <w:lang w:eastAsia="pt-BR"/>
              </w:rPr>
              <w:t xml:space="preserve"> </w:t>
            </w:r>
            <w:r>
              <w:rPr>
                <w:rFonts w:ascii="Times New Roman" w:hAnsi="Times New Roman"/>
                <w:b/>
                <w:sz w:val="22"/>
                <w:szCs w:val="22"/>
                <w:lang w:eastAsia="pt-BR"/>
              </w:rPr>
              <w:t>Não</w:t>
            </w:r>
            <w:r>
              <w:rPr>
                <w:rFonts w:ascii="Times New Roman" w:hAnsi="Times New Roman"/>
                <w:sz w:val="22"/>
                <w:szCs w:val="22"/>
                <w:lang w:eastAsia="pt-BR"/>
              </w:rPr>
              <w:t xml:space="preserve"> (  ) </w:t>
            </w:r>
            <w:r>
              <w:rPr>
                <w:rFonts w:ascii="Times New Roman" w:hAnsi="Times New Roman"/>
                <w:b/>
                <w:sz w:val="22"/>
                <w:szCs w:val="22"/>
                <w:lang w:eastAsia="pt-BR"/>
              </w:rPr>
              <w:t>Abstenções</w:t>
            </w:r>
            <w:r>
              <w:rPr>
                <w:rFonts w:ascii="Times New Roman" w:hAnsi="Times New Roman"/>
                <w:sz w:val="22"/>
                <w:szCs w:val="22"/>
                <w:lang w:eastAsia="pt-BR"/>
              </w:rPr>
              <w:t xml:space="preserve"> ( </w:t>
            </w:r>
            <w:r w:rsidR="00D94364">
              <w:rPr>
                <w:rFonts w:ascii="Times New Roman" w:hAnsi="Times New Roman"/>
                <w:sz w:val="22"/>
                <w:szCs w:val="22"/>
                <w:lang w:eastAsia="pt-BR"/>
              </w:rPr>
              <w:t xml:space="preserve"> </w:t>
            </w:r>
            <w:r>
              <w:rPr>
                <w:rFonts w:ascii="Times New Roman" w:hAnsi="Times New Roman"/>
                <w:sz w:val="22"/>
                <w:szCs w:val="22"/>
                <w:lang w:eastAsia="pt-BR"/>
              </w:rPr>
              <w:t xml:space="preserve">) </w:t>
            </w:r>
            <w:r>
              <w:rPr>
                <w:rFonts w:ascii="Times New Roman" w:hAnsi="Times New Roman"/>
                <w:b/>
                <w:sz w:val="22"/>
                <w:szCs w:val="22"/>
                <w:lang w:eastAsia="pt-BR"/>
              </w:rPr>
              <w:t>Ausências</w:t>
            </w:r>
            <w:r>
              <w:rPr>
                <w:rFonts w:ascii="Times New Roman" w:hAnsi="Times New Roman"/>
                <w:sz w:val="22"/>
                <w:szCs w:val="22"/>
                <w:lang w:eastAsia="pt-BR"/>
              </w:rPr>
              <w:t xml:space="preserve"> (</w:t>
            </w:r>
            <w:r w:rsidR="00567905">
              <w:rPr>
                <w:rFonts w:ascii="Times New Roman" w:hAnsi="Times New Roman"/>
                <w:sz w:val="22"/>
                <w:szCs w:val="22"/>
                <w:lang w:eastAsia="pt-BR"/>
              </w:rPr>
              <w:t xml:space="preserve"> </w:t>
            </w:r>
            <w:r w:rsidR="00607C6A">
              <w:rPr>
                <w:rFonts w:ascii="Times New Roman" w:hAnsi="Times New Roman"/>
                <w:sz w:val="22"/>
                <w:szCs w:val="22"/>
                <w:lang w:eastAsia="pt-BR"/>
              </w:rPr>
              <w:t>1</w:t>
            </w:r>
            <w:r w:rsidR="007344CC">
              <w:rPr>
                <w:rFonts w:ascii="Times New Roman" w:hAnsi="Times New Roman"/>
                <w:sz w:val="22"/>
                <w:szCs w:val="22"/>
                <w:lang w:eastAsia="pt-BR"/>
              </w:rPr>
              <w:t xml:space="preserve"> </w:t>
            </w:r>
            <w:r>
              <w:rPr>
                <w:rFonts w:ascii="Times New Roman" w:hAnsi="Times New Roman"/>
                <w:sz w:val="22"/>
                <w:szCs w:val="22"/>
                <w:lang w:eastAsia="pt-BR"/>
              </w:rPr>
              <w:t xml:space="preserve">) </w:t>
            </w:r>
            <w:r>
              <w:rPr>
                <w:rFonts w:ascii="Times New Roman" w:hAnsi="Times New Roman"/>
                <w:b/>
                <w:sz w:val="22"/>
                <w:szCs w:val="22"/>
                <w:lang w:eastAsia="pt-BR"/>
              </w:rPr>
              <w:t xml:space="preserve">Total </w:t>
            </w:r>
            <w:r>
              <w:rPr>
                <w:rFonts w:ascii="Times New Roman" w:hAnsi="Times New Roman"/>
                <w:sz w:val="22"/>
                <w:szCs w:val="22"/>
                <w:lang w:eastAsia="pt-BR"/>
              </w:rPr>
              <w:t xml:space="preserve">( </w:t>
            </w:r>
            <w:r w:rsidR="00607C6A">
              <w:rPr>
                <w:rFonts w:ascii="Times New Roman" w:hAnsi="Times New Roman"/>
                <w:sz w:val="22"/>
                <w:szCs w:val="22"/>
                <w:lang w:eastAsia="pt-BR"/>
              </w:rPr>
              <w:t>4</w:t>
            </w:r>
            <w:r>
              <w:rPr>
                <w:rFonts w:ascii="Times New Roman" w:hAnsi="Times New Roman"/>
                <w:sz w:val="22"/>
                <w:szCs w:val="22"/>
                <w:lang w:eastAsia="pt-BR"/>
              </w:rPr>
              <w:t xml:space="preserve"> ) </w:t>
            </w:r>
          </w:p>
          <w:p w14:paraId="08266A2C" w14:textId="77777777" w:rsidR="00C65B10" w:rsidRDefault="00C65B10" w:rsidP="00C65B10">
            <w:pPr>
              <w:rPr>
                <w:rFonts w:ascii="Times New Roman" w:hAnsi="Times New Roman"/>
                <w:b/>
                <w:sz w:val="22"/>
                <w:szCs w:val="22"/>
                <w:lang w:eastAsia="pt-BR"/>
              </w:rPr>
            </w:pPr>
          </w:p>
          <w:p w14:paraId="44C3CE6F" w14:textId="1296433C" w:rsidR="00C65B10" w:rsidRPr="00607C6A" w:rsidRDefault="00C65B10" w:rsidP="00C65B10">
            <w:pPr>
              <w:rPr>
                <w:rFonts w:ascii="Times New Roman" w:hAnsi="Times New Roman"/>
                <w:sz w:val="22"/>
                <w:szCs w:val="22"/>
                <w:lang w:eastAsia="pt-BR"/>
              </w:rPr>
            </w:pPr>
            <w:r>
              <w:rPr>
                <w:rFonts w:ascii="Times New Roman" w:hAnsi="Times New Roman"/>
                <w:b/>
                <w:sz w:val="22"/>
                <w:szCs w:val="22"/>
                <w:lang w:eastAsia="pt-BR"/>
              </w:rPr>
              <w:t>Ocorrências</w:t>
            </w:r>
            <w:r>
              <w:rPr>
                <w:rFonts w:ascii="Times New Roman" w:hAnsi="Times New Roman"/>
                <w:sz w:val="22"/>
                <w:szCs w:val="22"/>
                <w:lang w:eastAsia="pt-BR"/>
              </w:rPr>
              <w:t xml:space="preserve">: </w:t>
            </w:r>
            <w:r w:rsidR="00607C6A">
              <w:rPr>
                <w:rFonts w:ascii="Times New Roman" w:hAnsi="Times New Roman"/>
                <w:sz w:val="22"/>
                <w:szCs w:val="22"/>
                <w:lang w:eastAsia="pt-BR"/>
              </w:rPr>
              <w:t xml:space="preserve">Aprovado por unanimidade dos votos. </w:t>
            </w:r>
            <w:r w:rsidR="00607C6A" w:rsidRPr="00607C6A">
              <w:rPr>
                <w:rFonts w:ascii="Times New Roman" w:hAnsi="Times New Roman"/>
                <w:sz w:val="22"/>
                <w:szCs w:val="22"/>
                <w:lang w:eastAsia="pt-BR"/>
              </w:rPr>
              <w:t xml:space="preserve">A Conselheira Suplente </w:t>
            </w:r>
            <w:r w:rsidR="00607C6A">
              <w:rPr>
                <w:rFonts w:ascii="Times New Roman" w:hAnsi="Times New Roman"/>
                <w:sz w:val="22"/>
                <w:szCs w:val="22"/>
                <w:lang w:eastAsia="pt-BR"/>
              </w:rPr>
              <w:t xml:space="preserve">Paola Giovanna </w:t>
            </w:r>
            <w:proofErr w:type="spellStart"/>
            <w:r w:rsidR="00607C6A" w:rsidRPr="00607C6A">
              <w:rPr>
                <w:rFonts w:ascii="Times New Roman" w:hAnsi="Times New Roman"/>
                <w:sz w:val="22"/>
                <w:szCs w:val="22"/>
                <w:lang w:eastAsia="pt-BR"/>
              </w:rPr>
              <w:t>Silvestrini</w:t>
            </w:r>
            <w:proofErr w:type="spellEnd"/>
            <w:r w:rsidR="00607C6A" w:rsidRPr="00607C6A">
              <w:rPr>
                <w:rFonts w:ascii="Times New Roman" w:hAnsi="Times New Roman"/>
                <w:sz w:val="22"/>
                <w:szCs w:val="22"/>
                <w:lang w:eastAsia="pt-BR"/>
              </w:rPr>
              <w:t xml:space="preserve"> de </w:t>
            </w:r>
            <w:proofErr w:type="spellStart"/>
            <w:r w:rsidR="00607C6A" w:rsidRPr="00607C6A">
              <w:rPr>
                <w:rFonts w:ascii="Times New Roman" w:hAnsi="Times New Roman"/>
                <w:sz w:val="22"/>
                <w:szCs w:val="22"/>
                <w:lang w:eastAsia="pt-BR"/>
              </w:rPr>
              <w:t>Araujo</w:t>
            </w:r>
            <w:proofErr w:type="spellEnd"/>
            <w:r w:rsidR="00607C6A" w:rsidRPr="00607C6A">
              <w:rPr>
                <w:rFonts w:ascii="Times New Roman" w:hAnsi="Times New Roman"/>
                <w:sz w:val="22"/>
                <w:szCs w:val="22"/>
                <w:lang w:eastAsia="pt-BR"/>
              </w:rPr>
              <w:t xml:space="preserve"> </w:t>
            </w:r>
            <w:r w:rsidR="00607C6A" w:rsidRPr="00607C6A">
              <w:rPr>
                <w:rFonts w:ascii="Times New Roman" w:hAnsi="Times New Roman"/>
                <w:sz w:val="22"/>
                <w:szCs w:val="22"/>
                <w:lang w:eastAsia="pt-BR"/>
              </w:rPr>
              <w:t>entrou</w:t>
            </w:r>
            <w:r w:rsidR="00607C6A">
              <w:rPr>
                <w:rFonts w:ascii="Times New Roman" w:hAnsi="Times New Roman"/>
                <w:sz w:val="22"/>
                <w:szCs w:val="22"/>
                <w:lang w:eastAsia="pt-BR"/>
              </w:rPr>
              <w:t xml:space="preserve"> na reunião após aprovação da 82</w:t>
            </w:r>
            <w:r w:rsidR="00607C6A" w:rsidRPr="00607C6A">
              <w:rPr>
                <w:rFonts w:ascii="Times New Roman" w:hAnsi="Times New Roman"/>
                <w:sz w:val="22"/>
                <w:szCs w:val="22"/>
                <w:lang w:eastAsia="pt-BR"/>
              </w:rPr>
              <w:t>º Súmula da CEF/MS.</w:t>
            </w:r>
          </w:p>
          <w:p w14:paraId="26D357DC" w14:textId="77777777" w:rsidR="00C65B10" w:rsidRDefault="00C65B10" w:rsidP="00C65B10">
            <w:pPr>
              <w:rPr>
                <w:rFonts w:ascii="Times New Roman" w:hAnsi="Times New Roman"/>
                <w:b/>
                <w:sz w:val="22"/>
                <w:szCs w:val="22"/>
                <w:lang w:eastAsia="pt-BR"/>
              </w:rPr>
            </w:pPr>
          </w:p>
          <w:p w14:paraId="14DE5D1B" w14:textId="77777777" w:rsidR="00C65B10" w:rsidRPr="00590017" w:rsidRDefault="00C65B10" w:rsidP="00C65B10">
            <w:pPr>
              <w:rPr>
                <w:rFonts w:ascii="Times New Roman" w:hAnsi="Times New Roman"/>
                <w:b/>
                <w:sz w:val="22"/>
                <w:szCs w:val="22"/>
                <w:lang w:eastAsia="pt-BR"/>
              </w:rPr>
            </w:pPr>
            <w:r w:rsidRPr="00590017">
              <w:rPr>
                <w:rFonts w:ascii="Times New Roman" w:hAnsi="Times New Roman"/>
                <w:b/>
                <w:sz w:val="22"/>
                <w:szCs w:val="22"/>
                <w:lang w:eastAsia="pt-BR"/>
              </w:rPr>
              <w:t xml:space="preserve">Assessoria Técnica: </w:t>
            </w:r>
            <w:r w:rsidRPr="00590017">
              <w:rPr>
                <w:rFonts w:ascii="Times New Roman" w:hAnsi="Times New Roman"/>
                <w:sz w:val="22"/>
                <w:szCs w:val="22"/>
                <w:lang w:eastAsia="pt-BR"/>
              </w:rPr>
              <w:t>Talita Assunção Souza</w:t>
            </w:r>
          </w:p>
          <w:p w14:paraId="31A6818B" w14:textId="6C7AAD68" w:rsidR="00C65B10" w:rsidRDefault="00AC5211" w:rsidP="00AC5211">
            <w:pPr>
              <w:tabs>
                <w:tab w:val="left" w:pos="5880"/>
              </w:tabs>
              <w:rPr>
                <w:rFonts w:ascii="Times New Roman" w:hAnsi="Times New Roman"/>
                <w:b/>
                <w:sz w:val="22"/>
                <w:szCs w:val="22"/>
                <w:lang w:eastAsia="pt-BR"/>
              </w:rPr>
            </w:pPr>
            <w:r>
              <w:rPr>
                <w:rFonts w:ascii="Times New Roman" w:hAnsi="Times New Roman"/>
                <w:b/>
                <w:sz w:val="22"/>
                <w:szCs w:val="22"/>
                <w:lang w:eastAsia="pt-BR"/>
              </w:rPr>
              <w:tab/>
            </w:r>
          </w:p>
          <w:p w14:paraId="5BC475D4" w14:textId="428B6C45" w:rsidR="00C65B10" w:rsidRDefault="00C65B10" w:rsidP="00B16A8E">
            <w:pPr>
              <w:rPr>
                <w:rFonts w:ascii="Times New Roman" w:hAnsi="Times New Roman"/>
                <w:sz w:val="22"/>
                <w:szCs w:val="22"/>
                <w:lang w:eastAsia="pt-BR"/>
              </w:rPr>
            </w:pPr>
            <w:r w:rsidRPr="00DE2FDB">
              <w:rPr>
                <w:rFonts w:ascii="Times New Roman" w:hAnsi="Times New Roman"/>
                <w:b/>
                <w:sz w:val="22"/>
                <w:szCs w:val="22"/>
                <w:lang w:eastAsia="pt-BR"/>
              </w:rPr>
              <w:t>Condu</w:t>
            </w:r>
            <w:r>
              <w:rPr>
                <w:rFonts w:ascii="Times New Roman" w:hAnsi="Times New Roman"/>
                <w:b/>
                <w:sz w:val="22"/>
                <w:szCs w:val="22"/>
                <w:lang w:eastAsia="pt-BR"/>
              </w:rPr>
              <w:t>ção</w:t>
            </w:r>
            <w:r w:rsidRPr="00DE2FDB">
              <w:rPr>
                <w:rFonts w:ascii="Times New Roman" w:hAnsi="Times New Roman"/>
                <w:b/>
                <w:sz w:val="22"/>
                <w:szCs w:val="22"/>
                <w:lang w:eastAsia="pt-BR"/>
              </w:rPr>
              <w:t xml:space="preserve"> dos trabalhos</w:t>
            </w:r>
            <w:r>
              <w:rPr>
                <w:rFonts w:ascii="Times New Roman" w:hAnsi="Times New Roman"/>
                <w:b/>
                <w:sz w:val="22"/>
                <w:szCs w:val="22"/>
                <w:lang w:eastAsia="pt-BR"/>
              </w:rPr>
              <w:t xml:space="preserve"> </w:t>
            </w:r>
            <w:r w:rsidRPr="006823D8">
              <w:rPr>
                <w:rFonts w:ascii="Times New Roman" w:hAnsi="Times New Roman"/>
                <w:sz w:val="22"/>
                <w:szCs w:val="22"/>
                <w:lang w:eastAsia="pt-BR"/>
              </w:rPr>
              <w:t>(</w:t>
            </w:r>
            <w:r w:rsidR="00B16A8E">
              <w:rPr>
                <w:rFonts w:ascii="Times New Roman" w:hAnsi="Times New Roman"/>
                <w:sz w:val="22"/>
                <w:szCs w:val="22"/>
                <w:lang w:eastAsia="pt-BR"/>
              </w:rPr>
              <w:t>Coordenador</w:t>
            </w:r>
            <w:r w:rsidRPr="006823D8">
              <w:rPr>
                <w:rFonts w:ascii="Times New Roman" w:hAnsi="Times New Roman"/>
                <w:sz w:val="22"/>
                <w:szCs w:val="22"/>
                <w:lang w:eastAsia="pt-BR"/>
              </w:rPr>
              <w:t xml:space="preserve">): </w:t>
            </w:r>
            <w:r w:rsidR="00B16A8E">
              <w:rPr>
                <w:rFonts w:ascii="Times New Roman" w:hAnsi="Times New Roman"/>
                <w:sz w:val="22"/>
                <w:szCs w:val="22"/>
                <w:lang w:eastAsia="pt-BR"/>
              </w:rPr>
              <w:t xml:space="preserve">Jaques Jorge dos Santos </w:t>
            </w:r>
            <w:r>
              <w:rPr>
                <w:rFonts w:ascii="Times New Roman" w:hAnsi="Times New Roman"/>
                <w:sz w:val="22"/>
                <w:szCs w:val="22"/>
                <w:lang w:eastAsia="pt-BR"/>
              </w:rPr>
              <w:t xml:space="preserve">                    </w:t>
            </w:r>
          </w:p>
        </w:tc>
      </w:tr>
    </w:tbl>
    <w:p w14:paraId="003DBAC8" w14:textId="77777777" w:rsidR="00C65B10" w:rsidRPr="00AD4DC7" w:rsidRDefault="00C65B10" w:rsidP="00C65B10">
      <w:pPr>
        <w:tabs>
          <w:tab w:val="left" w:pos="7155"/>
        </w:tabs>
        <w:rPr>
          <w:rFonts w:ascii="Arial" w:hAnsi="Arial" w:cs="Arial"/>
          <w:sz w:val="20"/>
          <w:szCs w:val="20"/>
        </w:rPr>
      </w:pPr>
    </w:p>
    <w:p w14:paraId="4FFB2AF6" w14:textId="0E7A3763" w:rsidR="005303B6" w:rsidRDefault="005303B6" w:rsidP="00336FAC">
      <w:pPr>
        <w:tabs>
          <w:tab w:val="left" w:pos="488"/>
          <w:tab w:val="left" w:pos="2260"/>
        </w:tabs>
        <w:rPr>
          <w:rFonts w:ascii="Arial" w:hAnsi="Arial" w:cs="Arial"/>
          <w:color w:val="FF0000"/>
          <w:sz w:val="20"/>
          <w:szCs w:val="20"/>
        </w:rPr>
      </w:pPr>
    </w:p>
    <w:p w14:paraId="6CA5CA53" w14:textId="77777777" w:rsidR="005303B6" w:rsidRPr="005303B6" w:rsidRDefault="005303B6" w:rsidP="005303B6">
      <w:pPr>
        <w:rPr>
          <w:rFonts w:ascii="Arial" w:hAnsi="Arial" w:cs="Arial"/>
          <w:sz w:val="20"/>
          <w:szCs w:val="20"/>
        </w:rPr>
      </w:pPr>
    </w:p>
    <w:p w14:paraId="2132223E" w14:textId="77777777" w:rsidR="005303B6" w:rsidRPr="005303B6" w:rsidRDefault="005303B6" w:rsidP="005303B6">
      <w:pPr>
        <w:rPr>
          <w:rFonts w:ascii="Arial" w:hAnsi="Arial" w:cs="Arial"/>
          <w:sz w:val="20"/>
          <w:szCs w:val="20"/>
        </w:rPr>
      </w:pPr>
    </w:p>
    <w:p w14:paraId="2AAD01B6" w14:textId="77777777" w:rsidR="005303B6" w:rsidRPr="005303B6" w:rsidRDefault="005303B6" w:rsidP="005303B6">
      <w:pPr>
        <w:rPr>
          <w:rFonts w:ascii="Arial" w:hAnsi="Arial" w:cs="Arial"/>
          <w:sz w:val="20"/>
          <w:szCs w:val="20"/>
        </w:rPr>
      </w:pPr>
    </w:p>
    <w:p w14:paraId="66C3C241" w14:textId="77777777" w:rsidR="005303B6" w:rsidRPr="005303B6" w:rsidRDefault="005303B6" w:rsidP="005303B6">
      <w:pPr>
        <w:rPr>
          <w:rFonts w:ascii="Arial" w:hAnsi="Arial" w:cs="Arial"/>
          <w:sz w:val="20"/>
          <w:szCs w:val="20"/>
        </w:rPr>
      </w:pPr>
    </w:p>
    <w:p w14:paraId="42342F18" w14:textId="77777777" w:rsidR="005303B6" w:rsidRPr="005303B6" w:rsidRDefault="005303B6" w:rsidP="005303B6">
      <w:pPr>
        <w:rPr>
          <w:rFonts w:ascii="Arial" w:hAnsi="Arial" w:cs="Arial"/>
          <w:sz w:val="20"/>
          <w:szCs w:val="20"/>
        </w:rPr>
      </w:pPr>
    </w:p>
    <w:p w14:paraId="7545FE83" w14:textId="77777777" w:rsidR="005303B6" w:rsidRPr="005303B6" w:rsidRDefault="005303B6" w:rsidP="005303B6">
      <w:pPr>
        <w:rPr>
          <w:rFonts w:ascii="Arial" w:hAnsi="Arial" w:cs="Arial"/>
          <w:sz w:val="20"/>
          <w:szCs w:val="20"/>
        </w:rPr>
      </w:pPr>
    </w:p>
    <w:p w14:paraId="101B6BDC" w14:textId="77777777" w:rsidR="005303B6" w:rsidRPr="005303B6" w:rsidRDefault="005303B6" w:rsidP="005303B6">
      <w:pPr>
        <w:rPr>
          <w:rFonts w:ascii="Arial" w:hAnsi="Arial" w:cs="Arial"/>
          <w:sz w:val="20"/>
          <w:szCs w:val="20"/>
        </w:rPr>
      </w:pPr>
    </w:p>
    <w:p w14:paraId="7A649F2E" w14:textId="77777777" w:rsidR="005303B6" w:rsidRPr="005303B6" w:rsidRDefault="005303B6" w:rsidP="005303B6">
      <w:pPr>
        <w:rPr>
          <w:rFonts w:ascii="Arial" w:hAnsi="Arial" w:cs="Arial"/>
          <w:sz w:val="20"/>
          <w:szCs w:val="20"/>
        </w:rPr>
      </w:pPr>
    </w:p>
    <w:p w14:paraId="68D0ABE3" w14:textId="77777777" w:rsidR="005303B6" w:rsidRPr="005303B6" w:rsidRDefault="005303B6" w:rsidP="005303B6">
      <w:pPr>
        <w:rPr>
          <w:rFonts w:ascii="Arial" w:hAnsi="Arial" w:cs="Arial"/>
          <w:sz w:val="20"/>
          <w:szCs w:val="20"/>
        </w:rPr>
      </w:pPr>
    </w:p>
    <w:p w14:paraId="6369E575" w14:textId="77777777" w:rsidR="005303B6" w:rsidRPr="005303B6" w:rsidRDefault="005303B6" w:rsidP="005303B6">
      <w:pPr>
        <w:rPr>
          <w:rFonts w:ascii="Arial" w:hAnsi="Arial" w:cs="Arial"/>
          <w:sz w:val="20"/>
          <w:szCs w:val="20"/>
        </w:rPr>
      </w:pPr>
    </w:p>
    <w:p w14:paraId="0F47243F" w14:textId="77777777" w:rsidR="005303B6" w:rsidRPr="005303B6" w:rsidRDefault="005303B6" w:rsidP="005303B6">
      <w:pPr>
        <w:rPr>
          <w:rFonts w:ascii="Arial" w:hAnsi="Arial" w:cs="Arial"/>
          <w:sz w:val="20"/>
          <w:szCs w:val="20"/>
        </w:rPr>
      </w:pPr>
    </w:p>
    <w:p w14:paraId="1DDB8337" w14:textId="77777777" w:rsidR="005303B6" w:rsidRPr="005303B6" w:rsidRDefault="005303B6" w:rsidP="005303B6">
      <w:pPr>
        <w:rPr>
          <w:rFonts w:ascii="Arial" w:hAnsi="Arial" w:cs="Arial"/>
          <w:sz w:val="20"/>
          <w:szCs w:val="20"/>
        </w:rPr>
      </w:pPr>
    </w:p>
    <w:p w14:paraId="4E81E04B" w14:textId="77777777" w:rsidR="005303B6" w:rsidRPr="005303B6" w:rsidRDefault="005303B6" w:rsidP="005303B6">
      <w:pPr>
        <w:rPr>
          <w:rFonts w:ascii="Arial" w:hAnsi="Arial" w:cs="Arial"/>
          <w:sz w:val="20"/>
          <w:szCs w:val="20"/>
        </w:rPr>
      </w:pPr>
    </w:p>
    <w:p w14:paraId="2BAD6303" w14:textId="77777777" w:rsidR="005303B6" w:rsidRPr="005303B6" w:rsidRDefault="005303B6" w:rsidP="005303B6">
      <w:pPr>
        <w:rPr>
          <w:rFonts w:ascii="Arial" w:hAnsi="Arial" w:cs="Arial"/>
          <w:sz w:val="20"/>
          <w:szCs w:val="20"/>
        </w:rPr>
      </w:pPr>
    </w:p>
    <w:p w14:paraId="101FAED0" w14:textId="77777777" w:rsidR="005303B6" w:rsidRPr="005303B6" w:rsidRDefault="005303B6" w:rsidP="005303B6">
      <w:pPr>
        <w:rPr>
          <w:rFonts w:ascii="Arial" w:hAnsi="Arial" w:cs="Arial"/>
          <w:sz w:val="20"/>
          <w:szCs w:val="20"/>
        </w:rPr>
      </w:pPr>
    </w:p>
    <w:p w14:paraId="5B4B73DB" w14:textId="77777777" w:rsidR="005303B6" w:rsidRPr="005303B6" w:rsidRDefault="005303B6" w:rsidP="005303B6">
      <w:pPr>
        <w:rPr>
          <w:rFonts w:ascii="Arial" w:hAnsi="Arial" w:cs="Arial"/>
          <w:sz w:val="20"/>
          <w:szCs w:val="20"/>
        </w:rPr>
      </w:pPr>
      <w:bookmarkStart w:id="0" w:name="_GoBack"/>
      <w:bookmarkEnd w:id="0"/>
    </w:p>
    <w:p w14:paraId="72D1B25C" w14:textId="77777777" w:rsidR="005303B6" w:rsidRPr="005303B6" w:rsidRDefault="005303B6" w:rsidP="005303B6">
      <w:pPr>
        <w:rPr>
          <w:rFonts w:ascii="Arial" w:hAnsi="Arial" w:cs="Arial"/>
          <w:sz w:val="20"/>
          <w:szCs w:val="20"/>
        </w:rPr>
      </w:pPr>
    </w:p>
    <w:p w14:paraId="313DA476" w14:textId="77777777" w:rsidR="005303B6" w:rsidRPr="005303B6" w:rsidRDefault="005303B6" w:rsidP="005303B6">
      <w:pPr>
        <w:rPr>
          <w:rFonts w:ascii="Arial" w:hAnsi="Arial" w:cs="Arial"/>
          <w:sz w:val="20"/>
          <w:szCs w:val="20"/>
        </w:rPr>
      </w:pPr>
    </w:p>
    <w:p w14:paraId="03A72BEA" w14:textId="77777777" w:rsidR="005303B6" w:rsidRPr="005303B6" w:rsidRDefault="005303B6" w:rsidP="005303B6">
      <w:pPr>
        <w:rPr>
          <w:rFonts w:ascii="Arial" w:hAnsi="Arial" w:cs="Arial"/>
          <w:sz w:val="20"/>
          <w:szCs w:val="20"/>
        </w:rPr>
      </w:pPr>
    </w:p>
    <w:p w14:paraId="70AE1C6C" w14:textId="77777777" w:rsidR="005303B6" w:rsidRPr="005303B6" w:rsidRDefault="005303B6" w:rsidP="005303B6">
      <w:pPr>
        <w:rPr>
          <w:rFonts w:ascii="Arial" w:hAnsi="Arial" w:cs="Arial"/>
          <w:sz w:val="20"/>
          <w:szCs w:val="20"/>
        </w:rPr>
      </w:pPr>
    </w:p>
    <w:p w14:paraId="30932F20" w14:textId="77777777" w:rsidR="005303B6" w:rsidRPr="005303B6" w:rsidRDefault="005303B6" w:rsidP="005303B6">
      <w:pPr>
        <w:rPr>
          <w:rFonts w:ascii="Arial" w:hAnsi="Arial" w:cs="Arial"/>
          <w:sz w:val="20"/>
          <w:szCs w:val="20"/>
        </w:rPr>
      </w:pPr>
    </w:p>
    <w:p w14:paraId="6CB025C1" w14:textId="77777777" w:rsidR="005303B6" w:rsidRPr="005303B6" w:rsidRDefault="005303B6" w:rsidP="005303B6">
      <w:pPr>
        <w:rPr>
          <w:rFonts w:ascii="Arial" w:hAnsi="Arial" w:cs="Arial"/>
          <w:sz w:val="20"/>
          <w:szCs w:val="20"/>
        </w:rPr>
      </w:pPr>
    </w:p>
    <w:p w14:paraId="2D25332E" w14:textId="77777777" w:rsidR="005303B6" w:rsidRPr="005303B6" w:rsidRDefault="005303B6" w:rsidP="005303B6">
      <w:pPr>
        <w:rPr>
          <w:rFonts w:ascii="Arial" w:hAnsi="Arial" w:cs="Arial"/>
          <w:sz w:val="20"/>
          <w:szCs w:val="20"/>
        </w:rPr>
      </w:pPr>
    </w:p>
    <w:p w14:paraId="527B4521" w14:textId="77777777" w:rsidR="005303B6" w:rsidRPr="005303B6" w:rsidRDefault="005303B6" w:rsidP="005303B6">
      <w:pPr>
        <w:rPr>
          <w:rFonts w:ascii="Arial" w:hAnsi="Arial" w:cs="Arial"/>
          <w:sz w:val="20"/>
          <w:szCs w:val="20"/>
        </w:rPr>
      </w:pPr>
    </w:p>
    <w:p w14:paraId="57EC3B3E" w14:textId="77777777" w:rsidR="005303B6" w:rsidRPr="005303B6" w:rsidRDefault="005303B6" w:rsidP="005303B6">
      <w:pPr>
        <w:rPr>
          <w:rFonts w:ascii="Arial" w:hAnsi="Arial" w:cs="Arial"/>
          <w:sz w:val="20"/>
          <w:szCs w:val="20"/>
        </w:rPr>
      </w:pPr>
    </w:p>
    <w:p w14:paraId="31D1B996" w14:textId="77777777" w:rsidR="005303B6" w:rsidRPr="005303B6" w:rsidRDefault="005303B6" w:rsidP="005303B6">
      <w:pPr>
        <w:rPr>
          <w:rFonts w:ascii="Arial" w:hAnsi="Arial" w:cs="Arial"/>
          <w:sz w:val="20"/>
          <w:szCs w:val="20"/>
        </w:rPr>
      </w:pPr>
    </w:p>
    <w:p w14:paraId="01AB9514" w14:textId="55C97B52" w:rsidR="005303B6" w:rsidRDefault="005303B6" w:rsidP="005303B6">
      <w:pPr>
        <w:rPr>
          <w:rFonts w:ascii="Arial" w:hAnsi="Arial" w:cs="Arial"/>
          <w:sz w:val="20"/>
          <w:szCs w:val="20"/>
        </w:rPr>
      </w:pPr>
    </w:p>
    <w:p w14:paraId="3AB7BC58" w14:textId="77777777" w:rsidR="00EB0EE9" w:rsidRPr="005303B6" w:rsidRDefault="00EB0EE9" w:rsidP="00607C6A">
      <w:pPr>
        <w:rPr>
          <w:rFonts w:ascii="Arial" w:hAnsi="Arial" w:cs="Arial"/>
          <w:sz w:val="20"/>
          <w:szCs w:val="20"/>
        </w:rPr>
      </w:pPr>
    </w:p>
    <w:sectPr w:rsidR="00EB0EE9" w:rsidRPr="005303B6" w:rsidSect="001B7ECE">
      <w:headerReference w:type="even" r:id="rId8"/>
      <w:headerReference w:type="default" r:id="rId9"/>
      <w:footerReference w:type="even" r:id="rId10"/>
      <w:footerReference w:type="default" r:id="rId11"/>
      <w:pgSz w:w="11900" w:h="16840"/>
      <w:pgMar w:top="88" w:right="1128" w:bottom="1418" w:left="1276" w:header="142" w:footer="5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068EA" w14:textId="77777777" w:rsidR="005B6DCA" w:rsidRDefault="005B6DCA" w:rsidP="00156D18">
      <w:r>
        <w:separator/>
      </w:r>
    </w:p>
  </w:endnote>
  <w:endnote w:type="continuationSeparator" w:id="0">
    <w:p w14:paraId="4D58FE6F" w14:textId="77777777" w:rsidR="005B6DCA" w:rsidRDefault="005B6DCA" w:rsidP="001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AEB4" w14:textId="77777777" w:rsidR="004A684A" w:rsidRDefault="009C7B9B" w:rsidP="004A684A">
    <w:pPr>
      <w:pStyle w:val="Rodap"/>
      <w:framePr w:wrap="around" w:vAnchor="text" w:hAnchor="margin" w:xAlign="right" w:y="1"/>
      <w:rPr>
        <w:rStyle w:val="Nmerodepgina"/>
      </w:rPr>
    </w:pPr>
    <w:r>
      <w:rPr>
        <w:rStyle w:val="Nmerodepgina"/>
      </w:rPr>
      <w:fldChar w:fldCharType="begin"/>
    </w:r>
    <w:r w:rsidR="00DD480B">
      <w:rPr>
        <w:rStyle w:val="Nmerodepgina"/>
      </w:rPr>
      <w:instrText xml:space="preserve">PAGE  </w:instrText>
    </w:r>
    <w:r>
      <w:rPr>
        <w:rStyle w:val="Nmerodepgina"/>
      </w:rPr>
      <w:fldChar w:fldCharType="end"/>
    </w:r>
  </w:p>
  <w:p w14:paraId="1CAAF035" w14:textId="77777777" w:rsidR="004A684A" w:rsidRPr="00771D16" w:rsidRDefault="00DD480B" w:rsidP="004A684A">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64CDD94C" w14:textId="77777777" w:rsidR="004A684A" w:rsidRPr="003A7760" w:rsidRDefault="00DD480B" w:rsidP="004A684A">
    <w:pPr>
      <w:pStyle w:val="Rodap"/>
      <w:tabs>
        <w:tab w:val="clear" w:pos="4320"/>
        <w:tab w:val="clear" w:pos="8640"/>
        <w:tab w:val="left" w:pos="1820"/>
      </w:tabs>
      <w:spacing w:line="288" w:lineRule="auto"/>
      <w:ind w:left="-426" w:right="-221"/>
      <w:rPr>
        <w:rFonts w:ascii="Arial" w:hAnsi="Arial"/>
        <w:color w:val="003333"/>
        <w:sz w:val="20"/>
      </w:rPr>
    </w:pPr>
    <w:proofErr w:type="gramStart"/>
    <w:r w:rsidRPr="003A7760">
      <w:rPr>
        <w:rFonts w:ascii="Arial" w:hAnsi="Arial"/>
        <w:b/>
        <w:color w:val="003333"/>
        <w:sz w:val="22"/>
      </w:rPr>
      <w:t>www.caubr.org.br</w:t>
    </w:r>
    <w:r w:rsidRPr="003A7760">
      <w:rPr>
        <w:rFonts w:ascii="Arial" w:hAnsi="Arial"/>
        <w:color w:val="003333"/>
        <w:sz w:val="22"/>
      </w:rPr>
      <w:t xml:space="preserve">  /</w:t>
    </w:r>
    <w:proofErr w:type="gramEnd"/>
    <w:r w:rsidRPr="003A7760">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606830"/>
      <w:docPartObj>
        <w:docPartGallery w:val="Page Numbers (Bottom of Page)"/>
        <w:docPartUnique/>
      </w:docPartObj>
    </w:sdtPr>
    <w:sdtEndPr/>
    <w:sdtContent>
      <w:p w14:paraId="16CADE08" w14:textId="7DECCA1B" w:rsidR="00983406" w:rsidRDefault="006A5408" w:rsidP="00490ABA">
        <w:pPr>
          <w:pStyle w:val="Rodap"/>
          <w:tabs>
            <w:tab w:val="left" w:pos="600"/>
            <w:tab w:val="left" w:pos="7995"/>
            <w:tab w:val="left" w:pos="8535"/>
            <w:tab w:val="right" w:pos="9496"/>
          </w:tabs>
        </w:pPr>
        <w:r>
          <w:tab/>
        </w:r>
        <w:r>
          <w:tab/>
        </w:r>
        <w:r>
          <w:tab/>
        </w:r>
        <w:r w:rsidR="00490ABA">
          <w:tab/>
        </w:r>
        <w:r w:rsidR="00490ABA">
          <w:tab/>
        </w:r>
        <w:r>
          <w:tab/>
        </w:r>
        <w:r w:rsidR="00983406">
          <w:fldChar w:fldCharType="begin"/>
        </w:r>
        <w:r w:rsidR="00983406">
          <w:instrText>PAGE   \* MERGEFORMAT</w:instrText>
        </w:r>
        <w:r w:rsidR="00983406">
          <w:fldChar w:fldCharType="separate"/>
        </w:r>
        <w:r w:rsidR="00607C6A">
          <w:rPr>
            <w:noProof/>
          </w:rPr>
          <w:t>5</w:t>
        </w:r>
        <w:r w:rsidR="00983406">
          <w:fldChar w:fldCharType="end"/>
        </w:r>
        <w:r w:rsidR="00607C6A">
          <w:t>/5</w:t>
        </w:r>
      </w:p>
    </w:sdtContent>
  </w:sdt>
  <w:p w14:paraId="7FB4979E" w14:textId="4114616A" w:rsidR="00D80A28" w:rsidRDefault="000B0EA8" w:rsidP="009424B9">
    <w:pPr>
      <w:pStyle w:val="Rodap"/>
      <w:tabs>
        <w:tab w:val="clear" w:pos="4320"/>
        <w:tab w:val="clear" w:pos="8640"/>
        <w:tab w:val="left" w:pos="600"/>
        <w:tab w:val="left" w:pos="708"/>
        <w:tab w:val="left" w:pos="7995"/>
      </w:tabs>
      <w:ind w:hanging="1559"/>
    </w:pPr>
    <w:r>
      <w:tab/>
    </w:r>
    <w:r>
      <w:tab/>
    </w:r>
    <w:r w:rsidR="009424B9">
      <w:tab/>
    </w:r>
    <w:r w:rsidR="009424B9">
      <w:tab/>
    </w:r>
  </w:p>
  <w:p w14:paraId="1CFAD61E" w14:textId="77777777" w:rsidR="002E5183" w:rsidRDefault="002E5183" w:rsidP="000B0EA8">
    <w:pPr>
      <w:pStyle w:val="Rodap"/>
      <w:tabs>
        <w:tab w:val="clear" w:pos="4320"/>
        <w:tab w:val="clear" w:pos="8640"/>
        <w:tab w:val="left" w:pos="600"/>
      </w:tabs>
      <w:ind w:hanging="15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38E7" w14:textId="77777777" w:rsidR="005B6DCA" w:rsidRDefault="005B6DCA" w:rsidP="00156D18">
      <w:r>
        <w:separator/>
      </w:r>
    </w:p>
  </w:footnote>
  <w:footnote w:type="continuationSeparator" w:id="0">
    <w:p w14:paraId="4AD7B6B4" w14:textId="77777777" w:rsidR="005B6DCA" w:rsidRDefault="005B6DCA" w:rsidP="0015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FE3DF" w14:textId="77777777" w:rsidR="004A684A" w:rsidRPr="009E4E5A" w:rsidRDefault="00DD480B" w:rsidP="004A684A">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1DDD87EE" wp14:editId="56B48A0E">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672117B2" wp14:editId="7B96F4FB">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42E95" w14:textId="12F198DC" w:rsidR="00BE36B4" w:rsidRDefault="00BE36B4" w:rsidP="00692312">
    <w:pPr>
      <w:pStyle w:val="Cabealho"/>
      <w:tabs>
        <w:tab w:val="clear" w:pos="4320"/>
        <w:tab w:val="left" w:pos="2880"/>
        <w:tab w:val="left" w:pos="6120"/>
      </w:tabs>
      <w:jc w:val="center"/>
      <w:rPr>
        <w:rFonts w:ascii="Arial" w:eastAsia="Times New Roman" w:hAnsi="Arial" w:cs="Arial"/>
        <w:b/>
        <w:bCs/>
        <w:smallCaps/>
        <w:kern w:val="32"/>
        <w:sz w:val="18"/>
        <w:szCs w:val="20"/>
      </w:rPr>
    </w:pPr>
  </w:p>
  <w:p w14:paraId="4DE8B843" w14:textId="77777777" w:rsidR="00284D6C" w:rsidRDefault="00284D6C" w:rsidP="00692312">
    <w:pPr>
      <w:pStyle w:val="Cabealho"/>
      <w:tabs>
        <w:tab w:val="clear" w:pos="4320"/>
        <w:tab w:val="left" w:pos="2880"/>
        <w:tab w:val="left" w:pos="6120"/>
      </w:tabs>
      <w:jc w:val="center"/>
      <w:rPr>
        <w:rFonts w:ascii="Arial" w:eastAsia="Times New Roman" w:hAnsi="Arial" w:cs="Arial"/>
        <w:b/>
        <w:bCs/>
        <w:smallCaps/>
        <w:kern w:val="32"/>
        <w:sz w:val="18"/>
        <w:szCs w:val="20"/>
      </w:rPr>
    </w:pPr>
  </w:p>
  <w:p w14:paraId="16BDF998" w14:textId="2CE3FF88" w:rsidR="00BE36B4" w:rsidRDefault="000B0EA8" w:rsidP="000B0EA8">
    <w:pPr>
      <w:pStyle w:val="Cabealho"/>
      <w:tabs>
        <w:tab w:val="clear" w:pos="4320"/>
        <w:tab w:val="clear" w:pos="8640"/>
        <w:tab w:val="left" w:pos="7530"/>
      </w:tabs>
      <w:rPr>
        <w:rFonts w:ascii="Arial" w:eastAsia="Times New Roman" w:hAnsi="Arial" w:cs="Arial"/>
        <w:b/>
        <w:bCs/>
        <w:smallCaps/>
        <w:kern w:val="32"/>
        <w:sz w:val="18"/>
        <w:szCs w:val="20"/>
      </w:rPr>
    </w:pPr>
    <w:r>
      <w:rPr>
        <w:rFonts w:ascii="Arial" w:eastAsia="Times New Roman" w:hAnsi="Arial" w:cs="Arial"/>
        <w:b/>
        <w:bCs/>
        <w:smallCaps/>
        <w:kern w:val="32"/>
        <w:sz w:val="18"/>
        <w:szCs w:val="20"/>
      </w:rPr>
      <w:tab/>
    </w:r>
  </w:p>
  <w:p w14:paraId="4FCF48C4" w14:textId="77777777" w:rsidR="00365B64" w:rsidRDefault="00365B64" w:rsidP="00365B64">
    <w:pPr>
      <w:pStyle w:val="Cabealho"/>
      <w:tabs>
        <w:tab w:val="clear" w:pos="4320"/>
        <w:tab w:val="clear" w:pos="8640"/>
        <w:tab w:val="left" w:pos="2880"/>
        <w:tab w:val="left" w:pos="3540"/>
        <w:tab w:val="left" w:pos="4248"/>
        <w:tab w:val="left" w:pos="4956"/>
      </w:tabs>
      <w:rPr>
        <w:rFonts w:ascii="Arial" w:eastAsia="Times New Roman" w:hAnsi="Arial" w:cs="Arial"/>
        <w:b/>
        <w:bCs/>
        <w:smallCaps/>
        <w:kern w:val="32"/>
        <w:sz w:val="18"/>
        <w:szCs w:val="20"/>
      </w:rPr>
    </w:pPr>
  </w:p>
  <w:p w14:paraId="69492D27" w14:textId="77777777" w:rsidR="00BE36B4" w:rsidRDefault="00BE36B4" w:rsidP="006A5408">
    <w:pPr>
      <w:pStyle w:val="Cabealho"/>
      <w:tabs>
        <w:tab w:val="clear" w:pos="4320"/>
        <w:tab w:val="left" w:pos="2880"/>
        <w:tab w:val="left" w:pos="6120"/>
      </w:tabs>
      <w:rPr>
        <w:rFonts w:ascii="Arial" w:eastAsia="Times New Roman" w:hAnsi="Arial" w:cs="Arial"/>
        <w:b/>
        <w:bCs/>
        <w:smallCaps/>
        <w:kern w:val="32"/>
        <w:sz w:val="18"/>
        <w:szCs w:val="20"/>
      </w:rPr>
    </w:pPr>
  </w:p>
  <w:p w14:paraId="426C3250" w14:textId="77777777" w:rsidR="003631A9" w:rsidRDefault="003631A9" w:rsidP="006A5408">
    <w:pPr>
      <w:pStyle w:val="Cabealho"/>
      <w:tabs>
        <w:tab w:val="clear" w:pos="4320"/>
        <w:tab w:val="left" w:pos="2880"/>
        <w:tab w:val="left" w:pos="6120"/>
      </w:tabs>
      <w:rPr>
        <w:rFonts w:ascii="Arial" w:eastAsia="Times New Roman" w:hAnsi="Arial" w:cs="Arial"/>
        <w:b/>
        <w:bCs/>
        <w:smallCaps/>
        <w:kern w:val="32"/>
        <w:sz w:val="18"/>
        <w:szCs w:val="20"/>
      </w:rPr>
    </w:pPr>
  </w:p>
  <w:p w14:paraId="60C031D1" w14:textId="7A06700A" w:rsidR="00692312" w:rsidRPr="00692312" w:rsidRDefault="0074320E" w:rsidP="00692312">
    <w:pPr>
      <w:pStyle w:val="Cabealho"/>
      <w:tabs>
        <w:tab w:val="clear" w:pos="4320"/>
        <w:tab w:val="left" w:pos="2880"/>
        <w:tab w:val="left" w:pos="6120"/>
      </w:tabs>
      <w:jc w:val="center"/>
      <w:rPr>
        <w:rFonts w:ascii="Arial" w:eastAsia="Times New Roman" w:hAnsi="Arial" w:cs="Arial"/>
        <w:b/>
        <w:bCs/>
        <w:smallCaps/>
        <w:kern w:val="32"/>
        <w:sz w:val="18"/>
        <w:szCs w:val="20"/>
      </w:rPr>
    </w:pPr>
    <w:r>
      <w:rPr>
        <w:rFonts w:ascii="Arial" w:eastAsia="Times New Roman" w:hAnsi="Arial" w:cs="Arial"/>
        <w:b/>
        <w:bCs/>
        <w:smallCaps/>
        <w:kern w:val="32"/>
        <w:sz w:val="18"/>
        <w:szCs w:val="20"/>
      </w:rPr>
      <w:t>SÚMULA - 82</w:t>
    </w:r>
    <w:r w:rsidR="009415CE">
      <w:rPr>
        <w:rFonts w:ascii="Arial" w:eastAsia="Times New Roman" w:hAnsi="Arial" w:cs="Arial"/>
        <w:b/>
        <w:bCs/>
        <w:smallCaps/>
        <w:kern w:val="32"/>
        <w:sz w:val="18"/>
        <w:szCs w:val="20"/>
      </w:rPr>
      <w:t>ª REUNIÃO ORDINÁRIA CEF</w:t>
    </w:r>
    <w:r w:rsidR="00692312" w:rsidRPr="00692312">
      <w:rPr>
        <w:rFonts w:ascii="Arial" w:eastAsia="Times New Roman" w:hAnsi="Arial" w:cs="Arial"/>
        <w:b/>
        <w:bCs/>
        <w:smallCaps/>
        <w:kern w:val="32"/>
        <w:sz w:val="18"/>
        <w:szCs w:val="20"/>
      </w:rPr>
      <w:t xml:space="preserve"> – CAU/MS</w:t>
    </w:r>
  </w:p>
  <w:p w14:paraId="2B23ABD2" w14:textId="5FAECD30" w:rsidR="000B0EA8" w:rsidRDefault="009415CE" w:rsidP="002E5183">
    <w:pPr>
      <w:pStyle w:val="Cabealho"/>
      <w:tabs>
        <w:tab w:val="clear" w:pos="4320"/>
        <w:tab w:val="left" w:pos="2880"/>
        <w:tab w:val="left" w:pos="6120"/>
      </w:tabs>
      <w:jc w:val="center"/>
      <w:rPr>
        <w:rFonts w:ascii="Arial" w:eastAsia="Times New Roman" w:hAnsi="Arial" w:cs="Arial"/>
        <w:bCs/>
        <w:smallCaps/>
        <w:kern w:val="32"/>
        <w:sz w:val="20"/>
        <w:szCs w:val="20"/>
      </w:rPr>
    </w:pPr>
    <w:r>
      <w:rPr>
        <w:rFonts w:ascii="Arial" w:eastAsia="Times New Roman" w:hAnsi="Arial" w:cs="Arial"/>
        <w:bCs/>
        <w:smallCaps/>
        <w:kern w:val="32"/>
        <w:sz w:val="20"/>
        <w:szCs w:val="20"/>
      </w:rPr>
      <w:t>COMISSÃO DE ENSINO E FORMAÇÃO</w:t>
    </w:r>
    <w:r w:rsidR="003E292F">
      <w:rPr>
        <w:rFonts w:ascii="Arial" w:eastAsia="Times New Roman" w:hAnsi="Arial" w:cs="Arial"/>
        <w:bCs/>
        <w:smallCaps/>
        <w:kern w:val="32"/>
        <w:sz w:val="20"/>
        <w:szCs w:val="20"/>
      </w:rPr>
      <w:t xml:space="preserve"> DO CONSELHO DE ARQUITETURA E URBANISMO DE MATO GROSSO DO SUL</w:t>
    </w:r>
  </w:p>
  <w:p w14:paraId="618695BA" w14:textId="77777777" w:rsidR="002E5183" w:rsidRPr="00595F25" w:rsidRDefault="002E5183" w:rsidP="002E5183">
    <w:pPr>
      <w:pStyle w:val="Cabealho"/>
      <w:tabs>
        <w:tab w:val="clear" w:pos="4320"/>
        <w:tab w:val="left" w:pos="2880"/>
        <w:tab w:val="left" w:pos="6120"/>
      </w:tabs>
      <w:jc w:val="center"/>
      <w:rPr>
        <w:rFonts w:ascii="Arial" w:eastAsia="Times New Roman" w:hAnsi="Arial" w:cs="Arial"/>
        <w:bCs/>
        <w:smallCaps/>
        <w:kern w:val="3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401"/>
    <w:multiLevelType w:val="hybridMultilevel"/>
    <w:tmpl w:val="39B8DB3A"/>
    <w:lvl w:ilvl="0" w:tplc="D326D2F6">
      <w:start w:val="1"/>
      <w:numFmt w:val="decimal"/>
      <w:lvlText w:val="%1."/>
      <w:lvlJc w:val="center"/>
      <w:pPr>
        <w:ind w:left="783" w:hanging="360"/>
      </w:pPr>
      <w:rPr>
        <w:rFonts w:ascii="Arial" w:eastAsia="Times New Roman"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 w15:restartNumberingAfterBreak="0">
    <w:nsid w:val="04FA16DB"/>
    <w:multiLevelType w:val="hybridMultilevel"/>
    <w:tmpl w:val="ECD2B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6F055A"/>
    <w:multiLevelType w:val="hybridMultilevel"/>
    <w:tmpl w:val="71740BD6"/>
    <w:lvl w:ilvl="0" w:tplc="5E4CFD56">
      <w:start w:val="1"/>
      <w:numFmt w:val="decimal"/>
      <w:lvlText w:val="%1."/>
      <w:lvlJc w:val="left"/>
      <w:pPr>
        <w:ind w:left="1336" w:hanging="360"/>
      </w:pPr>
      <w:rPr>
        <w:rFonts w:hint="default"/>
      </w:rPr>
    </w:lvl>
    <w:lvl w:ilvl="1" w:tplc="04160019" w:tentative="1">
      <w:start w:val="1"/>
      <w:numFmt w:val="lowerLetter"/>
      <w:lvlText w:val="%2."/>
      <w:lvlJc w:val="left"/>
      <w:pPr>
        <w:ind w:left="2056" w:hanging="360"/>
      </w:pPr>
    </w:lvl>
    <w:lvl w:ilvl="2" w:tplc="0416001B" w:tentative="1">
      <w:start w:val="1"/>
      <w:numFmt w:val="lowerRoman"/>
      <w:lvlText w:val="%3."/>
      <w:lvlJc w:val="right"/>
      <w:pPr>
        <w:ind w:left="2776" w:hanging="180"/>
      </w:pPr>
    </w:lvl>
    <w:lvl w:ilvl="3" w:tplc="0416000F" w:tentative="1">
      <w:start w:val="1"/>
      <w:numFmt w:val="decimal"/>
      <w:lvlText w:val="%4."/>
      <w:lvlJc w:val="left"/>
      <w:pPr>
        <w:ind w:left="3496" w:hanging="360"/>
      </w:pPr>
    </w:lvl>
    <w:lvl w:ilvl="4" w:tplc="04160019" w:tentative="1">
      <w:start w:val="1"/>
      <w:numFmt w:val="lowerLetter"/>
      <w:lvlText w:val="%5."/>
      <w:lvlJc w:val="left"/>
      <w:pPr>
        <w:ind w:left="4216" w:hanging="360"/>
      </w:pPr>
    </w:lvl>
    <w:lvl w:ilvl="5" w:tplc="0416001B" w:tentative="1">
      <w:start w:val="1"/>
      <w:numFmt w:val="lowerRoman"/>
      <w:lvlText w:val="%6."/>
      <w:lvlJc w:val="right"/>
      <w:pPr>
        <w:ind w:left="4936" w:hanging="180"/>
      </w:pPr>
    </w:lvl>
    <w:lvl w:ilvl="6" w:tplc="0416000F" w:tentative="1">
      <w:start w:val="1"/>
      <w:numFmt w:val="decimal"/>
      <w:lvlText w:val="%7."/>
      <w:lvlJc w:val="left"/>
      <w:pPr>
        <w:ind w:left="5656" w:hanging="360"/>
      </w:pPr>
    </w:lvl>
    <w:lvl w:ilvl="7" w:tplc="04160019" w:tentative="1">
      <w:start w:val="1"/>
      <w:numFmt w:val="lowerLetter"/>
      <w:lvlText w:val="%8."/>
      <w:lvlJc w:val="left"/>
      <w:pPr>
        <w:ind w:left="6376" w:hanging="360"/>
      </w:pPr>
    </w:lvl>
    <w:lvl w:ilvl="8" w:tplc="0416001B" w:tentative="1">
      <w:start w:val="1"/>
      <w:numFmt w:val="lowerRoman"/>
      <w:lvlText w:val="%9."/>
      <w:lvlJc w:val="right"/>
      <w:pPr>
        <w:ind w:left="7096" w:hanging="180"/>
      </w:pPr>
    </w:lvl>
  </w:abstractNum>
  <w:abstractNum w:abstractNumId="3" w15:restartNumberingAfterBreak="0">
    <w:nsid w:val="06AD3883"/>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BC6C61"/>
    <w:multiLevelType w:val="hybridMultilevel"/>
    <w:tmpl w:val="1406A958"/>
    <w:lvl w:ilvl="0" w:tplc="2E8E5CA2">
      <w:start w:val="6"/>
      <w:numFmt w:val="decimal"/>
      <w:lvlText w:val="%1)"/>
      <w:lvlJc w:val="left"/>
      <w:pPr>
        <w:ind w:left="1143" w:hanging="360"/>
      </w:pPr>
      <w:rPr>
        <w:rFonts w:hint="default"/>
      </w:r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5" w15:restartNumberingAfterBreak="0">
    <w:nsid w:val="19871563"/>
    <w:multiLevelType w:val="hybridMultilevel"/>
    <w:tmpl w:val="7BC81096"/>
    <w:lvl w:ilvl="0" w:tplc="ADDA254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C1298E"/>
    <w:multiLevelType w:val="hybridMultilevel"/>
    <w:tmpl w:val="71740BD6"/>
    <w:lvl w:ilvl="0" w:tplc="5E4CFD56">
      <w:start w:val="1"/>
      <w:numFmt w:val="decimal"/>
      <w:lvlText w:val="%1."/>
      <w:lvlJc w:val="left"/>
      <w:pPr>
        <w:ind w:left="1336" w:hanging="360"/>
      </w:pPr>
      <w:rPr>
        <w:rFonts w:hint="default"/>
      </w:rPr>
    </w:lvl>
    <w:lvl w:ilvl="1" w:tplc="04160019" w:tentative="1">
      <w:start w:val="1"/>
      <w:numFmt w:val="lowerLetter"/>
      <w:lvlText w:val="%2."/>
      <w:lvlJc w:val="left"/>
      <w:pPr>
        <w:ind w:left="2056" w:hanging="360"/>
      </w:pPr>
    </w:lvl>
    <w:lvl w:ilvl="2" w:tplc="0416001B" w:tentative="1">
      <w:start w:val="1"/>
      <w:numFmt w:val="lowerRoman"/>
      <w:lvlText w:val="%3."/>
      <w:lvlJc w:val="right"/>
      <w:pPr>
        <w:ind w:left="2776" w:hanging="180"/>
      </w:pPr>
    </w:lvl>
    <w:lvl w:ilvl="3" w:tplc="0416000F" w:tentative="1">
      <w:start w:val="1"/>
      <w:numFmt w:val="decimal"/>
      <w:lvlText w:val="%4."/>
      <w:lvlJc w:val="left"/>
      <w:pPr>
        <w:ind w:left="3496" w:hanging="360"/>
      </w:pPr>
    </w:lvl>
    <w:lvl w:ilvl="4" w:tplc="04160019" w:tentative="1">
      <w:start w:val="1"/>
      <w:numFmt w:val="lowerLetter"/>
      <w:lvlText w:val="%5."/>
      <w:lvlJc w:val="left"/>
      <w:pPr>
        <w:ind w:left="4216" w:hanging="360"/>
      </w:pPr>
    </w:lvl>
    <w:lvl w:ilvl="5" w:tplc="0416001B" w:tentative="1">
      <w:start w:val="1"/>
      <w:numFmt w:val="lowerRoman"/>
      <w:lvlText w:val="%6."/>
      <w:lvlJc w:val="right"/>
      <w:pPr>
        <w:ind w:left="4936" w:hanging="180"/>
      </w:pPr>
    </w:lvl>
    <w:lvl w:ilvl="6" w:tplc="0416000F" w:tentative="1">
      <w:start w:val="1"/>
      <w:numFmt w:val="decimal"/>
      <w:lvlText w:val="%7."/>
      <w:lvlJc w:val="left"/>
      <w:pPr>
        <w:ind w:left="5656" w:hanging="360"/>
      </w:pPr>
    </w:lvl>
    <w:lvl w:ilvl="7" w:tplc="04160019" w:tentative="1">
      <w:start w:val="1"/>
      <w:numFmt w:val="lowerLetter"/>
      <w:lvlText w:val="%8."/>
      <w:lvlJc w:val="left"/>
      <w:pPr>
        <w:ind w:left="6376" w:hanging="360"/>
      </w:pPr>
    </w:lvl>
    <w:lvl w:ilvl="8" w:tplc="0416001B" w:tentative="1">
      <w:start w:val="1"/>
      <w:numFmt w:val="lowerRoman"/>
      <w:lvlText w:val="%9."/>
      <w:lvlJc w:val="right"/>
      <w:pPr>
        <w:ind w:left="7096" w:hanging="180"/>
      </w:pPr>
    </w:lvl>
  </w:abstractNum>
  <w:abstractNum w:abstractNumId="7" w15:restartNumberingAfterBreak="0">
    <w:nsid w:val="2355247E"/>
    <w:multiLevelType w:val="hybridMultilevel"/>
    <w:tmpl w:val="71740BD6"/>
    <w:lvl w:ilvl="0" w:tplc="5E4CFD56">
      <w:start w:val="1"/>
      <w:numFmt w:val="decimal"/>
      <w:lvlText w:val="%1."/>
      <w:lvlJc w:val="left"/>
      <w:pPr>
        <w:ind w:left="1336" w:hanging="360"/>
      </w:pPr>
      <w:rPr>
        <w:rFonts w:hint="default"/>
      </w:rPr>
    </w:lvl>
    <w:lvl w:ilvl="1" w:tplc="04160019" w:tentative="1">
      <w:start w:val="1"/>
      <w:numFmt w:val="lowerLetter"/>
      <w:lvlText w:val="%2."/>
      <w:lvlJc w:val="left"/>
      <w:pPr>
        <w:ind w:left="2056" w:hanging="360"/>
      </w:pPr>
    </w:lvl>
    <w:lvl w:ilvl="2" w:tplc="0416001B" w:tentative="1">
      <w:start w:val="1"/>
      <w:numFmt w:val="lowerRoman"/>
      <w:lvlText w:val="%3."/>
      <w:lvlJc w:val="right"/>
      <w:pPr>
        <w:ind w:left="2776" w:hanging="180"/>
      </w:pPr>
    </w:lvl>
    <w:lvl w:ilvl="3" w:tplc="0416000F" w:tentative="1">
      <w:start w:val="1"/>
      <w:numFmt w:val="decimal"/>
      <w:lvlText w:val="%4."/>
      <w:lvlJc w:val="left"/>
      <w:pPr>
        <w:ind w:left="3496" w:hanging="360"/>
      </w:pPr>
    </w:lvl>
    <w:lvl w:ilvl="4" w:tplc="04160019" w:tentative="1">
      <w:start w:val="1"/>
      <w:numFmt w:val="lowerLetter"/>
      <w:lvlText w:val="%5."/>
      <w:lvlJc w:val="left"/>
      <w:pPr>
        <w:ind w:left="4216" w:hanging="360"/>
      </w:pPr>
    </w:lvl>
    <w:lvl w:ilvl="5" w:tplc="0416001B" w:tentative="1">
      <w:start w:val="1"/>
      <w:numFmt w:val="lowerRoman"/>
      <w:lvlText w:val="%6."/>
      <w:lvlJc w:val="right"/>
      <w:pPr>
        <w:ind w:left="4936" w:hanging="180"/>
      </w:pPr>
    </w:lvl>
    <w:lvl w:ilvl="6" w:tplc="0416000F" w:tentative="1">
      <w:start w:val="1"/>
      <w:numFmt w:val="decimal"/>
      <w:lvlText w:val="%7."/>
      <w:lvlJc w:val="left"/>
      <w:pPr>
        <w:ind w:left="5656" w:hanging="360"/>
      </w:pPr>
    </w:lvl>
    <w:lvl w:ilvl="7" w:tplc="04160019" w:tentative="1">
      <w:start w:val="1"/>
      <w:numFmt w:val="lowerLetter"/>
      <w:lvlText w:val="%8."/>
      <w:lvlJc w:val="left"/>
      <w:pPr>
        <w:ind w:left="6376" w:hanging="360"/>
      </w:pPr>
    </w:lvl>
    <w:lvl w:ilvl="8" w:tplc="0416001B" w:tentative="1">
      <w:start w:val="1"/>
      <w:numFmt w:val="lowerRoman"/>
      <w:lvlText w:val="%9."/>
      <w:lvlJc w:val="right"/>
      <w:pPr>
        <w:ind w:left="7096" w:hanging="180"/>
      </w:pPr>
    </w:lvl>
  </w:abstractNum>
  <w:abstractNum w:abstractNumId="8" w15:restartNumberingAfterBreak="0">
    <w:nsid w:val="23C74CF4"/>
    <w:multiLevelType w:val="hybridMultilevel"/>
    <w:tmpl w:val="D9DA0B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0965E0"/>
    <w:multiLevelType w:val="hybridMultilevel"/>
    <w:tmpl w:val="71867B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F66D2A"/>
    <w:multiLevelType w:val="hybridMultilevel"/>
    <w:tmpl w:val="11289C84"/>
    <w:lvl w:ilvl="0" w:tplc="1D46683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A73016"/>
    <w:multiLevelType w:val="multilevel"/>
    <w:tmpl w:val="52C4A252"/>
    <w:lvl w:ilvl="0">
      <w:start w:val="1"/>
      <w:numFmt w:val="decimal"/>
      <w:lvlText w:val="%1."/>
      <w:lvlJc w:val="left"/>
      <w:pPr>
        <w:ind w:left="502"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2D6A3A"/>
    <w:multiLevelType w:val="hybridMultilevel"/>
    <w:tmpl w:val="27401C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C70228"/>
    <w:multiLevelType w:val="hybridMultilevel"/>
    <w:tmpl w:val="71740BD6"/>
    <w:lvl w:ilvl="0" w:tplc="5E4CFD56">
      <w:start w:val="1"/>
      <w:numFmt w:val="decimal"/>
      <w:lvlText w:val="%1."/>
      <w:lvlJc w:val="left"/>
      <w:pPr>
        <w:ind w:left="1336" w:hanging="360"/>
      </w:pPr>
      <w:rPr>
        <w:rFonts w:hint="default"/>
      </w:rPr>
    </w:lvl>
    <w:lvl w:ilvl="1" w:tplc="04160019" w:tentative="1">
      <w:start w:val="1"/>
      <w:numFmt w:val="lowerLetter"/>
      <w:lvlText w:val="%2."/>
      <w:lvlJc w:val="left"/>
      <w:pPr>
        <w:ind w:left="2056" w:hanging="360"/>
      </w:pPr>
    </w:lvl>
    <w:lvl w:ilvl="2" w:tplc="0416001B" w:tentative="1">
      <w:start w:val="1"/>
      <w:numFmt w:val="lowerRoman"/>
      <w:lvlText w:val="%3."/>
      <w:lvlJc w:val="right"/>
      <w:pPr>
        <w:ind w:left="2776" w:hanging="180"/>
      </w:pPr>
    </w:lvl>
    <w:lvl w:ilvl="3" w:tplc="0416000F" w:tentative="1">
      <w:start w:val="1"/>
      <w:numFmt w:val="decimal"/>
      <w:lvlText w:val="%4."/>
      <w:lvlJc w:val="left"/>
      <w:pPr>
        <w:ind w:left="3496" w:hanging="360"/>
      </w:pPr>
    </w:lvl>
    <w:lvl w:ilvl="4" w:tplc="04160019" w:tentative="1">
      <w:start w:val="1"/>
      <w:numFmt w:val="lowerLetter"/>
      <w:lvlText w:val="%5."/>
      <w:lvlJc w:val="left"/>
      <w:pPr>
        <w:ind w:left="4216" w:hanging="360"/>
      </w:pPr>
    </w:lvl>
    <w:lvl w:ilvl="5" w:tplc="0416001B" w:tentative="1">
      <w:start w:val="1"/>
      <w:numFmt w:val="lowerRoman"/>
      <w:lvlText w:val="%6."/>
      <w:lvlJc w:val="right"/>
      <w:pPr>
        <w:ind w:left="4936" w:hanging="180"/>
      </w:pPr>
    </w:lvl>
    <w:lvl w:ilvl="6" w:tplc="0416000F" w:tentative="1">
      <w:start w:val="1"/>
      <w:numFmt w:val="decimal"/>
      <w:lvlText w:val="%7."/>
      <w:lvlJc w:val="left"/>
      <w:pPr>
        <w:ind w:left="5656" w:hanging="360"/>
      </w:pPr>
    </w:lvl>
    <w:lvl w:ilvl="7" w:tplc="04160019" w:tentative="1">
      <w:start w:val="1"/>
      <w:numFmt w:val="lowerLetter"/>
      <w:lvlText w:val="%8."/>
      <w:lvlJc w:val="left"/>
      <w:pPr>
        <w:ind w:left="6376" w:hanging="360"/>
      </w:pPr>
    </w:lvl>
    <w:lvl w:ilvl="8" w:tplc="0416001B" w:tentative="1">
      <w:start w:val="1"/>
      <w:numFmt w:val="lowerRoman"/>
      <w:lvlText w:val="%9."/>
      <w:lvlJc w:val="right"/>
      <w:pPr>
        <w:ind w:left="7096" w:hanging="180"/>
      </w:pPr>
    </w:lvl>
  </w:abstractNum>
  <w:abstractNum w:abstractNumId="14" w15:restartNumberingAfterBreak="0">
    <w:nsid w:val="4981251E"/>
    <w:multiLevelType w:val="hybridMultilevel"/>
    <w:tmpl w:val="48FC7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F8029C5"/>
    <w:multiLevelType w:val="hybridMultilevel"/>
    <w:tmpl w:val="48FC7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94030E"/>
    <w:multiLevelType w:val="hybridMultilevel"/>
    <w:tmpl w:val="DB500D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90C4370"/>
    <w:multiLevelType w:val="hybridMultilevel"/>
    <w:tmpl w:val="D834BFA2"/>
    <w:lvl w:ilvl="0" w:tplc="ED94D4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3FB3611"/>
    <w:multiLevelType w:val="hybridMultilevel"/>
    <w:tmpl w:val="39B8DB3A"/>
    <w:lvl w:ilvl="0" w:tplc="D326D2F6">
      <w:start w:val="1"/>
      <w:numFmt w:val="decimal"/>
      <w:lvlText w:val="%1."/>
      <w:lvlJc w:val="center"/>
      <w:pPr>
        <w:ind w:left="783" w:hanging="360"/>
      </w:pPr>
      <w:rPr>
        <w:rFonts w:ascii="Arial" w:eastAsia="Times New Roman"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9" w15:restartNumberingAfterBreak="0">
    <w:nsid w:val="79335BC3"/>
    <w:multiLevelType w:val="hybridMultilevel"/>
    <w:tmpl w:val="E828E0CA"/>
    <w:lvl w:ilvl="0" w:tplc="58D68F1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C867CB8"/>
    <w:multiLevelType w:val="hybridMultilevel"/>
    <w:tmpl w:val="5E821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3"/>
  </w:num>
  <w:num w:numId="5">
    <w:abstractNumId w:val="7"/>
  </w:num>
  <w:num w:numId="6">
    <w:abstractNumId w:val="6"/>
  </w:num>
  <w:num w:numId="7">
    <w:abstractNumId w:val="0"/>
  </w:num>
  <w:num w:numId="8">
    <w:abstractNumId w:val="4"/>
  </w:num>
  <w:num w:numId="9">
    <w:abstractNumId w:val="19"/>
  </w:num>
  <w:num w:numId="10">
    <w:abstractNumId w:val="16"/>
  </w:num>
  <w:num w:numId="11">
    <w:abstractNumId w:val="8"/>
  </w:num>
  <w:num w:numId="12">
    <w:abstractNumId w:val="9"/>
  </w:num>
  <w:num w:numId="13">
    <w:abstractNumId w:val="14"/>
  </w:num>
  <w:num w:numId="14">
    <w:abstractNumId w:val="5"/>
  </w:num>
  <w:num w:numId="15">
    <w:abstractNumId w:val="12"/>
  </w:num>
  <w:num w:numId="16">
    <w:abstractNumId w:val="1"/>
  </w:num>
  <w:num w:numId="17">
    <w:abstractNumId w:val="17"/>
  </w:num>
  <w:num w:numId="18">
    <w:abstractNumId w:val="20"/>
  </w:num>
  <w:num w:numId="19">
    <w:abstractNumId w:val="3"/>
  </w:num>
  <w:num w:numId="20">
    <w:abstractNumId w:val="1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20"/>
    <w:rsid w:val="00000E80"/>
    <w:rsid w:val="00002ACF"/>
    <w:rsid w:val="00003228"/>
    <w:rsid w:val="0000423F"/>
    <w:rsid w:val="000060F3"/>
    <w:rsid w:val="00006898"/>
    <w:rsid w:val="000069EE"/>
    <w:rsid w:val="00006A8C"/>
    <w:rsid w:val="000138F7"/>
    <w:rsid w:val="0001455A"/>
    <w:rsid w:val="000156AE"/>
    <w:rsid w:val="00015BF8"/>
    <w:rsid w:val="000171A5"/>
    <w:rsid w:val="00017232"/>
    <w:rsid w:val="00020B18"/>
    <w:rsid w:val="00021792"/>
    <w:rsid w:val="0002204A"/>
    <w:rsid w:val="0002208B"/>
    <w:rsid w:val="00030C12"/>
    <w:rsid w:val="00031462"/>
    <w:rsid w:val="00031F59"/>
    <w:rsid w:val="00033719"/>
    <w:rsid w:val="00035240"/>
    <w:rsid w:val="00035CB7"/>
    <w:rsid w:val="000360EF"/>
    <w:rsid w:val="0004259E"/>
    <w:rsid w:val="000557AB"/>
    <w:rsid w:val="00056DDE"/>
    <w:rsid w:val="00056EBB"/>
    <w:rsid w:val="000572CE"/>
    <w:rsid w:val="00057799"/>
    <w:rsid w:val="0006214E"/>
    <w:rsid w:val="00062F9A"/>
    <w:rsid w:val="0006614F"/>
    <w:rsid w:val="00070F33"/>
    <w:rsid w:val="0007224D"/>
    <w:rsid w:val="000732F0"/>
    <w:rsid w:val="0007390C"/>
    <w:rsid w:val="00073F48"/>
    <w:rsid w:val="00083F76"/>
    <w:rsid w:val="0008481A"/>
    <w:rsid w:val="00084BE6"/>
    <w:rsid w:val="00086B06"/>
    <w:rsid w:val="00086D18"/>
    <w:rsid w:val="00091791"/>
    <w:rsid w:val="00097337"/>
    <w:rsid w:val="000A1A4C"/>
    <w:rsid w:val="000A37CC"/>
    <w:rsid w:val="000A7968"/>
    <w:rsid w:val="000A7ED2"/>
    <w:rsid w:val="000B0EA8"/>
    <w:rsid w:val="000B33F1"/>
    <w:rsid w:val="000B381E"/>
    <w:rsid w:val="000B3C0B"/>
    <w:rsid w:val="000B3D96"/>
    <w:rsid w:val="000B4681"/>
    <w:rsid w:val="000B4778"/>
    <w:rsid w:val="000B4991"/>
    <w:rsid w:val="000B6E1E"/>
    <w:rsid w:val="000C5102"/>
    <w:rsid w:val="000C6FF6"/>
    <w:rsid w:val="000C73AB"/>
    <w:rsid w:val="000C7BBD"/>
    <w:rsid w:val="000D0530"/>
    <w:rsid w:val="000D0E32"/>
    <w:rsid w:val="000D12B7"/>
    <w:rsid w:val="000D19C0"/>
    <w:rsid w:val="000D4B86"/>
    <w:rsid w:val="000D568E"/>
    <w:rsid w:val="000D6150"/>
    <w:rsid w:val="000D7015"/>
    <w:rsid w:val="000D74A1"/>
    <w:rsid w:val="000E1DA1"/>
    <w:rsid w:val="000E2A5E"/>
    <w:rsid w:val="000E3978"/>
    <w:rsid w:val="000E49FE"/>
    <w:rsid w:val="000E4CF9"/>
    <w:rsid w:val="000E58CE"/>
    <w:rsid w:val="000E694E"/>
    <w:rsid w:val="000E7085"/>
    <w:rsid w:val="000E7369"/>
    <w:rsid w:val="000F1956"/>
    <w:rsid w:val="000F1AAE"/>
    <w:rsid w:val="000F2444"/>
    <w:rsid w:val="000F2B59"/>
    <w:rsid w:val="000F7EED"/>
    <w:rsid w:val="00101B41"/>
    <w:rsid w:val="00102328"/>
    <w:rsid w:val="0010370C"/>
    <w:rsid w:val="00103992"/>
    <w:rsid w:val="00104769"/>
    <w:rsid w:val="00106D01"/>
    <w:rsid w:val="00106E50"/>
    <w:rsid w:val="00115B29"/>
    <w:rsid w:val="0011672F"/>
    <w:rsid w:val="00117DA7"/>
    <w:rsid w:val="00120DEB"/>
    <w:rsid w:val="00122538"/>
    <w:rsid w:val="00126114"/>
    <w:rsid w:val="00126257"/>
    <w:rsid w:val="00126757"/>
    <w:rsid w:val="001273BC"/>
    <w:rsid w:val="00127F33"/>
    <w:rsid w:val="00130DFF"/>
    <w:rsid w:val="001321A9"/>
    <w:rsid w:val="00133AAF"/>
    <w:rsid w:val="00133F44"/>
    <w:rsid w:val="001349B2"/>
    <w:rsid w:val="0013620D"/>
    <w:rsid w:val="00136D42"/>
    <w:rsid w:val="0013726D"/>
    <w:rsid w:val="001373BD"/>
    <w:rsid w:val="001374D1"/>
    <w:rsid w:val="00137E92"/>
    <w:rsid w:val="001413BD"/>
    <w:rsid w:val="00141E08"/>
    <w:rsid w:val="0014203B"/>
    <w:rsid w:val="00144770"/>
    <w:rsid w:val="00144BEE"/>
    <w:rsid w:val="00144DDA"/>
    <w:rsid w:val="00145E49"/>
    <w:rsid w:val="00150078"/>
    <w:rsid w:val="00150D18"/>
    <w:rsid w:val="00151696"/>
    <w:rsid w:val="00151954"/>
    <w:rsid w:val="00151FD3"/>
    <w:rsid w:val="00152360"/>
    <w:rsid w:val="00156D18"/>
    <w:rsid w:val="00157CCF"/>
    <w:rsid w:val="001603F2"/>
    <w:rsid w:val="0016063E"/>
    <w:rsid w:val="00160B34"/>
    <w:rsid w:val="0016789B"/>
    <w:rsid w:val="00167B85"/>
    <w:rsid w:val="00170973"/>
    <w:rsid w:val="00170BAF"/>
    <w:rsid w:val="0017167D"/>
    <w:rsid w:val="00171C29"/>
    <w:rsid w:val="00171F39"/>
    <w:rsid w:val="00172316"/>
    <w:rsid w:val="001723C4"/>
    <w:rsid w:val="00173461"/>
    <w:rsid w:val="001741E5"/>
    <w:rsid w:val="00175800"/>
    <w:rsid w:val="00176026"/>
    <w:rsid w:val="00182AB3"/>
    <w:rsid w:val="00182C0C"/>
    <w:rsid w:val="00183679"/>
    <w:rsid w:val="00191D70"/>
    <w:rsid w:val="0019273D"/>
    <w:rsid w:val="001931C6"/>
    <w:rsid w:val="00194C34"/>
    <w:rsid w:val="00195244"/>
    <w:rsid w:val="001A09AB"/>
    <w:rsid w:val="001A0A0D"/>
    <w:rsid w:val="001B1D77"/>
    <w:rsid w:val="001B23FB"/>
    <w:rsid w:val="001B4C61"/>
    <w:rsid w:val="001B5822"/>
    <w:rsid w:val="001B5B63"/>
    <w:rsid w:val="001B6A3D"/>
    <w:rsid w:val="001B7A50"/>
    <w:rsid w:val="001B7ECE"/>
    <w:rsid w:val="001C0370"/>
    <w:rsid w:val="001C0421"/>
    <w:rsid w:val="001C222B"/>
    <w:rsid w:val="001C2264"/>
    <w:rsid w:val="001C2683"/>
    <w:rsid w:val="001C3D8D"/>
    <w:rsid w:val="001C4CD2"/>
    <w:rsid w:val="001C61B0"/>
    <w:rsid w:val="001C7767"/>
    <w:rsid w:val="001D12E9"/>
    <w:rsid w:val="001D1503"/>
    <w:rsid w:val="001D48FC"/>
    <w:rsid w:val="001E24E2"/>
    <w:rsid w:val="001E3A5A"/>
    <w:rsid w:val="001E3AC2"/>
    <w:rsid w:val="001E44E4"/>
    <w:rsid w:val="001E6474"/>
    <w:rsid w:val="001E6C64"/>
    <w:rsid w:val="001E6DE8"/>
    <w:rsid w:val="001F03C0"/>
    <w:rsid w:val="001F054D"/>
    <w:rsid w:val="001F19FD"/>
    <w:rsid w:val="001F3CCE"/>
    <w:rsid w:val="001F7006"/>
    <w:rsid w:val="0020016B"/>
    <w:rsid w:val="00202239"/>
    <w:rsid w:val="0020261D"/>
    <w:rsid w:val="00203523"/>
    <w:rsid w:val="00206AF3"/>
    <w:rsid w:val="00214F4F"/>
    <w:rsid w:val="00215149"/>
    <w:rsid w:val="0021614C"/>
    <w:rsid w:val="0022261B"/>
    <w:rsid w:val="0022694D"/>
    <w:rsid w:val="00226D3A"/>
    <w:rsid w:val="00234DEB"/>
    <w:rsid w:val="00235484"/>
    <w:rsid w:val="002403A9"/>
    <w:rsid w:val="00240E94"/>
    <w:rsid w:val="00243E52"/>
    <w:rsid w:val="00244A9D"/>
    <w:rsid w:val="002453F3"/>
    <w:rsid w:val="0024708B"/>
    <w:rsid w:val="002502A6"/>
    <w:rsid w:val="00251C9D"/>
    <w:rsid w:val="00253817"/>
    <w:rsid w:val="002569C0"/>
    <w:rsid w:val="00257EB7"/>
    <w:rsid w:val="00261596"/>
    <w:rsid w:val="0026202F"/>
    <w:rsid w:val="00262F08"/>
    <w:rsid w:val="00263214"/>
    <w:rsid w:val="00263ECA"/>
    <w:rsid w:val="002646BC"/>
    <w:rsid w:val="002651CB"/>
    <w:rsid w:val="0026539C"/>
    <w:rsid w:val="00267211"/>
    <w:rsid w:val="002673CC"/>
    <w:rsid w:val="00267C02"/>
    <w:rsid w:val="0027410E"/>
    <w:rsid w:val="00274AA9"/>
    <w:rsid w:val="00276937"/>
    <w:rsid w:val="00277139"/>
    <w:rsid w:val="00280A06"/>
    <w:rsid w:val="00280D89"/>
    <w:rsid w:val="002818F9"/>
    <w:rsid w:val="00284D6C"/>
    <w:rsid w:val="002866D8"/>
    <w:rsid w:val="002920A9"/>
    <w:rsid w:val="00292D4E"/>
    <w:rsid w:val="0029491F"/>
    <w:rsid w:val="002961A3"/>
    <w:rsid w:val="00296F6E"/>
    <w:rsid w:val="002970A5"/>
    <w:rsid w:val="002974A2"/>
    <w:rsid w:val="002974E9"/>
    <w:rsid w:val="002A69E3"/>
    <w:rsid w:val="002A764F"/>
    <w:rsid w:val="002A784C"/>
    <w:rsid w:val="002B106C"/>
    <w:rsid w:val="002B1094"/>
    <w:rsid w:val="002B32F3"/>
    <w:rsid w:val="002B380B"/>
    <w:rsid w:val="002B4086"/>
    <w:rsid w:val="002B4BD7"/>
    <w:rsid w:val="002B4E92"/>
    <w:rsid w:val="002B5C78"/>
    <w:rsid w:val="002B6754"/>
    <w:rsid w:val="002B7DCF"/>
    <w:rsid w:val="002B7DF6"/>
    <w:rsid w:val="002C2D48"/>
    <w:rsid w:val="002C4324"/>
    <w:rsid w:val="002C79F5"/>
    <w:rsid w:val="002C7AC0"/>
    <w:rsid w:val="002D1C16"/>
    <w:rsid w:val="002D521B"/>
    <w:rsid w:val="002D7704"/>
    <w:rsid w:val="002E5183"/>
    <w:rsid w:val="002E5710"/>
    <w:rsid w:val="002E6804"/>
    <w:rsid w:val="002E7D07"/>
    <w:rsid w:val="002F15D3"/>
    <w:rsid w:val="002F2E7F"/>
    <w:rsid w:val="002F3191"/>
    <w:rsid w:val="002F3DF6"/>
    <w:rsid w:val="002F42B4"/>
    <w:rsid w:val="002F691D"/>
    <w:rsid w:val="002F7211"/>
    <w:rsid w:val="00302191"/>
    <w:rsid w:val="003036CB"/>
    <w:rsid w:val="0030373F"/>
    <w:rsid w:val="00305318"/>
    <w:rsid w:val="00305347"/>
    <w:rsid w:val="00306318"/>
    <w:rsid w:val="00307037"/>
    <w:rsid w:val="00311B74"/>
    <w:rsid w:val="0031261B"/>
    <w:rsid w:val="00314667"/>
    <w:rsid w:val="00314C4D"/>
    <w:rsid w:val="00314C7A"/>
    <w:rsid w:val="0031503A"/>
    <w:rsid w:val="00320396"/>
    <w:rsid w:val="0032370E"/>
    <w:rsid w:val="003245BE"/>
    <w:rsid w:val="00327127"/>
    <w:rsid w:val="003337CD"/>
    <w:rsid w:val="00333CEA"/>
    <w:rsid w:val="0033445C"/>
    <w:rsid w:val="00334876"/>
    <w:rsid w:val="003349D7"/>
    <w:rsid w:val="00334B0A"/>
    <w:rsid w:val="00335837"/>
    <w:rsid w:val="00335EDB"/>
    <w:rsid w:val="00336FAC"/>
    <w:rsid w:val="00341FC7"/>
    <w:rsid w:val="003420B1"/>
    <w:rsid w:val="003427B8"/>
    <w:rsid w:val="00342C78"/>
    <w:rsid w:val="00343423"/>
    <w:rsid w:val="00344662"/>
    <w:rsid w:val="003462CD"/>
    <w:rsid w:val="00346793"/>
    <w:rsid w:val="00347EB4"/>
    <w:rsid w:val="003501BF"/>
    <w:rsid w:val="003511D3"/>
    <w:rsid w:val="003548F9"/>
    <w:rsid w:val="00360233"/>
    <w:rsid w:val="00360905"/>
    <w:rsid w:val="00360C80"/>
    <w:rsid w:val="003631A9"/>
    <w:rsid w:val="003643BE"/>
    <w:rsid w:val="00364645"/>
    <w:rsid w:val="00365180"/>
    <w:rsid w:val="00365B64"/>
    <w:rsid w:val="003704F1"/>
    <w:rsid w:val="003724CA"/>
    <w:rsid w:val="0037322F"/>
    <w:rsid w:val="003741B6"/>
    <w:rsid w:val="0037501E"/>
    <w:rsid w:val="003751AB"/>
    <w:rsid w:val="00375E52"/>
    <w:rsid w:val="00377227"/>
    <w:rsid w:val="00390268"/>
    <w:rsid w:val="003924B9"/>
    <w:rsid w:val="00393AD2"/>
    <w:rsid w:val="0039443E"/>
    <w:rsid w:val="00396B30"/>
    <w:rsid w:val="003A05FC"/>
    <w:rsid w:val="003A0D6A"/>
    <w:rsid w:val="003A1912"/>
    <w:rsid w:val="003A2179"/>
    <w:rsid w:val="003A41C0"/>
    <w:rsid w:val="003A488E"/>
    <w:rsid w:val="003A5603"/>
    <w:rsid w:val="003A6F39"/>
    <w:rsid w:val="003B0965"/>
    <w:rsid w:val="003B100A"/>
    <w:rsid w:val="003B3232"/>
    <w:rsid w:val="003B3DCE"/>
    <w:rsid w:val="003B495A"/>
    <w:rsid w:val="003B4B98"/>
    <w:rsid w:val="003B5EA8"/>
    <w:rsid w:val="003B6382"/>
    <w:rsid w:val="003C0634"/>
    <w:rsid w:val="003C175B"/>
    <w:rsid w:val="003C5562"/>
    <w:rsid w:val="003C6906"/>
    <w:rsid w:val="003C6F22"/>
    <w:rsid w:val="003C74E5"/>
    <w:rsid w:val="003C7774"/>
    <w:rsid w:val="003D0366"/>
    <w:rsid w:val="003D05A2"/>
    <w:rsid w:val="003D091C"/>
    <w:rsid w:val="003D0F3C"/>
    <w:rsid w:val="003D1790"/>
    <w:rsid w:val="003D3223"/>
    <w:rsid w:val="003D4973"/>
    <w:rsid w:val="003D4DFD"/>
    <w:rsid w:val="003E292F"/>
    <w:rsid w:val="003E4914"/>
    <w:rsid w:val="003E526D"/>
    <w:rsid w:val="003E7534"/>
    <w:rsid w:val="003E7AB9"/>
    <w:rsid w:val="003F0F1A"/>
    <w:rsid w:val="003F1D5A"/>
    <w:rsid w:val="00400C97"/>
    <w:rsid w:val="004019E2"/>
    <w:rsid w:val="0040218B"/>
    <w:rsid w:val="004026A7"/>
    <w:rsid w:val="0040316D"/>
    <w:rsid w:val="004056A6"/>
    <w:rsid w:val="004078AC"/>
    <w:rsid w:val="0041053B"/>
    <w:rsid w:val="00416F6E"/>
    <w:rsid w:val="00417644"/>
    <w:rsid w:val="004178E8"/>
    <w:rsid w:val="00420257"/>
    <w:rsid w:val="00421339"/>
    <w:rsid w:val="0042173B"/>
    <w:rsid w:val="00421F8A"/>
    <w:rsid w:val="00422656"/>
    <w:rsid w:val="00422A84"/>
    <w:rsid w:val="00424424"/>
    <w:rsid w:val="0042689A"/>
    <w:rsid w:val="004301F5"/>
    <w:rsid w:val="004318CC"/>
    <w:rsid w:val="00434552"/>
    <w:rsid w:val="00436928"/>
    <w:rsid w:val="004376E9"/>
    <w:rsid w:val="00441EE0"/>
    <w:rsid w:val="0044318D"/>
    <w:rsid w:val="00445018"/>
    <w:rsid w:val="00451254"/>
    <w:rsid w:val="00456957"/>
    <w:rsid w:val="00461D90"/>
    <w:rsid w:val="00465C5D"/>
    <w:rsid w:val="00467602"/>
    <w:rsid w:val="00467752"/>
    <w:rsid w:val="00467DF7"/>
    <w:rsid w:val="00470459"/>
    <w:rsid w:val="00470603"/>
    <w:rsid w:val="00472D57"/>
    <w:rsid w:val="00472F65"/>
    <w:rsid w:val="004732AA"/>
    <w:rsid w:val="0047571B"/>
    <w:rsid w:val="00476985"/>
    <w:rsid w:val="00476B85"/>
    <w:rsid w:val="00476E7C"/>
    <w:rsid w:val="004773B8"/>
    <w:rsid w:val="00477D06"/>
    <w:rsid w:val="00481774"/>
    <w:rsid w:val="004824C7"/>
    <w:rsid w:val="0048334C"/>
    <w:rsid w:val="00483702"/>
    <w:rsid w:val="0048392E"/>
    <w:rsid w:val="004860B7"/>
    <w:rsid w:val="00490759"/>
    <w:rsid w:val="00490ABA"/>
    <w:rsid w:val="00490DCB"/>
    <w:rsid w:val="00491091"/>
    <w:rsid w:val="00492521"/>
    <w:rsid w:val="004A3413"/>
    <w:rsid w:val="004A3E2E"/>
    <w:rsid w:val="004A684A"/>
    <w:rsid w:val="004B0D16"/>
    <w:rsid w:val="004B1D8D"/>
    <w:rsid w:val="004B3353"/>
    <w:rsid w:val="004B743D"/>
    <w:rsid w:val="004C17E7"/>
    <w:rsid w:val="004C1D6C"/>
    <w:rsid w:val="004C2C32"/>
    <w:rsid w:val="004C348C"/>
    <w:rsid w:val="004C4125"/>
    <w:rsid w:val="004C46DC"/>
    <w:rsid w:val="004C4EA4"/>
    <w:rsid w:val="004C4FC0"/>
    <w:rsid w:val="004C5C95"/>
    <w:rsid w:val="004C5F80"/>
    <w:rsid w:val="004C662B"/>
    <w:rsid w:val="004D07CF"/>
    <w:rsid w:val="004D0BCB"/>
    <w:rsid w:val="004D2D27"/>
    <w:rsid w:val="004D4690"/>
    <w:rsid w:val="004D6B72"/>
    <w:rsid w:val="004E1421"/>
    <w:rsid w:val="004E7EA6"/>
    <w:rsid w:val="004F39DB"/>
    <w:rsid w:val="004F4AA1"/>
    <w:rsid w:val="004F4C27"/>
    <w:rsid w:val="004F6192"/>
    <w:rsid w:val="004F6343"/>
    <w:rsid w:val="005012B3"/>
    <w:rsid w:val="00501621"/>
    <w:rsid w:val="00502A80"/>
    <w:rsid w:val="00503788"/>
    <w:rsid w:val="0050569F"/>
    <w:rsid w:val="0050607D"/>
    <w:rsid w:val="005062FC"/>
    <w:rsid w:val="005065A2"/>
    <w:rsid w:val="00506E78"/>
    <w:rsid w:val="00511386"/>
    <w:rsid w:val="00511FDE"/>
    <w:rsid w:val="00514BEE"/>
    <w:rsid w:val="00514D53"/>
    <w:rsid w:val="00515CA9"/>
    <w:rsid w:val="00517A14"/>
    <w:rsid w:val="00517F33"/>
    <w:rsid w:val="00520106"/>
    <w:rsid w:val="00520284"/>
    <w:rsid w:val="00520641"/>
    <w:rsid w:val="005207C8"/>
    <w:rsid w:val="00521853"/>
    <w:rsid w:val="0052406D"/>
    <w:rsid w:val="005303B6"/>
    <w:rsid w:val="00530415"/>
    <w:rsid w:val="0053058F"/>
    <w:rsid w:val="005308D1"/>
    <w:rsid w:val="005311FA"/>
    <w:rsid w:val="005327A3"/>
    <w:rsid w:val="005355FD"/>
    <w:rsid w:val="00537606"/>
    <w:rsid w:val="00541074"/>
    <w:rsid w:val="00542AED"/>
    <w:rsid w:val="00544F22"/>
    <w:rsid w:val="0055013F"/>
    <w:rsid w:val="0055067D"/>
    <w:rsid w:val="00550A32"/>
    <w:rsid w:val="00551479"/>
    <w:rsid w:val="005514C4"/>
    <w:rsid w:val="00554462"/>
    <w:rsid w:val="00555FBE"/>
    <w:rsid w:val="00561B6A"/>
    <w:rsid w:val="00562049"/>
    <w:rsid w:val="00562714"/>
    <w:rsid w:val="00562945"/>
    <w:rsid w:val="00563D68"/>
    <w:rsid w:val="00564628"/>
    <w:rsid w:val="00567905"/>
    <w:rsid w:val="00567C07"/>
    <w:rsid w:val="00570093"/>
    <w:rsid w:val="00572869"/>
    <w:rsid w:val="00572F15"/>
    <w:rsid w:val="00573D85"/>
    <w:rsid w:val="00580BEB"/>
    <w:rsid w:val="0058355E"/>
    <w:rsid w:val="00583FE2"/>
    <w:rsid w:val="005873C9"/>
    <w:rsid w:val="00590017"/>
    <w:rsid w:val="00595648"/>
    <w:rsid w:val="00595F25"/>
    <w:rsid w:val="0059603E"/>
    <w:rsid w:val="00597669"/>
    <w:rsid w:val="005A1EE8"/>
    <w:rsid w:val="005A3313"/>
    <w:rsid w:val="005A75F4"/>
    <w:rsid w:val="005A7C5A"/>
    <w:rsid w:val="005B0190"/>
    <w:rsid w:val="005B1696"/>
    <w:rsid w:val="005B2109"/>
    <w:rsid w:val="005B4C91"/>
    <w:rsid w:val="005B6DCA"/>
    <w:rsid w:val="005C2F13"/>
    <w:rsid w:val="005C3852"/>
    <w:rsid w:val="005C579D"/>
    <w:rsid w:val="005D0A0D"/>
    <w:rsid w:val="005D1B16"/>
    <w:rsid w:val="005D2354"/>
    <w:rsid w:val="005D50F7"/>
    <w:rsid w:val="005D53F2"/>
    <w:rsid w:val="005D5BCC"/>
    <w:rsid w:val="005E111E"/>
    <w:rsid w:val="005E1E37"/>
    <w:rsid w:val="005E228B"/>
    <w:rsid w:val="005E37FC"/>
    <w:rsid w:val="005E41AB"/>
    <w:rsid w:val="005E4FB7"/>
    <w:rsid w:val="005E6D17"/>
    <w:rsid w:val="005F0091"/>
    <w:rsid w:val="005F00EB"/>
    <w:rsid w:val="005F09B4"/>
    <w:rsid w:val="005F1542"/>
    <w:rsid w:val="005F364A"/>
    <w:rsid w:val="005F43B7"/>
    <w:rsid w:val="005F47C2"/>
    <w:rsid w:val="005F5C17"/>
    <w:rsid w:val="005F5FAD"/>
    <w:rsid w:val="005F7389"/>
    <w:rsid w:val="00600ADD"/>
    <w:rsid w:val="00601689"/>
    <w:rsid w:val="006020F0"/>
    <w:rsid w:val="006024FC"/>
    <w:rsid w:val="006025D1"/>
    <w:rsid w:val="006025F3"/>
    <w:rsid w:val="006033E3"/>
    <w:rsid w:val="00603659"/>
    <w:rsid w:val="006037D6"/>
    <w:rsid w:val="0060459D"/>
    <w:rsid w:val="00607C6A"/>
    <w:rsid w:val="00611C81"/>
    <w:rsid w:val="006126D1"/>
    <w:rsid w:val="0061487A"/>
    <w:rsid w:val="006168DB"/>
    <w:rsid w:val="00616B58"/>
    <w:rsid w:val="00617710"/>
    <w:rsid w:val="00621572"/>
    <w:rsid w:val="00622F69"/>
    <w:rsid w:val="006236E1"/>
    <w:rsid w:val="006239A3"/>
    <w:rsid w:val="00624002"/>
    <w:rsid w:val="00624CF0"/>
    <w:rsid w:val="00625163"/>
    <w:rsid w:val="00630547"/>
    <w:rsid w:val="006305D5"/>
    <w:rsid w:val="00630D38"/>
    <w:rsid w:val="006315E0"/>
    <w:rsid w:val="006316BF"/>
    <w:rsid w:val="00631B3C"/>
    <w:rsid w:val="0063379A"/>
    <w:rsid w:val="006337A8"/>
    <w:rsid w:val="00633FB8"/>
    <w:rsid w:val="006373BC"/>
    <w:rsid w:val="0063790E"/>
    <w:rsid w:val="00637AF4"/>
    <w:rsid w:val="00640F43"/>
    <w:rsid w:val="00642EF5"/>
    <w:rsid w:val="0064462F"/>
    <w:rsid w:val="00644CA4"/>
    <w:rsid w:val="00645F85"/>
    <w:rsid w:val="00653840"/>
    <w:rsid w:val="00654DCC"/>
    <w:rsid w:val="00655CC1"/>
    <w:rsid w:val="0065705B"/>
    <w:rsid w:val="00657286"/>
    <w:rsid w:val="0065763C"/>
    <w:rsid w:val="00662983"/>
    <w:rsid w:val="0066490C"/>
    <w:rsid w:val="00670E06"/>
    <w:rsid w:val="00671B98"/>
    <w:rsid w:val="006720D7"/>
    <w:rsid w:val="00674FB5"/>
    <w:rsid w:val="006773A2"/>
    <w:rsid w:val="006830EE"/>
    <w:rsid w:val="00683ADF"/>
    <w:rsid w:val="00683DB6"/>
    <w:rsid w:val="00685810"/>
    <w:rsid w:val="0068676E"/>
    <w:rsid w:val="00692312"/>
    <w:rsid w:val="006930D9"/>
    <w:rsid w:val="00694B14"/>
    <w:rsid w:val="00696B87"/>
    <w:rsid w:val="00697EE7"/>
    <w:rsid w:val="006A05D1"/>
    <w:rsid w:val="006A5408"/>
    <w:rsid w:val="006A705C"/>
    <w:rsid w:val="006B5223"/>
    <w:rsid w:val="006B71B1"/>
    <w:rsid w:val="006B7B81"/>
    <w:rsid w:val="006C075C"/>
    <w:rsid w:val="006C09F2"/>
    <w:rsid w:val="006C2640"/>
    <w:rsid w:val="006C310D"/>
    <w:rsid w:val="006C7EA5"/>
    <w:rsid w:val="006D2EDB"/>
    <w:rsid w:val="006D37BA"/>
    <w:rsid w:val="006D6B31"/>
    <w:rsid w:val="006E13B1"/>
    <w:rsid w:val="006E1DF5"/>
    <w:rsid w:val="006E2623"/>
    <w:rsid w:val="006E3BA6"/>
    <w:rsid w:val="006E3DFF"/>
    <w:rsid w:val="006E7B6B"/>
    <w:rsid w:val="006E7E42"/>
    <w:rsid w:val="006F1BF7"/>
    <w:rsid w:val="006F436E"/>
    <w:rsid w:val="006F4746"/>
    <w:rsid w:val="006F4877"/>
    <w:rsid w:val="006F52CA"/>
    <w:rsid w:val="006F7384"/>
    <w:rsid w:val="007004C3"/>
    <w:rsid w:val="00701CC5"/>
    <w:rsid w:val="007020A1"/>
    <w:rsid w:val="007032AC"/>
    <w:rsid w:val="0070331B"/>
    <w:rsid w:val="00704A6E"/>
    <w:rsid w:val="0070550F"/>
    <w:rsid w:val="00707935"/>
    <w:rsid w:val="007112DD"/>
    <w:rsid w:val="007140B7"/>
    <w:rsid w:val="00715D4F"/>
    <w:rsid w:val="00716F22"/>
    <w:rsid w:val="00717D9B"/>
    <w:rsid w:val="0072211A"/>
    <w:rsid w:val="00725B63"/>
    <w:rsid w:val="00726DB5"/>
    <w:rsid w:val="00727884"/>
    <w:rsid w:val="00727DB3"/>
    <w:rsid w:val="007314F1"/>
    <w:rsid w:val="00733836"/>
    <w:rsid w:val="007344CC"/>
    <w:rsid w:val="007351F3"/>
    <w:rsid w:val="00735CE2"/>
    <w:rsid w:val="007373B6"/>
    <w:rsid w:val="00737DEB"/>
    <w:rsid w:val="00740842"/>
    <w:rsid w:val="0074320E"/>
    <w:rsid w:val="00743441"/>
    <w:rsid w:val="00745B45"/>
    <w:rsid w:val="00747AB4"/>
    <w:rsid w:val="00752EAA"/>
    <w:rsid w:val="00756583"/>
    <w:rsid w:val="007577D5"/>
    <w:rsid w:val="00760368"/>
    <w:rsid w:val="007604DE"/>
    <w:rsid w:val="00760D39"/>
    <w:rsid w:val="007612EB"/>
    <w:rsid w:val="007615CD"/>
    <w:rsid w:val="0076178E"/>
    <w:rsid w:val="007633E4"/>
    <w:rsid w:val="00763ED9"/>
    <w:rsid w:val="0076434F"/>
    <w:rsid w:val="00764E91"/>
    <w:rsid w:val="007663F6"/>
    <w:rsid w:val="0077257E"/>
    <w:rsid w:val="007731BC"/>
    <w:rsid w:val="00774230"/>
    <w:rsid w:val="007744F5"/>
    <w:rsid w:val="00775414"/>
    <w:rsid w:val="00776228"/>
    <w:rsid w:val="0077683A"/>
    <w:rsid w:val="00777679"/>
    <w:rsid w:val="00782AE0"/>
    <w:rsid w:val="0078315C"/>
    <w:rsid w:val="0078357E"/>
    <w:rsid w:val="00784701"/>
    <w:rsid w:val="0078598A"/>
    <w:rsid w:val="00785ED3"/>
    <w:rsid w:val="00791162"/>
    <w:rsid w:val="0079144C"/>
    <w:rsid w:val="00791AF0"/>
    <w:rsid w:val="00792386"/>
    <w:rsid w:val="007932B7"/>
    <w:rsid w:val="007935A3"/>
    <w:rsid w:val="007935F5"/>
    <w:rsid w:val="00793A97"/>
    <w:rsid w:val="00794DB4"/>
    <w:rsid w:val="0079702C"/>
    <w:rsid w:val="007A3A34"/>
    <w:rsid w:val="007A41AE"/>
    <w:rsid w:val="007A578F"/>
    <w:rsid w:val="007A6732"/>
    <w:rsid w:val="007B0453"/>
    <w:rsid w:val="007B0EA6"/>
    <w:rsid w:val="007B26C5"/>
    <w:rsid w:val="007B3323"/>
    <w:rsid w:val="007B49F1"/>
    <w:rsid w:val="007B5A25"/>
    <w:rsid w:val="007B7C90"/>
    <w:rsid w:val="007C1914"/>
    <w:rsid w:val="007C2251"/>
    <w:rsid w:val="007C3D20"/>
    <w:rsid w:val="007C49AD"/>
    <w:rsid w:val="007C63EF"/>
    <w:rsid w:val="007C78B0"/>
    <w:rsid w:val="007D0C20"/>
    <w:rsid w:val="007D21FE"/>
    <w:rsid w:val="007D5B36"/>
    <w:rsid w:val="007D67DF"/>
    <w:rsid w:val="007E1857"/>
    <w:rsid w:val="007E2657"/>
    <w:rsid w:val="007E6D13"/>
    <w:rsid w:val="007F074C"/>
    <w:rsid w:val="007F1375"/>
    <w:rsid w:val="007F25CD"/>
    <w:rsid w:val="007F25FD"/>
    <w:rsid w:val="007F3CF5"/>
    <w:rsid w:val="007F4072"/>
    <w:rsid w:val="007F4C24"/>
    <w:rsid w:val="007F4C9C"/>
    <w:rsid w:val="0080270F"/>
    <w:rsid w:val="00803DE3"/>
    <w:rsid w:val="008046E1"/>
    <w:rsid w:val="008107A3"/>
    <w:rsid w:val="00811AB3"/>
    <w:rsid w:val="00815441"/>
    <w:rsid w:val="0082503F"/>
    <w:rsid w:val="00826681"/>
    <w:rsid w:val="008330E1"/>
    <w:rsid w:val="008332B9"/>
    <w:rsid w:val="00836400"/>
    <w:rsid w:val="0083796A"/>
    <w:rsid w:val="00837AA7"/>
    <w:rsid w:val="00844DCF"/>
    <w:rsid w:val="00844E38"/>
    <w:rsid w:val="008457DD"/>
    <w:rsid w:val="00846833"/>
    <w:rsid w:val="00847564"/>
    <w:rsid w:val="00847E01"/>
    <w:rsid w:val="0085003B"/>
    <w:rsid w:val="00850CAA"/>
    <w:rsid w:val="008546F6"/>
    <w:rsid w:val="00854EC2"/>
    <w:rsid w:val="00861759"/>
    <w:rsid w:val="008642D9"/>
    <w:rsid w:val="00864778"/>
    <w:rsid w:val="00866C4E"/>
    <w:rsid w:val="00870967"/>
    <w:rsid w:val="0087184A"/>
    <w:rsid w:val="00873382"/>
    <w:rsid w:val="00873C11"/>
    <w:rsid w:val="0087416C"/>
    <w:rsid w:val="00877918"/>
    <w:rsid w:val="00880695"/>
    <w:rsid w:val="00885708"/>
    <w:rsid w:val="00886796"/>
    <w:rsid w:val="00886EFF"/>
    <w:rsid w:val="00887726"/>
    <w:rsid w:val="00887B00"/>
    <w:rsid w:val="00890115"/>
    <w:rsid w:val="00892DE9"/>
    <w:rsid w:val="00893642"/>
    <w:rsid w:val="008974B6"/>
    <w:rsid w:val="008A082C"/>
    <w:rsid w:val="008A20B6"/>
    <w:rsid w:val="008A2CF8"/>
    <w:rsid w:val="008A4448"/>
    <w:rsid w:val="008A4ED0"/>
    <w:rsid w:val="008A5467"/>
    <w:rsid w:val="008A552A"/>
    <w:rsid w:val="008A6638"/>
    <w:rsid w:val="008A6C2C"/>
    <w:rsid w:val="008A7467"/>
    <w:rsid w:val="008A7775"/>
    <w:rsid w:val="008B51AA"/>
    <w:rsid w:val="008C13C0"/>
    <w:rsid w:val="008C4C44"/>
    <w:rsid w:val="008C5827"/>
    <w:rsid w:val="008C6A2A"/>
    <w:rsid w:val="008D0904"/>
    <w:rsid w:val="008D174C"/>
    <w:rsid w:val="008D2630"/>
    <w:rsid w:val="008D3721"/>
    <w:rsid w:val="008D761B"/>
    <w:rsid w:val="008D7825"/>
    <w:rsid w:val="008E03CD"/>
    <w:rsid w:val="008E0865"/>
    <w:rsid w:val="008E5414"/>
    <w:rsid w:val="008E73A0"/>
    <w:rsid w:val="008E796E"/>
    <w:rsid w:val="008E7E17"/>
    <w:rsid w:val="008F3029"/>
    <w:rsid w:val="008F32CB"/>
    <w:rsid w:val="008F4501"/>
    <w:rsid w:val="008F4D56"/>
    <w:rsid w:val="008F5C9E"/>
    <w:rsid w:val="0090011D"/>
    <w:rsid w:val="0090132F"/>
    <w:rsid w:val="00901964"/>
    <w:rsid w:val="0090736E"/>
    <w:rsid w:val="00907410"/>
    <w:rsid w:val="009124D3"/>
    <w:rsid w:val="00913735"/>
    <w:rsid w:val="00914F97"/>
    <w:rsid w:val="009151FE"/>
    <w:rsid w:val="009170CF"/>
    <w:rsid w:val="009226C9"/>
    <w:rsid w:val="00922A48"/>
    <w:rsid w:val="00923C30"/>
    <w:rsid w:val="00924389"/>
    <w:rsid w:val="009243F0"/>
    <w:rsid w:val="00926EB5"/>
    <w:rsid w:val="00927583"/>
    <w:rsid w:val="00927B6C"/>
    <w:rsid w:val="00927F59"/>
    <w:rsid w:val="009305A8"/>
    <w:rsid w:val="009306ED"/>
    <w:rsid w:val="00931843"/>
    <w:rsid w:val="00933905"/>
    <w:rsid w:val="00935B0C"/>
    <w:rsid w:val="00936C37"/>
    <w:rsid w:val="00940C05"/>
    <w:rsid w:val="00941068"/>
    <w:rsid w:val="009415CE"/>
    <w:rsid w:val="0094234A"/>
    <w:rsid w:val="009424B9"/>
    <w:rsid w:val="00945323"/>
    <w:rsid w:val="00952200"/>
    <w:rsid w:val="0095268F"/>
    <w:rsid w:val="00953AA6"/>
    <w:rsid w:val="00955462"/>
    <w:rsid w:val="009561C2"/>
    <w:rsid w:val="00963DD0"/>
    <w:rsid w:val="00966DA1"/>
    <w:rsid w:val="0097233A"/>
    <w:rsid w:val="0097522E"/>
    <w:rsid w:val="00976445"/>
    <w:rsid w:val="009803F5"/>
    <w:rsid w:val="00980C53"/>
    <w:rsid w:val="00983406"/>
    <w:rsid w:val="00983C8F"/>
    <w:rsid w:val="0098563C"/>
    <w:rsid w:val="00986EFD"/>
    <w:rsid w:val="00987049"/>
    <w:rsid w:val="00987C66"/>
    <w:rsid w:val="00990552"/>
    <w:rsid w:val="009913A1"/>
    <w:rsid w:val="00991A50"/>
    <w:rsid w:val="0099650C"/>
    <w:rsid w:val="0099705E"/>
    <w:rsid w:val="009A30FC"/>
    <w:rsid w:val="009A3333"/>
    <w:rsid w:val="009A6E35"/>
    <w:rsid w:val="009A7D80"/>
    <w:rsid w:val="009B0480"/>
    <w:rsid w:val="009B04B1"/>
    <w:rsid w:val="009B17E7"/>
    <w:rsid w:val="009B1BE8"/>
    <w:rsid w:val="009B5773"/>
    <w:rsid w:val="009B5E91"/>
    <w:rsid w:val="009C39FD"/>
    <w:rsid w:val="009C43CB"/>
    <w:rsid w:val="009C43DC"/>
    <w:rsid w:val="009C597C"/>
    <w:rsid w:val="009C7B9B"/>
    <w:rsid w:val="009D0228"/>
    <w:rsid w:val="009D044D"/>
    <w:rsid w:val="009D233D"/>
    <w:rsid w:val="009D270A"/>
    <w:rsid w:val="009D2BAD"/>
    <w:rsid w:val="009D3A40"/>
    <w:rsid w:val="009D74EF"/>
    <w:rsid w:val="009E230B"/>
    <w:rsid w:val="009E3843"/>
    <w:rsid w:val="009E541E"/>
    <w:rsid w:val="009E561B"/>
    <w:rsid w:val="009E5C11"/>
    <w:rsid w:val="009E65B6"/>
    <w:rsid w:val="009E6F44"/>
    <w:rsid w:val="009F5880"/>
    <w:rsid w:val="009F5BFA"/>
    <w:rsid w:val="00A0305C"/>
    <w:rsid w:val="00A0397C"/>
    <w:rsid w:val="00A04824"/>
    <w:rsid w:val="00A060A4"/>
    <w:rsid w:val="00A06284"/>
    <w:rsid w:val="00A10206"/>
    <w:rsid w:val="00A1047B"/>
    <w:rsid w:val="00A10CE3"/>
    <w:rsid w:val="00A11403"/>
    <w:rsid w:val="00A11E4E"/>
    <w:rsid w:val="00A12B87"/>
    <w:rsid w:val="00A13EF0"/>
    <w:rsid w:val="00A152EF"/>
    <w:rsid w:val="00A17156"/>
    <w:rsid w:val="00A21003"/>
    <w:rsid w:val="00A22A9C"/>
    <w:rsid w:val="00A23ECF"/>
    <w:rsid w:val="00A26021"/>
    <w:rsid w:val="00A31C39"/>
    <w:rsid w:val="00A31D4B"/>
    <w:rsid w:val="00A3257F"/>
    <w:rsid w:val="00A338AD"/>
    <w:rsid w:val="00A34EEF"/>
    <w:rsid w:val="00A37920"/>
    <w:rsid w:val="00A428A1"/>
    <w:rsid w:val="00A44C76"/>
    <w:rsid w:val="00A4614D"/>
    <w:rsid w:val="00A46FC1"/>
    <w:rsid w:val="00A47F15"/>
    <w:rsid w:val="00A51179"/>
    <w:rsid w:val="00A562FD"/>
    <w:rsid w:val="00A56D40"/>
    <w:rsid w:val="00A60333"/>
    <w:rsid w:val="00A61094"/>
    <w:rsid w:val="00A617C9"/>
    <w:rsid w:val="00A6471E"/>
    <w:rsid w:val="00A64A0C"/>
    <w:rsid w:val="00A64B03"/>
    <w:rsid w:val="00A65727"/>
    <w:rsid w:val="00A67FEB"/>
    <w:rsid w:val="00A70784"/>
    <w:rsid w:val="00A73003"/>
    <w:rsid w:val="00A73915"/>
    <w:rsid w:val="00A74265"/>
    <w:rsid w:val="00A74CA9"/>
    <w:rsid w:val="00A800B8"/>
    <w:rsid w:val="00A800D0"/>
    <w:rsid w:val="00A80FB2"/>
    <w:rsid w:val="00A82CE4"/>
    <w:rsid w:val="00A856A6"/>
    <w:rsid w:val="00A856EE"/>
    <w:rsid w:val="00A92C43"/>
    <w:rsid w:val="00A95FBF"/>
    <w:rsid w:val="00A96006"/>
    <w:rsid w:val="00A97EB0"/>
    <w:rsid w:val="00AA0842"/>
    <w:rsid w:val="00AA10CD"/>
    <w:rsid w:val="00AA187B"/>
    <w:rsid w:val="00AA1930"/>
    <w:rsid w:val="00AA23D9"/>
    <w:rsid w:val="00AA3551"/>
    <w:rsid w:val="00AA7488"/>
    <w:rsid w:val="00AB113C"/>
    <w:rsid w:val="00AB1B4E"/>
    <w:rsid w:val="00AB1F13"/>
    <w:rsid w:val="00AB2511"/>
    <w:rsid w:val="00AB3418"/>
    <w:rsid w:val="00AB4FFE"/>
    <w:rsid w:val="00AB5492"/>
    <w:rsid w:val="00AB6675"/>
    <w:rsid w:val="00AB6B25"/>
    <w:rsid w:val="00AC1A22"/>
    <w:rsid w:val="00AC3DF0"/>
    <w:rsid w:val="00AC5211"/>
    <w:rsid w:val="00AC5565"/>
    <w:rsid w:val="00AC5866"/>
    <w:rsid w:val="00AC5D2F"/>
    <w:rsid w:val="00AD1C2A"/>
    <w:rsid w:val="00AD485C"/>
    <w:rsid w:val="00AD5492"/>
    <w:rsid w:val="00AE234C"/>
    <w:rsid w:val="00AE3D4F"/>
    <w:rsid w:val="00AE75E5"/>
    <w:rsid w:val="00AF37A5"/>
    <w:rsid w:val="00AF60C3"/>
    <w:rsid w:val="00AF62A3"/>
    <w:rsid w:val="00B01F41"/>
    <w:rsid w:val="00B03E03"/>
    <w:rsid w:val="00B03E6C"/>
    <w:rsid w:val="00B044C1"/>
    <w:rsid w:val="00B07A1B"/>
    <w:rsid w:val="00B1011F"/>
    <w:rsid w:val="00B107FE"/>
    <w:rsid w:val="00B1187B"/>
    <w:rsid w:val="00B13DD9"/>
    <w:rsid w:val="00B149FA"/>
    <w:rsid w:val="00B16A8E"/>
    <w:rsid w:val="00B16E2E"/>
    <w:rsid w:val="00B20A3A"/>
    <w:rsid w:val="00B20E85"/>
    <w:rsid w:val="00B20F73"/>
    <w:rsid w:val="00B214BA"/>
    <w:rsid w:val="00B2178A"/>
    <w:rsid w:val="00B21BA6"/>
    <w:rsid w:val="00B22E74"/>
    <w:rsid w:val="00B2407F"/>
    <w:rsid w:val="00B252C8"/>
    <w:rsid w:val="00B26E05"/>
    <w:rsid w:val="00B30C4A"/>
    <w:rsid w:val="00B3261D"/>
    <w:rsid w:val="00B3317A"/>
    <w:rsid w:val="00B3631C"/>
    <w:rsid w:val="00B363FE"/>
    <w:rsid w:val="00B42DD9"/>
    <w:rsid w:val="00B4303E"/>
    <w:rsid w:val="00B4353D"/>
    <w:rsid w:val="00B4370D"/>
    <w:rsid w:val="00B471A2"/>
    <w:rsid w:val="00B51331"/>
    <w:rsid w:val="00B51A0E"/>
    <w:rsid w:val="00B525BA"/>
    <w:rsid w:val="00B52F4A"/>
    <w:rsid w:val="00B52FA6"/>
    <w:rsid w:val="00B53EF0"/>
    <w:rsid w:val="00B5568C"/>
    <w:rsid w:val="00B56328"/>
    <w:rsid w:val="00B56597"/>
    <w:rsid w:val="00B56EFA"/>
    <w:rsid w:val="00B57061"/>
    <w:rsid w:val="00B621BB"/>
    <w:rsid w:val="00B64B3C"/>
    <w:rsid w:val="00B65405"/>
    <w:rsid w:val="00B658E5"/>
    <w:rsid w:val="00B66FF8"/>
    <w:rsid w:val="00B720B1"/>
    <w:rsid w:val="00B725DB"/>
    <w:rsid w:val="00B736C9"/>
    <w:rsid w:val="00B73AB0"/>
    <w:rsid w:val="00B77957"/>
    <w:rsid w:val="00B80979"/>
    <w:rsid w:val="00B84B6A"/>
    <w:rsid w:val="00B84B76"/>
    <w:rsid w:val="00B937F2"/>
    <w:rsid w:val="00B9455F"/>
    <w:rsid w:val="00B94B9D"/>
    <w:rsid w:val="00B97B8D"/>
    <w:rsid w:val="00BA0C0C"/>
    <w:rsid w:val="00BA312B"/>
    <w:rsid w:val="00BA7156"/>
    <w:rsid w:val="00BA7C64"/>
    <w:rsid w:val="00BA7D25"/>
    <w:rsid w:val="00BA7E08"/>
    <w:rsid w:val="00BB2948"/>
    <w:rsid w:val="00BB51B4"/>
    <w:rsid w:val="00BB5AE0"/>
    <w:rsid w:val="00BB5B1F"/>
    <w:rsid w:val="00BB6884"/>
    <w:rsid w:val="00BC246D"/>
    <w:rsid w:val="00BC3539"/>
    <w:rsid w:val="00BC38CC"/>
    <w:rsid w:val="00BC3BDD"/>
    <w:rsid w:val="00BC493A"/>
    <w:rsid w:val="00BC56FA"/>
    <w:rsid w:val="00BC73B1"/>
    <w:rsid w:val="00BD08E8"/>
    <w:rsid w:val="00BD29F1"/>
    <w:rsid w:val="00BD38EB"/>
    <w:rsid w:val="00BD5F32"/>
    <w:rsid w:val="00BD62FB"/>
    <w:rsid w:val="00BD72E6"/>
    <w:rsid w:val="00BE2B32"/>
    <w:rsid w:val="00BE3166"/>
    <w:rsid w:val="00BE36B4"/>
    <w:rsid w:val="00BE501E"/>
    <w:rsid w:val="00BE5B1D"/>
    <w:rsid w:val="00BE6880"/>
    <w:rsid w:val="00BF14AC"/>
    <w:rsid w:val="00BF1506"/>
    <w:rsid w:val="00BF1A42"/>
    <w:rsid w:val="00BF41DC"/>
    <w:rsid w:val="00BF6467"/>
    <w:rsid w:val="00BF6C89"/>
    <w:rsid w:val="00C006C9"/>
    <w:rsid w:val="00C052CB"/>
    <w:rsid w:val="00C05DCE"/>
    <w:rsid w:val="00C107F3"/>
    <w:rsid w:val="00C1105C"/>
    <w:rsid w:val="00C20FB3"/>
    <w:rsid w:val="00C220BA"/>
    <w:rsid w:val="00C22873"/>
    <w:rsid w:val="00C22A81"/>
    <w:rsid w:val="00C276C3"/>
    <w:rsid w:val="00C27733"/>
    <w:rsid w:val="00C315F9"/>
    <w:rsid w:val="00C31EFA"/>
    <w:rsid w:val="00C3284F"/>
    <w:rsid w:val="00C36BEB"/>
    <w:rsid w:val="00C3700F"/>
    <w:rsid w:val="00C41972"/>
    <w:rsid w:val="00C41B28"/>
    <w:rsid w:val="00C41BBC"/>
    <w:rsid w:val="00C43219"/>
    <w:rsid w:val="00C43A93"/>
    <w:rsid w:val="00C459E6"/>
    <w:rsid w:val="00C51EEA"/>
    <w:rsid w:val="00C51FE8"/>
    <w:rsid w:val="00C53D57"/>
    <w:rsid w:val="00C560CC"/>
    <w:rsid w:val="00C57603"/>
    <w:rsid w:val="00C6043F"/>
    <w:rsid w:val="00C6576A"/>
    <w:rsid w:val="00C657D3"/>
    <w:rsid w:val="00C65B10"/>
    <w:rsid w:val="00C66006"/>
    <w:rsid w:val="00C668B6"/>
    <w:rsid w:val="00C72C81"/>
    <w:rsid w:val="00C73054"/>
    <w:rsid w:val="00C74A75"/>
    <w:rsid w:val="00C7579C"/>
    <w:rsid w:val="00C76726"/>
    <w:rsid w:val="00C80A8B"/>
    <w:rsid w:val="00C82A50"/>
    <w:rsid w:val="00C82B9E"/>
    <w:rsid w:val="00C869A7"/>
    <w:rsid w:val="00C87FC0"/>
    <w:rsid w:val="00C923D6"/>
    <w:rsid w:val="00C937A5"/>
    <w:rsid w:val="00C957AF"/>
    <w:rsid w:val="00C95E62"/>
    <w:rsid w:val="00CA48DC"/>
    <w:rsid w:val="00CA5239"/>
    <w:rsid w:val="00CA5ED6"/>
    <w:rsid w:val="00CA6C25"/>
    <w:rsid w:val="00CA6D7D"/>
    <w:rsid w:val="00CB14D1"/>
    <w:rsid w:val="00CB16E3"/>
    <w:rsid w:val="00CB2990"/>
    <w:rsid w:val="00CB2E6B"/>
    <w:rsid w:val="00CB31F6"/>
    <w:rsid w:val="00CB3D39"/>
    <w:rsid w:val="00CB4AAA"/>
    <w:rsid w:val="00CB5B3C"/>
    <w:rsid w:val="00CB7801"/>
    <w:rsid w:val="00CB7DDB"/>
    <w:rsid w:val="00CC0200"/>
    <w:rsid w:val="00CC025C"/>
    <w:rsid w:val="00CC08EB"/>
    <w:rsid w:val="00CC3B53"/>
    <w:rsid w:val="00CC70ED"/>
    <w:rsid w:val="00CC7B39"/>
    <w:rsid w:val="00CC7F9B"/>
    <w:rsid w:val="00CD36C0"/>
    <w:rsid w:val="00CD4AE1"/>
    <w:rsid w:val="00CD504B"/>
    <w:rsid w:val="00CD75BC"/>
    <w:rsid w:val="00CE0CD6"/>
    <w:rsid w:val="00CE13C6"/>
    <w:rsid w:val="00CE1A12"/>
    <w:rsid w:val="00CE1ED5"/>
    <w:rsid w:val="00CF307A"/>
    <w:rsid w:val="00CF6D11"/>
    <w:rsid w:val="00D03E51"/>
    <w:rsid w:val="00D0449C"/>
    <w:rsid w:val="00D04716"/>
    <w:rsid w:val="00D07C00"/>
    <w:rsid w:val="00D10671"/>
    <w:rsid w:val="00D1328B"/>
    <w:rsid w:val="00D15ED4"/>
    <w:rsid w:val="00D15FBF"/>
    <w:rsid w:val="00D16164"/>
    <w:rsid w:val="00D22F0E"/>
    <w:rsid w:val="00D245A5"/>
    <w:rsid w:val="00D27635"/>
    <w:rsid w:val="00D27C78"/>
    <w:rsid w:val="00D32703"/>
    <w:rsid w:val="00D32911"/>
    <w:rsid w:val="00D3418F"/>
    <w:rsid w:val="00D3425C"/>
    <w:rsid w:val="00D3488A"/>
    <w:rsid w:val="00D357B7"/>
    <w:rsid w:val="00D373D2"/>
    <w:rsid w:val="00D3799E"/>
    <w:rsid w:val="00D37B5C"/>
    <w:rsid w:val="00D40641"/>
    <w:rsid w:val="00D41C91"/>
    <w:rsid w:val="00D455DF"/>
    <w:rsid w:val="00D45D07"/>
    <w:rsid w:val="00D47C8F"/>
    <w:rsid w:val="00D509C9"/>
    <w:rsid w:val="00D50CCF"/>
    <w:rsid w:val="00D531BD"/>
    <w:rsid w:val="00D5376C"/>
    <w:rsid w:val="00D538CE"/>
    <w:rsid w:val="00D56B38"/>
    <w:rsid w:val="00D56CAE"/>
    <w:rsid w:val="00D57179"/>
    <w:rsid w:val="00D60D76"/>
    <w:rsid w:val="00D61FBF"/>
    <w:rsid w:val="00D62FD8"/>
    <w:rsid w:val="00D62FFA"/>
    <w:rsid w:val="00D64BB3"/>
    <w:rsid w:val="00D64C2D"/>
    <w:rsid w:val="00D65028"/>
    <w:rsid w:val="00D65965"/>
    <w:rsid w:val="00D677FE"/>
    <w:rsid w:val="00D7049A"/>
    <w:rsid w:val="00D71ED7"/>
    <w:rsid w:val="00D72D96"/>
    <w:rsid w:val="00D730BC"/>
    <w:rsid w:val="00D731FD"/>
    <w:rsid w:val="00D74FAD"/>
    <w:rsid w:val="00D808A5"/>
    <w:rsid w:val="00D80A28"/>
    <w:rsid w:val="00D8298E"/>
    <w:rsid w:val="00D86552"/>
    <w:rsid w:val="00D9242B"/>
    <w:rsid w:val="00D92480"/>
    <w:rsid w:val="00D93644"/>
    <w:rsid w:val="00D94364"/>
    <w:rsid w:val="00D97768"/>
    <w:rsid w:val="00D97F8C"/>
    <w:rsid w:val="00DA0F71"/>
    <w:rsid w:val="00DA336E"/>
    <w:rsid w:val="00DA36EC"/>
    <w:rsid w:val="00DA42E8"/>
    <w:rsid w:val="00DA47A2"/>
    <w:rsid w:val="00DA7C51"/>
    <w:rsid w:val="00DB0A62"/>
    <w:rsid w:val="00DB4D7B"/>
    <w:rsid w:val="00DB5899"/>
    <w:rsid w:val="00DB78C6"/>
    <w:rsid w:val="00DB7D1B"/>
    <w:rsid w:val="00DC148B"/>
    <w:rsid w:val="00DC165D"/>
    <w:rsid w:val="00DC31A3"/>
    <w:rsid w:val="00DC545B"/>
    <w:rsid w:val="00DC549A"/>
    <w:rsid w:val="00DC6DD4"/>
    <w:rsid w:val="00DD24D3"/>
    <w:rsid w:val="00DD480B"/>
    <w:rsid w:val="00DD4BFE"/>
    <w:rsid w:val="00DD6C64"/>
    <w:rsid w:val="00DE1404"/>
    <w:rsid w:val="00DE1FA7"/>
    <w:rsid w:val="00DE22B7"/>
    <w:rsid w:val="00DE40B4"/>
    <w:rsid w:val="00DE54B3"/>
    <w:rsid w:val="00DE5CB2"/>
    <w:rsid w:val="00DF2EB8"/>
    <w:rsid w:val="00DF6539"/>
    <w:rsid w:val="00E03A08"/>
    <w:rsid w:val="00E05AD9"/>
    <w:rsid w:val="00E05FBF"/>
    <w:rsid w:val="00E0646E"/>
    <w:rsid w:val="00E10567"/>
    <w:rsid w:val="00E1060A"/>
    <w:rsid w:val="00E10819"/>
    <w:rsid w:val="00E12617"/>
    <w:rsid w:val="00E14913"/>
    <w:rsid w:val="00E16B2F"/>
    <w:rsid w:val="00E20D76"/>
    <w:rsid w:val="00E2229A"/>
    <w:rsid w:val="00E2425E"/>
    <w:rsid w:val="00E251C8"/>
    <w:rsid w:val="00E2673A"/>
    <w:rsid w:val="00E273CC"/>
    <w:rsid w:val="00E275A6"/>
    <w:rsid w:val="00E27A6B"/>
    <w:rsid w:val="00E31FD4"/>
    <w:rsid w:val="00E33620"/>
    <w:rsid w:val="00E340A7"/>
    <w:rsid w:val="00E34246"/>
    <w:rsid w:val="00E34F6F"/>
    <w:rsid w:val="00E40C14"/>
    <w:rsid w:val="00E44ABA"/>
    <w:rsid w:val="00E44E09"/>
    <w:rsid w:val="00E45202"/>
    <w:rsid w:val="00E46FC4"/>
    <w:rsid w:val="00E516A4"/>
    <w:rsid w:val="00E51E52"/>
    <w:rsid w:val="00E54F87"/>
    <w:rsid w:val="00E62004"/>
    <w:rsid w:val="00E620F0"/>
    <w:rsid w:val="00E63FE4"/>
    <w:rsid w:val="00E64EEE"/>
    <w:rsid w:val="00E710F2"/>
    <w:rsid w:val="00E721F7"/>
    <w:rsid w:val="00E727FB"/>
    <w:rsid w:val="00E734A7"/>
    <w:rsid w:val="00E738D8"/>
    <w:rsid w:val="00E74016"/>
    <w:rsid w:val="00E758EA"/>
    <w:rsid w:val="00E766A7"/>
    <w:rsid w:val="00E769AD"/>
    <w:rsid w:val="00E7762E"/>
    <w:rsid w:val="00E84143"/>
    <w:rsid w:val="00E91958"/>
    <w:rsid w:val="00E94BFE"/>
    <w:rsid w:val="00E96EFA"/>
    <w:rsid w:val="00EA0D38"/>
    <w:rsid w:val="00EA164F"/>
    <w:rsid w:val="00EA6B05"/>
    <w:rsid w:val="00EA6C50"/>
    <w:rsid w:val="00EB0EE9"/>
    <w:rsid w:val="00EB113A"/>
    <w:rsid w:val="00EB171C"/>
    <w:rsid w:val="00EB5117"/>
    <w:rsid w:val="00EB6935"/>
    <w:rsid w:val="00EB789B"/>
    <w:rsid w:val="00EC069D"/>
    <w:rsid w:val="00EC3CC5"/>
    <w:rsid w:val="00EC5B40"/>
    <w:rsid w:val="00EC5C5E"/>
    <w:rsid w:val="00EC6A5F"/>
    <w:rsid w:val="00ED07EE"/>
    <w:rsid w:val="00ED3951"/>
    <w:rsid w:val="00ED56A0"/>
    <w:rsid w:val="00EE2605"/>
    <w:rsid w:val="00EE47D9"/>
    <w:rsid w:val="00EF0427"/>
    <w:rsid w:val="00EF0635"/>
    <w:rsid w:val="00EF1B00"/>
    <w:rsid w:val="00EF2245"/>
    <w:rsid w:val="00EF339A"/>
    <w:rsid w:val="00EF377F"/>
    <w:rsid w:val="00EF48E9"/>
    <w:rsid w:val="00EF6709"/>
    <w:rsid w:val="00EF7046"/>
    <w:rsid w:val="00EF79A1"/>
    <w:rsid w:val="00F004F4"/>
    <w:rsid w:val="00F05132"/>
    <w:rsid w:val="00F0678A"/>
    <w:rsid w:val="00F10EE8"/>
    <w:rsid w:val="00F122D6"/>
    <w:rsid w:val="00F14933"/>
    <w:rsid w:val="00F16D35"/>
    <w:rsid w:val="00F17441"/>
    <w:rsid w:val="00F17B6B"/>
    <w:rsid w:val="00F226CD"/>
    <w:rsid w:val="00F22968"/>
    <w:rsid w:val="00F2528A"/>
    <w:rsid w:val="00F31521"/>
    <w:rsid w:val="00F318B7"/>
    <w:rsid w:val="00F32D01"/>
    <w:rsid w:val="00F33757"/>
    <w:rsid w:val="00F33911"/>
    <w:rsid w:val="00F35BCF"/>
    <w:rsid w:val="00F36F8E"/>
    <w:rsid w:val="00F37553"/>
    <w:rsid w:val="00F4085F"/>
    <w:rsid w:val="00F41D4B"/>
    <w:rsid w:val="00F4496A"/>
    <w:rsid w:val="00F45E34"/>
    <w:rsid w:val="00F46407"/>
    <w:rsid w:val="00F470A9"/>
    <w:rsid w:val="00F47A97"/>
    <w:rsid w:val="00F50374"/>
    <w:rsid w:val="00F52AF4"/>
    <w:rsid w:val="00F52D9E"/>
    <w:rsid w:val="00F5351B"/>
    <w:rsid w:val="00F5581F"/>
    <w:rsid w:val="00F5758E"/>
    <w:rsid w:val="00F60601"/>
    <w:rsid w:val="00F6100E"/>
    <w:rsid w:val="00F63039"/>
    <w:rsid w:val="00F6539E"/>
    <w:rsid w:val="00F65467"/>
    <w:rsid w:val="00F659B2"/>
    <w:rsid w:val="00F65DEC"/>
    <w:rsid w:val="00F67A96"/>
    <w:rsid w:val="00F67C52"/>
    <w:rsid w:val="00F701EB"/>
    <w:rsid w:val="00F74650"/>
    <w:rsid w:val="00F75C58"/>
    <w:rsid w:val="00F824E5"/>
    <w:rsid w:val="00F830B7"/>
    <w:rsid w:val="00F84C51"/>
    <w:rsid w:val="00F85A31"/>
    <w:rsid w:val="00F85A5D"/>
    <w:rsid w:val="00F870B3"/>
    <w:rsid w:val="00F90E1D"/>
    <w:rsid w:val="00F967E3"/>
    <w:rsid w:val="00FA10D3"/>
    <w:rsid w:val="00FA1BAA"/>
    <w:rsid w:val="00FA22B9"/>
    <w:rsid w:val="00FB07D9"/>
    <w:rsid w:val="00FB1535"/>
    <w:rsid w:val="00FB2AEA"/>
    <w:rsid w:val="00FB6BB1"/>
    <w:rsid w:val="00FB6DD3"/>
    <w:rsid w:val="00FC0E8D"/>
    <w:rsid w:val="00FC4A83"/>
    <w:rsid w:val="00FC4C51"/>
    <w:rsid w:val="00FC4FF5"/>
    <w:rsid w:val="00FC6208"/>
    <w:rsid w:val="00FD5801"/>
    <w:rsid w:val="00FD7443"/>
    <w:rsid w:val="00FE1117"/>
    <w:rsid w:val="00FE1977"/>
    <w:rsid w:val="00FE1C59"/>
    <w:rsid w:val="00FE2C75"/>
    <w:rsid w:val="00FE3C83"/>
    <w:rsid w:val="00FE4766"/>
    <w:rsid w:val="00FE7B5F"/>
    <w:rsid w:val="00FE7CA7"/>
    <w:rsid w:val="00FE7FA4"/>
    <w:rsid w:val="00FF290A"/>
    <w:rsid w:val="00FF3816"/>
    <w:rsid w:val="00FF53C0"/>
    <w:rsid w:val="00FF61B2"/>
    <w:rsid w:val="00FF61BC"/>
    <w:rsid w:val="00FF7770"/>
    <w:rsid w:val="08FDFA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78A63E3"/>
  <w15:docId w15:val="{08BD6187-DFD0-4069-9D2D-4A01E17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D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C20"/>
    <w:pPr>
      <w:tabs>
        <w:tab w:val="center" w:pos="4320"/>
        <w:tab w:val="right" w:pos="8640"/>
      </w:tabs>
    </w:pPr>
  </w:style>
  <w:style w:type="character" w:customStyle="1" w:styleId="CabealhoChar">
    <w:name w:val="Cabeçalho Char"/>
    <w:basedOn w:val="Fontepargpadro"/>
    <w:link w:val="Cabealho"/>
    <w:uiPriority w:val="99"/>
    <w:rsid w:val="007D0C20"/>
    <w:rPr>
      <w:rFonts w:ascii="Cambria" w:eastAsia="Cambria" w:hAnsi="Cambria" w:cs="Times New Roman"/>
      <w:sz w:val="24"/>
      <w:szCs w:val="24"/>
    </w:rPr>
  </w:style>
  <w:style w:type="paragraph" w:styleId="Rodap">
    <w:name w:val="footer"/>
    <w:basedOn w:val="Normal"/>
    <w:link w:val="RodapChar"/>
    <w:uiPriority w:val="99"/>
    <w:unhideWhenUsed/>
    <w:rsid w:val="007D0C20"/>
    <w:pPr>
      <w:tabs>
        <w:tab w:val="center" w:pos="4320"/>
        <w:tab w:val="right" w:pos="8640"/>
      </w:tabs>
    </w:pPr>
  </w:style>
  <w:style w:type="character" w:customStyle="1" w:styleId="RodapChar">
    <w:name w:val="Rodapé Char"/>
    <w:basedOn w:val="Fontepargpadro"/>
    <w:link w:val="Rodap"/>
    <w:uiPriority w:val="99"/>
    <w:rsid w:val="007D0C20"/>
    <w:rPr>
      <w:rFonts w:ascii="Cambria" w:eastAsia="Cambria" w:hAnsi="Cambria" w:cs="Times New Roman"/>
      <w:sz w:val="24"/>
      <w:szCs w:val="24"/>
    </w:rPr>
  </w:style>
  <w:style w:type="character" w:styleId="Nmerodepgina">
    <w:name w:val="page number"/>
    <w:basedOn w:val="Fontepargpadro"/>
    <w:rsid w:val="007D0C20"/>
  </w:style>
  <w:style w:type="paragraph" w:customStyle="1" w:styleId="Cabealhocomtodasemmaisculas">
    <w:name w:val="Cabeçalho com todas em maiúsculas"/>
    <w:basedOn w:val="Normal"/>
    <w:rsid w:val="007D0C20"/>
    <w:rPr>
      <w:rFonts w:ascii="Tahoma" w:eastAsia="Times New Roman" w:hAnsi="Tahoma" w:cs="Tahoma"/>
      <w:b/>
      <w:caps/>
      <w:color w:val="808080"/>
      <w:spacing w:val="4"/>
      <w:sz w:val="14"/>
      <w:szCs w:val="14"/>
      <w:lang w:val="en-US" w:bidi="en-US"/>
    </w:rPr>
  </w:style>
  <w:style w:type="paragraph" w:styleId="PargrafodaLista">
    <w:name w:val="List Paragraph"/>
    <w:basedOn w:val="Normal"/>
    <w:uiPriority w:val="34"/>
    <w:qFormat/>
    <w:rsid w:val="007D0C20"/>
    <w:pPr>
      <w:ind w:left="708"/>
    </w:pPr>
  </w:style>
  <w:style w:type="paragraph" w:styleId="Textodebalo">
    <w:name w:val="Balloon Text"/>
    <w:basedOn w:val="Normal"/>
    <w:link w:val="TextodebaloChar"/>
    <w:uiPriority w:val="99"/>
    <w:semiHidden/>
    <w:unhideWhenUsed/>
    <w:rsid w:val="00E516A4"/>
    <w:rPr>
      <w:rFonts w:ascii="Segoe UI" w:hAnsi="Segoe UI" w:cs="Segoe UI"/>
      <w:sz w:val="18"/>
      <w:szCs w:val="18"/>
    </w:rPr>
  </w:style>
  <w:style w:type="character" w:customStyle="1" w:styleId="TextodebaloChar">
    <w:name w:val="Texto de balão Char"/>
    <w:basedOn w:val="Fontepargpadro"/>
    <w:link w:val="Textodebalo"/>
    <w:uiPriority w:val="99"/>
    <w:semiHidden/>
    <w:rsid w:val="00E516A4"/>
    <w:rPr>
      <w:rFonts w:ascii="Segoe UI" w:eastAsia="Cambria" w:hAnsi="Segoe UI" w:cs="Segoe UI"/>
      <w:sz w:val="18"/>
      <w:szCs w:val="18"/>
    </w:rPr>
  </w:style>
  <w:style w:type="paragraph" w:styleId="Textodenotadefim">
    <w:name w:val="endnote text"/>
    <w:basedOn w:val="Normal"/>
    <w:link w:val="TextodenotadefimChar"/>
    <w:uiPriority w:val="99"/>
    <w:semiHidden/>
    <w:unhideWhenUsed/>
    <w:rsid w:val="00276937"/>
    <w:rPr>
      <w:sz w:val="20"/>
      <w:szCs w:val="20"/>
    </w:rPr>
  </w:style>
  <w:style w:type="character" w:customStyle="1" w:styleId="TextodenotadefimChar">
    <w:name w:val="Texto de nota de fim Char"/>
    <w:basedOn w:val="Fontepargpadro"/>
    <w:link w:val="Textodenotadefim"/>
    <w:uiPriority w:val="99"/>
    <w:semiHidden/>
    <w:rsid w:val="00276937"/>
    <w:rPr>
      <w:rFonts w:ascii="Cambria" w:eastAsia="Cambria" w:hAnsi="Cambria" w:cs="Times New Roman"/>
      <w:sz w:val="20"/>
      <w:szCs w:val="20"/>
    </w:rPr>
  </w:style>
  <w:style w:type="character" w:styleId="Refdenotadefim">
    <w:name w:val="endnote reference"/>
    <w:basedOn w:val="Fontepargpadro"/>
    <w:uiPriority w:val="99"/>
    <w:semiHidden/>
    <w:unhideWhenUsed/>
    <w:rsid w:val="00276937"/>
    <w:rPr>
      <w:vertAlign w:val="superscript"/>
    </w:rPr>
  </w:style>
  <w:style w:type="character" w:customStyle="1" w:styleId="apple-converted-space">
    <w:name w:val="apple-converted-space"/>
    <w:basedOn w:val="Fontepargpadro"/>
    <w:rsid w:val="006C075C"/>
  </w:style>
  <w:style w:type="paragraph" w:customStyle="1" w:styleId="Default">
    <w:name w:val="Default"/>
    <w:rsid w:val="008D3721"/>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FF290A"/>
    <w:rPr>
      <w:sz w:val="16"/>
      <w:szCs w:val="16"/>
    </w:rPr>
  </w:style>
  <w:style w:type="paragraph" w:styleId="Textodecomentrio">
    <w:name w:val="annotation text"/>
    <w:basedOn w:val="Normal"/>
    <w:link w:val="TextodecomentrioChar"/>
    <w:uiPriority w:val="99"/>
    <w:semiHidden/>
    <w:unhideWhenUsed/>
    <w:rsid w:val="00FF290A"/>
    <w:rPr>
      <w:sz w:val="20"/>
      <w:szCs w:val="20"/>
    </w:rPr>
  </w:style>
  <w:style w:type="character" w:customStyle="1" w:styleId="TextodecomentrioChar">
    <w:name w:val="Texto de comentário Char"/>
    <w:basedOn w:val="Fontepargpadro"/>
    <w:link w:val="Textodecomentrio"/>
    <w:uiPriority w:val="99"/>
    <w:semiHidden/>
    <w:rsid w:val="00FF290A"/>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F290A"/>
    <w:rPr>
      <w:b/>
      <w:bCs/>
    </w:rPr>
  </w:style>
  <w:style w:type="character" w:customStyle="1" w:styleId="AssuntodocomentrioChar">
    <w:name w:val="Assunto do comentário Char"/>
    <w:basedOn w:val="TextodecomentrioChar"/>
    <w:link w:val="Assuntodocomentrio"/>
    <w:uiPriority w:val="99"/>
    <w:semiHidden/>
    <w:rsid w:val="00FF290A"/>
    <w:rPr>
      <w:rFonts w:ascii="Cambria" w:eastAsia="Cambria" w:hAnsi="Cambria" w:cs="Times New Roman"/>
      <w:b/>
      <w:bCs/>
      <w:sz w:val="20"/>
      <w:szCs w:val="20"/>
    </w:rPr>
  </w:style>
  <w:style w:type="character" w:styleId="Hyperlink">
    <w:name w:val="Hyperlink"/>
    <w:basedOn w:val="Fontepargpadro"/>
    <w:uiPriority w:val="99"/>
    <w:semiHidden/>
    <w:unhideWhenUsed/>
    <w:rsid w:val="009E3843"/>
    <w:rPr>
      <w:color w:val="0000FF"/>
      <w:u w:val="single"/>
    </w:rPr>
  </w:style>
  <w:style w:type="paragraph" w:styleId="SemEspaamento">
    <w:name w:val="No Spacing"/>
    <w:link w:val="SemEspaamentoChar"/>
    <w:uiPriority w:val="1"/>
    <w:qFormat/>
    <w:rsid w:val="000156AE"/>
    <w:pPr>
      <w:spacing w:after="0" w:line="240" w:lineRule="auto"/>
    </w:pPr>
    <w:rPr>
      <w:rFonts w:ascii="Cambria" w:eastAsia="Cambria" w:hAnsi="Cambria" w:cs="Times New Roman"/>
      <w:sz w:val="24"/>
      <w:szCs w:val="24"/>
    </w:rPr>
  </w:style>
  <w:style w:type="paragraph" w:styleId="NormalWeb">
    <w:name w:val="Normal (Web)"/>
    <w:basedOn w:val="Normal"/>
    <w:uiPriority w:val="99"/>
    <w:unhideWhenUsed/>
    <w:rsid w:val="003548F9"/>
    <w:pPr>
      <w:spacing w:before="100" w:beforeAutospacing="1" w:after="100" w:afterAutospacing="1"/>
    </w:pPr>
    <w:rPr>
      <w:rFonts w:ascii="Times New Roman" w:eastAsia="Times New Roman" w:hAnsi="Times New Roman"/>
      <w:lang w:eastAsia="pt-BR"/>
    </w:rPr>
  </w:style>
  <w:style w:type="character" w:styleId="Refdenotaderodap">
    <w:name w:val="footnote reference"/>
    <w:uiPriority w:val="99"/>
    <w:semiHidden/>
    <w:unhideWhenUsed/>
    <w:rsid w:val="00F31521"/>
    <w:rPr>
      <w:vertAlign w:val="superscript"/>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emEspaamentoChar">
    <w:name w:val="Sem Espaçamento Char"/>
    <w:link w:val="SemEspaamento"/>
    <w:uiPriority w:val="1"/>
    <w:rsid w:val="00F10EE8"/>
    <w:rPr>
      <w:rFonts w:ascii="Cambria" w:eastAsia="Cambria" w:hAnsi="Cambria" w:cs="Times New Roman"/>
      <w:sz w:val="24"/>
      <w:szCs w:val="24"/>
    </w:rPr>
  </w:style>
  <w:style w:type="character" w:customStyle="1" w:styleId="acopre">
    <w:name w:val="acopre"/>
    <w:basedOn w:val="Fontepargpadro"/>
    <w:rsid w:val="00CB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0757">
      <w:bodyDiv w:val="1"/>
      <w:marLeft w:val="0"/>
      <w:marRight w:val="0"/>
      <w:marTop w:val="0"/>
      <w:marBottom w:val="0"/>
      <w:divBdr>
        <w:top w:val="none" w:sz="0" w:space="0" w:color="auto"/>
        <w:left w:val="none" w:sz="0" w:space="0" w:color="auto"/>
        <w:bottom w:val="none" w:sz="0" w:space="0" w:color="auto"/>
        <w:right w:val="none" w:sz="0" w:space="0" w:color="auto"/>
      </w:divBdr>
    </w:div>
    <w:div w:id="1818301591">
      <w:bodyDiv w:val="1"/>
      <w:marLeft w:val="0"/>
      <w:marRight w:val="0"/>
      <w:marTop w:val="0"/>
      <w:marBottom w:val="0"/>
      <w:divBdr>
        <w:top w:val="none" w:sz="0" w:space="0" w:color="auto"/>
        <w:left w:val="none" w:sz="0" w:space="0" w:color="auto"/>
        <w:bottom w:val="none" w:sz="0" w:space="0" w:color="auto"/>
        <w:right w:val="none" w:sz="0" w:space="0" w:color="auto"/>
      </w:divBdr>
    </w:div>
    <w:div w:id="19304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6EC9-8653-4FB8-9DCB-A327991F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Pages>
  <Words>1464</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Abraão</dc:creator>
  <cp:keywords/>
  <dc:description/>
  <cp:lastModifiedBy>caums12</cp:lastModifiedBy>
  <cp:revision>357</cp:revision>
  <cp:lastPrinted>2021-05-13T20:02:00Z</cp:lastPrinted>
  <dcterms:created xsi:type="dcterms:W3CDTF">2020-07-08T21:10:00Z</dcterms:created>
  <dcterms:modified xsi:type="dcterms:W3CDTF">2021-05-13T20:04:00Z</dcterms:modified>
</cp:coreProperties>
</file>