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93"/>
        <w:gridCol w:w="4978"/>
        <w:gridCol w:w="1150"/>
        <w:gridCol w:w="2158"/>
      </w:tblGrid>
      <w:tr w:rsidR="003F34BE" w:rsidRPr="00C95385" w14:paraId="7AEE2896" w14:textId="77777777" w:rsidTr="00951938">
        <w:trPr>
          <w:trHeight w:val="47"/>
          <w:jc w:val="center"/>
        </w:trPr>
        <w:tc>
          <w:tcPr>
            <w:tcW w:w="99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B993F63" w14:textId="48AF71D5" w:rsidR="00C31EFA" w:rsidRPr="00C95385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1219A00" w14:textId="6E36883C" w:rsidR="00C31EFA" w:rsidRPr="00C95385" w:rsidRDefault="00041AD4" w:rsidP="00977EB4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A339E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="005B56B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 w:rsidR="00977EB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setembro de</w:t>
            </w:r>
            <w:r w:rsidR="005B56B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2020</w:t>
            </w:r>
            <w:r w:rsidR="00794E60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E72601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quarta</w:t>
            </w:r>
            <w:r w:rsidR="00337789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11DAE19" w14:textId="77777777" w:rsidR="00C31EFA" w:rsidRPr="00C95385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AAC9C1E" w14:textId="5AB1B060" w:rsidR="0085347B" w:rsidRPr="00C95385" w:rsidRDefault="00871A82" w:rsidP="00BC1B06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A339E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A339E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18</w:t>
            </w:r>
            <w:r w:rsidR="00E37177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 w:rsidR="002E0753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E72601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C91717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BC1B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29</w:t>
            </w:r>
            <w:r w:rsidR="003D0CC2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3F34BE" w:rsidRPr="00C95385" w14:paraId="57241CD3" w14:textId="77777777" w:rsidTr="00951938">
        <w:trPr>
          <w:trHeight w:val="47"/>
          <w:jc w:val="center"/>
        </w:trPr>
        <w:tc>
          <w:tcPr>
            <w:tcW w:w="993" w:type="dxa"/>
            <w:tcBorders>
              <w:top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1D97F37D" w14:textId="77777777" w:rsidR="007D0C20" w:rsidRPr="00C95385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286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vAlign w:val="center"/>
          </w:tcPr>
          <w:p w14:paraId="6964B296" w14:textId="27FC8DE6" w:rsidR="007D0C20" w:rsidRPr="00C95385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C95385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95385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86"/>
      </w:tblGrid>
      <w:tr w:rsidR="0039312E" w:rsidRPr="00C95385" w14:paraId="05CF34A0" w14:textId="77777777" w:rsidTr="00951938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039581E" w14:textId="77777777" w:rsidR="0039312E" w:rsidRPr="00C95385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F61DCA" w14:textId="3308BF16" w:rsidR="0039312E" w:rsidRPr="00C95385" w:rsidRDefault="00AC062C" w:rsidP="00001DC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CARLOS LUCAS MALI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E18C46" w14:textId="5CE7CADE" w:rsidR="0039312E" w:rsidRPr="00C95385" w:rsidRDefault="00AC062C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8654C9" w:rsidRPr="00C95385" w14:paraId="28D226AA" w14:textId="77777777" w:rsidTr="0097322A">
        <w:trPr>
          <w:trHeight w:val="297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7781DBF" w14:textId="77777777" w:rsidR="008654C9" w:rsidRPr="00C95385" w:rsidRDefault="008654C9" w:rsidP="00DF332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19E288" w14:textId="42B8DD8D" w:rsidR="008654C9" w:rsidRPr="00C95385" w:rsidRDefault="008654C9" w:rsidP="00DF332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  <w:t>RUBENS FERNANDO PEREIRA DE CAMILLO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145372" w14:textId="79569472" w:rsidR="008654C9" w:rsidRPr="00C95385" w:rsidRDefault="008654C9" w:rsidP="00DF332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CONSELHEIRO ESTADUAL</w:t>
            </w:r>
          </w:p>
        </w:tc>
      </w:tr>
      <w:tr w:rsidR="00AC062C" w:rsidRPr="00C95385" w14:paraId="321B3468" w14:textId="77777777" w:rsidTr="00951938">
        <w:trPr>
          <w:trHeight w:val="297"/>
          <w:jc w:val="center"/>
        </w:trPr>
        <w:tc>
          <w:tcPr>
            <w:tcW w:w="198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00658763" w14:textId="77777777" w:rsidR="00AC062C" w:rsidRPr="00C95385" w:rsidRDefault="00AC062C" w:rsidP="00AC062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079377" w14:textId="60CEBD71" w:rsidR="00AC062C" w:rsidRPr="00C95385" w:rsidRDefault="00647CDC" w:rsidP="00AC062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ANDRÉ ARAUJO ZAGO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B12669" w14:textId="5CA10228" w:rsidR="00AC062C" w:rsidRPr="00C95385" w:rsidRDefault="00AC062C" w:rsidP="00AC062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CONSELHEIRO</w:t>
            </w:r>
            <w:r w:rsidR="006C580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6C5800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ESTADUAL</w:t>
            </w:r>
          </w:p>
        </w:tc>
      </w:tr>
      <w:tr w:rsidR="0041339C" w:rsidRPr="00C95385" w14:paraId="425EA0BA" w14:textId="77777777" w:rsidTr="00767FD9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6A90D3A" w14:textId="77777777" w:rsidR="0041339C" w:rsidRPr="00C95385" w:rsidRDefault="0041339C" w:rsidP="0041339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6D53A5" w14:textId="3AC0E3C8" w:rsidR="0041339C" w:rsidRPr="00C95385" w:rsidRDefault="0041339C" w:rsidP="0041339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2EB83B" w14:textId="3853FC4C" w:rsidR="0041339C" w:rsidRPr="00C95385" w:rsidRDefault="0041339C" w:rsidP="0041339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SECRETÁRIA GERAL</w:t>
            </w:r>
          </w:p>
        </w:tc>
      </w:tr>
      <w:tr w:rsidR="004B04B6" w:rsidRPr="00C95385" w14:paraId="5643EC99" w14:textId="77777777" w:rsidTr="00767FD9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E270A6E" w14:textId="77777777" w:rsidR="004B04B6" w:rsidRPr="00C95385" w:rsidRDefault="004B04B6" w:rsidP="0041339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C7DFFA" w14:textId="62EDB5AA" w:rsidR="004B04B6" w:rsidRPr="00C95385" w:rsidRDefault="00E72601" w:rsidP="00E72601">
            <w:pPr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DIEGO LUIZ ROJAS LÜBE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E82E45" w14:textId="2E93F941" w:rsidR="004B04B6" w:rsidRPr="00C95385" w:rsidRDefault="00E72601" w:rsidP="0041339C">
            <w:pPr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ASSESSOR</w:t>
            </w:r>
            <w:r w:rsidR="004B04B6" w:rsidRPr="00C95385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 xml:space="preserve"> JURÍDICO</w:t>
            </w:r>
          </w:p>
        </w:tc>
      </w:tr>
      <w:tr w:rsidR="00E57E95" w:rsidRPr="00C95385" w14:paraId="2CD5211D" w14:textId="77777777" w:rsidTr="00767FD9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CBCFF2" w14:textId="77777777" w:rsidR="00E57E95" w:rsidRPr="00C95385" w:rsidRDefault="00E57E95" w:rsidP="0041339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F55254" w14:textId="28EA8E04" w:rsidR="00E57E95" w:rsidRPr="00C95385" w:rsidRDefault="00E57E95" w:rsidP="00E7260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FABRÍCIA TORQUATO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642B11" w14:textId="275D7E57" w:rsidR="00E57E95" w:rsidRPr="00C95385" w:rsidRDefault="00E57E95" w:rsidP="0041339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DE FISCALIZAÇÃO</w:t>
            </w:r>
          </w:p>
        </w:tc>
      </w:tr>
    </w:tbl>
    <w:p w14:paraId="7FACF299" w14:textId="77777777" w:rsidR="007D0C20" w:rsidRPr="00C95385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95385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229"/>
      </w:tblGrid>
      <w:tr w:rsidR="003F34BE" w:rsidRPr="00C95385" w14:paraId="2BB14984" w14:textId="77777777" w:rsidTr="00741ADE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C95385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C95385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77777777" w:rsidR="00794E60" w:rsidRPr="00C95385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</w:p>
          <w:p w14:paraId="7F8F6E2F" w14:textId="77777777" w:rsidR="00794E60" w:rsidRPr="00C95385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C95385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074B0456" w14:textId="77777777" w:rsidR="00794E60" w:rsidRPr="00C95385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Comunicações;</w:t>
            </w:r>
            <w:r w:rsidR="00B72CFF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Pr="00C95385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57F6A1FD" w14:textId="77777777" w:rsidR="007D0C20" w:rsidRPr="00C95385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3F34BE" w:rsidRPr="00C95385" w14:paraId="0B5A2714" w14:textId="77777777" w:rsidTr="00741ADE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7777777" w:rsidR="007D0C20" w:rsidRPr="00C9538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505A92F3" w:rsidR="007D0C20" w:rsidRPr="00C95385" w:rsidRDefault="00F80928" w:rsidP="00780B51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Carlos Lucas Mali</w:t>
            </w:r>
            <w:r w:rsidR="003D56CF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, 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5B56B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780B51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</w:t>
            </w:r>
            <w:r w:rsidR="00AF713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CA1BF0" w:rsidRPr="00C95385" w14:paraId="1E2C5182" w14:textId="77777777" w:rsidTr="000A4AD7">
        <w:trPr>
          <w:trHeight w:val="1819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C95385" w:rsidRDefault="00CA1BF0" w:rsidP="00CA1BF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35157A" w14:textId="27C90718" w:rsidR="006849C8" w:rsidRPr="00CC5BA6" w:rsidRDefault="00492D4F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C5BA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de </w:t>
            </w:r>
            <w:r w:rsidR="00780B51" w:rsidRPr="00CC5BA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A46FEF" w:rsidRPr="00CC5BA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476843" w:rsidRPr="00CC5BA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processos administrativos;</w:t>
            </w:r>
          </w:p>
          <w:p w14:paraId="7CAD71D0" w14:textId="2928AE1E" w:rsidR="00180CF1" w:rsidRPr="00CC5BA6" w:rsidRDefault="00180CF1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C5BA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Retirada de pauta de um processo administrativo;</w:t>
            </w:r>
          </w:p>
          <w:p w14:paraId="2B0F06A9" w14:textId="7A34D657" w:rsidR="00A147FC" w:rsidRDefault="00780B51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C5BA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A46FEF" w:rsidRPr="00CC5BA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Pr="00CC5BA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proce</w:t>
            </w:r>
            <w:r w:rsidR="00A46FEF" w:rsidRPr="00CC5BA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ssos de interrupção de registro;</w:t>
            </w:r>
          </w:p>
          <w:p w14:paraId="5E8C3BC2" w14:textId="12F73EC9" w:rsidR="00CC5BA6" w:rsidRPr="00CC5BA6" w:rsidRDefault="00CC5BA6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Extrapauta</w:t>
            </w:r>
            <w:proofErr w:type="spellEnd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: Encaminhamento de Ofício sobre o Edital 01/2020 da prefeitura de Ivinhema e</w:t>
            </w:r>
          </w:p>
          <w:p w14:paraId="18A53D16" w14:textId="69989447" w:rsidR="00CC5BA6" w:rsidRPr="00CC5BA6" w:rsidRDefault="00CC5BA6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C5BA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Discussão sobre as comunicações recebidas do CAU/BR.</w:t>
            </w:r>
          </w:p>
          <w:p w14:paraId="3AB072AE" w14:textId="585CAF76" w:rsidR="007A6527" w:rsidRPr="00C95385" w:rsidRDefault="007A6527" w:rsidP="00780B51">
            <w:pPr>
              <w:pStyle w:val="PargrafodaLista"/>
              <w:spacing w:before="60" w:after="60"/>
              <w:ind w:left="72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253FA8F7" w14:textId="410AE3C7" w:rsidR="007D0C20" w:rsidRPr="00C95385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95385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C95385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 </w:t>
      </w:r>
      <w:r w:rsidR="004042D5" w:rsidRPr="00C95385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3F34BE" w:rsidRPr="00C95385" w14:paraId="4F2F5A01" w14:textId="77777777" w:rsidTr="00C71EC5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41E32D" w14:textId="77777777" w:rsidR="007D0C20" w:rsidRPr="00C95385" w:rsidRDefault="00764E91" w:rsidP="00957C6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8B4E7D9" w14:textId="792958E5" w:rsidR="00F25685" w:rsidRPr="00C95385" w:rsidRDefault="00A554B7" w:rsidP="00A339EA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Leitura </w:t>
            </w:r>
            <w:r w:rsidR="00246915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</w:t>
            </w:r>
            <w:r w:rsidR="00C71EC5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 S</w:t>
            </w:r>
            <w:r w:rsidR="00701DD0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úmula da </w:t>
            </w:r>
            <w:r w:rsidR="00A165CB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A339E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F25685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 Reunião Ordinária</w:t>
            </w:r>
          </w:p>
        </w:tc>
      </w:tr>
      <w:tr w:rsidR="008B2E67" w:rsidRPr="00C95385" w14:paraId="59AEC20D" w14:textId="77777777" w:rsidTr="002218A5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69CC109" w14:textId="16B26054" w:rsidR="008B2E67" w:rsidRPr="00C95385" w:rsidRDefault="008B2E67" w:rsidP="008B2E67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A66CF5" w14:textId="77777777" w:rsidR="008B2E67" w:rsidRPr="00C95385" w:rsidRDefault="00A554B7" w:rsidP="008B2E67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CEP CAU/MS</w:t>
            </w:r>
          </w:p>
        </w:tc>
      </w:tr>
      <w:tr w:rsidR="008B2E67" w:rsidRPr="00C95385" w14:paraId="41BADE9F" w14:textId="77777777" w:rsidTr="002218A5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0575EC4" w14:textId="77777777" w:rsidR="008B2E67" w:rsidRPr="00C95385" w:rsidRDefault="008B2E67" w:rsidP="008B2E67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DB4A36" w14:textId="10E81406" w:rsidR="008B2E67" w:rsidRPr="00C95385" w:rsidRDefault="004A7BE7" w:rsidP="00C71EC5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CARLOS LUCAS MALLI</w:t>
            </w:r>
          </w:p>
        </w:tc>
      </w:tr>
      <w:tr w:rsidR="008B2E67" w:rsidRPr="00C95385" w14:paraId="44E07319" w14:textId="77777777" w:rsidTr="002218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FB4DE8" w14:textId="77777777" w:rsidR="008B2E67" w:rsidRPr="00C95385" w:rsidRDefault="008B2E67" w:rsidP="008B2E67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516DF62" w14:textId="4D1A438B" w:rsidR="00D90C5E" w:rsidRPr="00C95385" w:rsidRDefault="004A7BE7" w:rsidP="00412025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 coordenador informa que a 8</w:t>
            </w:r>
            <w:r w:rsidR="00A339E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 súmula foi enviada antecipadamente por e-mail aos conselheiros. Sem observações.</w:t>
            </w:r>
          </w:p>
          <w:p w14:paraId="1BE89673" w14:textId="03894B35" w:rsidR="008B2E67" w:rsidRPr="00C95385" w:rsidRDefault="004A7BE7" w:rsidP="00412025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Aprovada por unanimidade.</w:t>
            </w:r>
          </w:p>
        </w:tc>
      </w:tr>
      <w:tr w:rsidR="008B2E67" w:rsidRPr="00C95385" w14:paraId="1DBD95C3" w14:textId="77777777" w:rsidTr="002218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AC5E32" w14:textId="77777777" w:rsidR="008B2E67" w:rsidRPr="00C95385" w:rsidRDefault="008B2E67" w:rsidP="008B2E67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A69561" w14:textId="61C39474" w:rsidR="008B2E67" w:rsidRPr="00C95385" w:rsidRDefault="00A165CB" w:rsidP="00A339E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Aprovação da </w:t>
            </w:r>
            <w:r w:rsidR="004A7BE7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A339E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 Súmula da Reunião Ordinária – C</w:t>
            </w:r>
            <w:r w:rsidR="004A7BE7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EP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CAU/MS</w:t>
            </w:r>
          </w:p>
        </w:tc>
      </w:tr>
    </w:tbl>
    <w:p w14:paraId="0D27267F" w14:textId="4EB4FDE3" w:rsidR="00C220BA" w:rsidRPr="00C95385" w:rsidRDefault="00C220BA" w:rsidP="00B36FA8">
      <w:pPr>
        <w:rPr>
          <w:rFonts w:asciiTheme="minorHAnsi" w:hAnsiTheme="minorHAnsi" w:cstheme="minorHAnsi"/>
          <w:b/>
          <w:sz w:val="20"/>
          <w:szCs w:val="20"/>
        </w:rPr>
      </w:pPr>
    </w:p>
    <w:p w14:paraId="107CC4D6" w14:textId="1D97F147" w:rsidR="004A7BE7" w:rsidRDefault="004A7BE7" w:rsidP="00B36FA8">
      <w:pPr>
        <w:rPr>
          <w:rFonts w:asciiTheme="minorHAnsi" w:hAnsiTheme="minorHAnsi" w:cstheme="minorHAnsi"/>
          <w:b/>
          <w:sz w:val="20"/>
          <w:szCs w:val="20"/>
        </w:rPr>
      </w:pPr>
    </w:p>
    <w:p w14:paraId="224AE976" w14:textId="77777777" w:rsidR="00C95385" w:rsidRDefault="00C95385" w:rsidP="00B36FA8">
      <w:pPr>
        <w:rPr>
          <w:rFonts w:asciiTheme="minorHAnsi" w:hAnsiTheme="minorHAnsi" w:cstheme="minorHAnsi"/>
          <w:b/>
          <w:sz w:val="20"/>
          <w:szCs w:val="20"/>
        </w:rPr>
      </w:pPr>
    </w:p>
    <w:p w14:paraId="2EEB271D" w14:textId="77777777" w:rsidR="00C95385" w:rsidRDefault="00C95385" w:rsidP="00B36FA8">
      <w:pPr>
        <w:rPr>
          <w:rFonts w:asciiTheme="minorHAnsi" w:hAnsiTheme="minorHAnsi" w:cstheme="minorHAnsi"/>
          <w:b/>
          <w:sz w:val="20"/>
          <w:szCs w:val="20"/>
        </w:rPr>
      </w:pPr>
    </w:p>
    <w:p w14:paraId="0E4855CF" w14:textId="77777777" w:rsidR="00C95385" w:rsidRPr="00C95385" w:rsidRDefault="00C95385" w:rsidP="00B36FA8">
      <w:pPr>
        <w:rPr>
          <w:rFonts w:asciiTheme="minorHAnsi" w:hAnsiTheme="minorHAnsi" w:cstheme="minorHAnsi"/>
          <w:b/>
          <w:sz w:val="20"/>
          <w:szCs w:val="20"/>
        </w:rPr>
      </w:pPr>
    </w:p>
    <w:p w14:paraId="690FF8B9" w14:textId="24C5B96F" w:rsidR="004A7BE7" w:rsidRPr="00C95385" w:rsidRDefault="004A7BE7" w:rsidP="00B36FA8">
      <w:pPr>
        <w:rPr>
          <w:rFonts w:asciiTheme="minorHAnsi" w:hAnsiTheme="minorHAnsi" w:cstheme="minorHAnsi"/>
          <w:b/>
          <w:sz w:val="20"/>
          <w:szCs w:val="20"/>
        </w:rPr>
      </w:pPr>
    </w:p>
    <w:p w14:paraId="7FCB19C3" w14:textId="77777777" w:rsidR="004A7BE7" w:rsidRDefault="004A7BE7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339EA" w:rsidRPr="00C95385" w14:paraId="39EB2CFA" w14:textId="77777777" w:rsidTr="0022078E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7C2E088" w14:textId="7BF01925" w:rsidR="00A339EA" w:rsidRPr="00C95385" w:rsidRDefault="00A339EA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A2C8B5D" w14:textId="245BA11D" w:rsidR="00A339EA" w:rsidRPr="00C95385" w:rsidRDefault="00A339EA" w:rsidP="00A339EA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Leitura da Súmula da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22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Reunião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Extraordinária</w:t>
            </w:r>
          </w:p>
        </w:tc>
      </w:tr>
      <w:tr w:rsidR="00A339EA" w:rsidRPr="00C95385" w14:paraId="63630BE7" w14:textId="77777777" w:rsidTr="0022078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294385" w14:textId="77777777" w:rsidR="00A339EA" w:rsidRPr="00C95385" w:rsidRDefault="00A339EA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1010D8" w14:textId="77777777" w:rsidR="00A339EA" w:rsidRPr="00C95385" w:rsidRDefault="00A339EA" w:rsidP="0022078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CEP CAU/MS</w:t>
            </w:r>
          </w:p>
        </w:tc>
      </w:tr>
      <w:tr w:rsidR="00A339EA" w:rsidRPr="00C95385" w14:paraId="510626E0" w14:textId="77777777" w:rsidTr="0022078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9CC8A29" w14:textId="77777777" w:rsidR="00A339EA" w:rsidRPr="00C95385" w:rsidRDefault="00A339EA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6DD40A7" w14:textId="77777777" w:rsidR="00A339EA" w:rsidRPr="00C95385" w:rsidRDefault="00A339EA" w:rsidP="0022078E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CARLOS LUCAS MALLI</w:t>
            </w:r>
          </w:p>
        </w:tc>
      </w:tr>
      <w:tr w:rsidR="00A339EA" w:rsidRPr="00C95385" w14:paraId="721668EF" w14:textId="77777777" w:rsidTr="0022078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0E41E7" w14:textId="77777777" w:rsidR="00A339EA" w:rsidRPr="00C95385" w:rsidRDefault="00A339EA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0335A6" w14:textId="635A735E" w:rsidR="00A339EA" w:rsidRPr="00C95385" w:rsidRDefault="00A339EA" w:rsidP="0022078E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O coordenador informa que a Súmula da 22ª RE 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foi enviada antecipadamente por e-mail aos conselheiros. Sem observações.</w:t>
            </w:r>
          </w:p>
          <w:p w14:paraId="302E0F87" w14:textId="77777777" w:rsidR="00A339EA" w:rsidRPr="00C95385" w:rsidRDefault="00A339EA" w:rsidP="0022078E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Aprovada por unanimidade.</w:t>
            </w:r>
          </w:p>
        </w:tc>
      </w:tr>
      <w:tr w:rsidR="00A339EA" w:rsidRPr="00C95385" w14:paraId="6FF1EF24" w14:textId="77777777" w:rsidTr="0022078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0C4902F" w14:textId="77777777" w:rsidR="00A339EA" w:rsidRPr="00C95385" w:rsidRDefault="00A339EA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DC428C" w14:textId="74986845" w:rsidR="00A339EA" w:rsidRPr="00C95385" w:rsidRDefault="00A339EA" w:rsidP="00A339E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Súmula da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22ª 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Reunião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Extraordinária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– CEP CAU/MS</w:t>
            </w:r>
          </w:p>
        </w:tc>
      </w:tr>
    </w:tbl>
    <w:p w14:paraId="7E0C446C" w14:textId="77777777" w:rsidR="00A339EA" w:rsidRDefault="00A339EA" w:rsidP="00B36FA8">
      <w:pPr>
        <w:rPr>
          <w:rFonts w:asciiTheme="minorHAnsi" w:hAnsiTheme="minorHAnsi" w:cstheme="minorHAnsi"/>
          <w:b/>
          <w:sz w:val="20"/>
          <w:szCs w:val="20"/>
        </w:rPr>
      </w:pPr>
    </w:p>
    <w:p w14:paraId="0CAC443F" w14:textId="77777777" w:rsidR="00A339EA" w:rsidRPr="00C95385" w:rsidRDefault="00A339EA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8A3563" w:rsidRPr="00C95385" w14:paraId="7E89C791" w14:textId="77777777" w:rsidTr="00FB42C1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14B0017" w14:textId="0DF99957" w:rsidR="008A3563" w:rsidRPr="00C95385" w:rsidRDefault="00A339EA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4F4EAA" w14:textId="0603226E" w:rsidR="008A3563" w:rsidRPr="00C95385" w:rsidRDefault="00476CE8" w:rsidP="008A3563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Processo Administrativo nº </w:t>
            </w:r>
            <w:r w:rsidR="00A339EA" w:rsidRPr="00A339E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>1131504/2020</w:t>
            </w:r>
            <w:r w:rsidR="00A339E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 xml:space="preserve">– </w:t>
            </w:r>
            <w:r w:rsidR="00A339EA" w:rsidRPr="00A339EA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>ATRIBUIÇÃO TÉCNICA PARA EXECUÇÃO DE OBRA DE EDIFÍCIO</w:t>
            </w:r>
          </w:p>
        </w:tc>
      </w:tr>
      <w:tr w:rsidR="008A3563" w:rsidRPr="00C95385" w14:paraId="65FEAE74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6B9F09A" w14:textId="77777777" w:rsidR="008A3563" w:rsidRPr="00C95385" w:rsidRDefault="008A3563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4FFF37" w14:textId="064E0CEF" w:rsidR="008A3563" w:rsidRPr="00C95385" w:rsidRDefault="00476CE8" w:rsidP="00FB42C1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  <w:r w:rsidR="008A3563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8A3563" w:rsidRPr="00C95385" w14:paraId="09014040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677914C" w14:textId="77777777" w:rsidR="008A3563" w:rsidRPr="00C95385" w:rsidRDefault="008A3563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0E05CC" w14:textId="428BF01A" w:rsidR="008A3563" w:rsidRPr="00C95385" w:rsidRDefault="00476CE8" w:rsidP="00FB42C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Carlos Lucas </w:t>
            </w:r>
            <w:proofErr w:type="spellStart"/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Malli</w:t>
            </w:r>
            <w:proofErr w:type="spellEnd"/>
          </w:p>
        </w:tc>
      </w:tr>
      <w:tr w:rsidR="008A3563" w:rsidRPr="00C95385" w14:paraId="7D61DA51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0A8243" w14:textId="77777777" w:rsidR="008A3563" w:rsidRPr="00C95385" w:rsidRDefault="008A3563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EA49A9" w14:textId="24E99DD1" w:rsidR="00A339EA" w:rsidRPr="00A339EA" w:rsidRDefault="00A339EA" w:rsidP="00A339EA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339EA">
              <w:rPr>
                <w:rFonts w:asciiTheme="minorHAnsi" w:hAnsiTheme="minorHAnsi" w:cstheme="minorHAnsi"/>
                <w:sz w:val="20"/>
                <w:szCs w:val="20"/>
              </w:rPr>
              <w:t>Aprovar o parecer do Conselheiro Estadual Carlos Lucas Mali, nos seguintes termos: “</w:t>
            </w:r>
            <w:r w:rsidRPr="00A339EA">
              <w:rPr>
                <w:rFonts w:asciiTheme="minorHAnsi" w:hAnsiTheme="minorHAnsi" w:cstheme="minorHAnsi"/>
                <w:i/>
                <w:sz w:val="20"/>
                <w:szCs w:val="20"/>
              </w:rPr>
              <w:t>diante de todo exposto, atendendo ao princípio da celeridade e objetivando atender prontamente as demandas a este Conselho, meu parecer é no sentindo que o profissional arquiteto e urbanista possui atribuição para a execução de obras prediais, independentemente da quantidade de pavimentos ou metragem, excluindo-se deste serviço a atividade de projeto e 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xecução de fundações profundas.</w:t>
            </w:r>
          </w:p>
          <w:p w14:paraId="7CB768BC" w14:textId="7A559DAD" w:rsidR="008C01CF" w:rsidRDefault="00A339EA" w:rsidP="00A339E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39EA">
              <w:rPr>
                <w:rFonts w:asciiTheme="minorHAnsi" w:hAnsiTheme="minorHAnsi" w:cstheme="minorHAnsi"/>
                <w:i/>
                <w:sz w:val="20"/>
                <w:szCs w:val="20"/>
              </w:rPr>
              <w:t>Ao final, concluídas as determinações acima, sou pelo arquivamento e extinção do Processo Administrativo nº 1131504/2020, conforme o Art. 44, inciso III. Da Resolução nº 22/2012 CAU/BR</w:t>
            </w:r>
            <w:r w:rsidRPr="00A339EA">
              <w:rPr>
                <w:rFonts w:asciiTheme="minorHAnsi" w:hAnsiTheme="minorHAnsi" w:cstheme="minorHAnsi"/>
                <w:sz w:val="20"/>
                <w:szCs w:val="20"/>
              </w:rPr>
              <w:t xml:space="preserve"> “. </w:t>
            </w:r>
          </w:p>
          <w:p w14:paraId="31581A04" w14:textId="77777777" w:rsidR="00A339EA" w:rsidRPr="00C95385" w:rsidRDefault="00A339EA" w:rsidP="00A339EA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C380D45" w14:textId="2339F121" w:rsidR="008C01CF" w:rsidRPr="00C95385" w:rsidRDefault="008C01CF" w:rsidP="000B48B8">
            <w:pPr>
              <w:jc w:val="both"/>
              <w:rPr>
                <w:rFonts w:asciiTheme="minorHAnsi" w:eastAsia="Times New Roman" w:hAnsiTheme="minorHAnsi" w:cstheme="minorHAnsi"/>
                <w:i/>
                <w:spacing w:val="4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8A3563" w:rsidRPr="00C95385" w14:paraId="4410A2B3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0155DB" w14:textId="77777777" w:rsidR="008A3563" w:rsidRPr="00C95385" w:rsidRDefault="008A3563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4772ED" w14:textId="02C5E7FC" w:rsidR="008A3563" w:rsidRPr="00C95385" w:rsidRDefault="00915D68" w:rsidP="00A339E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476CE8"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53</w:t>
            </w:r>
            <w:r w:rsidR="00A339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476CE8"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/2018-2020 – 8</w:t>
            </w:r>
            <w:r w:rsidR="00A339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476CE8"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5AE50BD3" w14:textId="77777777" w:rsidR="008A3563" w:rsidRPr="00C95385" w:rsidRDefault="008A3563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8A3563" w:rsidRPr="00C95385" w14:paraId="0A36FB53" w14:textId="77777777" w:rsidTr="00FB42C1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FA24A6" w14:textId="2B4BE277" w:rsidR="008A3563" w:rsidRPr="00C95385" w:rsidRDefault="00A339EA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A5CEE83" w14:textId="6DEB06BC" w:rsidR="008A3563" w:rsidRPr="00C95385" w:rsidRDefault="00476CE8" w:rsidP="008A3563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nº </w:t>
            </w:r>
            <w:r w:rsidR="00A7540C" w:rsidRPr="00A7540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>1115477/2020</w:t>
            </w:r>
            <w:r w:rsidR="00A7540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 xml:space="preserve">– </w:t>
            </w:r>
            <w:r w:rsidR="00A7540C" w:rsidRPr="00A7540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>SOLICITAÇÃO DE INFORMAÇÃO - ATRIBUIÇÃO TÉCNICA PARA EXECUÇÃO DE OBRA DE EDIFÍCIO</w:t>
            </w:r>
          </w:p>
        </w:tc>
      </w:tr>
      <w:tr w:rsidR="008A3563" w:rsidRPr="00C95385" w14:paraId="4EE13D97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A54498F" w14:textId="77777777" w:rsidR="008A3563" w:rsidRPr="00C95385" w:rsidRDefault="008A3563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E96EBD0" w14:textId="2A543085" w:rsidR="008A3563" w:rsidRPr="00C95385" w:rsidRDefault="00476CE8" w:rsidP="00FB42C1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  <w:r w:rsidR="008A3563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BA2FE1" w:rsidRPr="00C95385" w14:paraId="5F7F6094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049815" w14:textId="77777777" w:rsidR="00BA2FE1" w:rsidRPr="00C95385" w:rsidRDefault="00BA2FE1" w:rsidP="00BA2FE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4B2961" w14:textId="194699BC" w:rsidR="00BA2FE1" w:rsidRPr="00C95385" w:rsidRDefault="000B48B8" w:rsidP="00BA2FE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Carlos Lucas Mali</w:t>
            </w:r>
          </w:p>
        </w:tc>
      </w:tr>
      <w:tr w:rsidR="00BA2FE1" w:rsidRPr="00C95385" w14:paraId="37C9ED18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A8EECC" w14:textId="77777777" w:rsidR="00BA2FE1" w:rsidRPr="00C95385" w:rsidRDefault="00BA2FE1" w:rsidP="00BA2FE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90C848" w14:textId="188FA51D" w:rsidR="00A7540C" w:rsidRPr="00A7540C" w:rsidRDefault="00A7540C" w:rsidP="00A7540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i/>
                <w:spacing w:val="4"/>
                <w:sz w:val="20"/>
                <w:szCs w:val="20"/>
              </w:rPr>
            </w:pPr>
            <w:r w:rsidRPr="00A7540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Aprovar o parecer do Conselheiro Estadual Carlos Lucas Mali, nos seguintes termos: </w:t>
            </w:r>
            <w:r w:rsidRPr="00A7540C">
              <w:rPr>
                <w:rFonts w:asciiTheme="minorHAnsi" w:eastAsia="Times New Roman" w:hAnsiTheme="minorHAnsi" w:cstheme="minorHAnsi"/>
                <w:i/>
                <w:spacing w:val="4"/>
                <w:sz w:val="20"/>
                <w:szCs w:val="20"/>
              </w:rPr>
              <w:t>“diante de todo exposto, atendendo ao princípio da celeridade e objetivando atender prontamente as demandas a este Conselho, meu parecer é no sentindo que o profissional arquiteto e urbanista possui atribuição para a execução de obras prediais, independentemente da quantidade de pavimentos ou metragem, excluindo-se deste serviço a atividade de projeto e execução de fundações profundas.</w:t>
            </w:r>
          </w:p>
          <w:p w14:paraId="59BE0554" w14:textId="77777777" w:rsidR="00A7540C" w:rsidRPr="00A7540C" w:rsidRDefault="00A7540C" w:rsidP="00A7540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i/>
                <w:spacing w:val="4"/>
                <w:sz w:val="20"/>
                <w:szCs w:val="20"/>
              </w:rPr>
            </w:pPr>
            <w:r w:rsidRPr="00A7540C">
              <w:rPr>
                <w:rFonts w:asciiTheme="minorHAnsi" w:eastAsia="Times New Roman" w:hAnsiTheme="minorHAnsi" w:cstheme="minorHAnsi"/>
                <w:i/>
                <w:spacing w:val="4"/>
                <w:sz w:val="20"/>
                <w:szCs w:val="20"/>
              </w:rPr>
              <w:t xml:space="preserve">Ao final, concluídas as determinações acima, sou pelo arquivamento e extinção do Processo Administrativo nº 1115477/2020, conforme o Art. 44, inciso III. Da Resolução nº 22/2012 CAU/BR “. </w:t>
            </w:r>
          </w:p>
          <w:p w14:paraId="0F7C8A14" w14:textId="69DF3F67" w:rsidR="008C01CF" w:rsidRPr="00C95385" w:rsidRDefault="008C01CF" w:rsidP="00A7540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lastRenderedPageBreak/>
              <w:t>Aprovado por unanimidade.</w:t>
            </w:r>
          </w:p>
        </w:tc>
      </w:tr>
      <w:tr w:rsidR="00BA2FE1" w:rsidRPr="00C95385" w14:paraId="0BCEA537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9984AA" w14:textId="77777777" w:rsidR="00BA2FE1" w:rsidRPr="00C95385" w:rsidRDefault="00BA2FE1" w:rsidP="00BA2FE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834A86" w14:textId="0BCE7427" w:rsidR="00BA2FE1" w:rsidRPr="00C95385" w:rsidRDefault="00915D68" w:rsidP="00A7540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</w:t>
            </w:r>
            <w:r w:rsidR="004A47BA"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 DELIBERAÇÃO DE COMISSÃO Nº 53</w:t>
            </w:r>
            <w:r w:rsidR="00A7540C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7</w:t>
            </w:r>
            <w:r w:rsidR="004A47BA"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/2018-2020 – 8</w:t>
            </w:r>
            <w:r w:rsidR="00A7540C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5</w:t>
            </w:r>
            <w:r w:rsidR="004A47BA"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ª CEP/MS</w:t>
            </w:r>
          </w:p>
        </w:tc>
      </w:tr>
    </w:tbl>
    <w:p w14:paraId="4D3E7422" w14:textId="77777777" w:rsidR="008A3563" w:rsidRPr="00C95385" w:rsidRDefault="008A3563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6FEF" w:rsidRPr="00C95385" w14:paraId="47BE6510" w14:textId="77777777" w:rsidTr="0022078E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DD6526" w14:textId="3FA42B90" w:rsidR="00A46FEF" w:rsidRPr="00C95385" w:rsidRDefault="00A46FEF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7E34DA" w14:textId="42EE6D8A" w:rsidR="00A46FEF" w:rsidRPr="00C95385" w:rsidRDefault="00A46FEF" w:rsidP="00A46FEF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nº </w:t>
            </w:r>
            <w:r w:rsidRPr="00A46FEF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>1019807</w:t>
            </w:r>
            <w:r w:rsidRPr="00A7540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>/20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 xml:space="preserve">19 </w:t>
            </w:r>
            <w:r w:rsidRPr="00C9538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>Denúncia de Ofício</w:t>
            </w:r>
          </w:p>
        </w:tc>
      </w:tr>
      <w:tr w:rsidR="00A46FEF" w:rsidRPr="00C95385" w14:paraId="4E92B607" w14:textId="77777777" w:rsidTr="0022078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E37F6CB" w14:textId="77777777" w:rsidR="00A46FEF" w:rsidRPr="00C95385" w:rsidRDefault="00A46FEF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403BDBB" w14:textId="77777777" w:rsidR="00A46FEF" w:rsidRPr="00C95385" w:rsidRDefault="00A46FEF" w:rsidP="0022078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A46FEF" w:rsidRPr="00C95385" w14:paraId="136A3BFB" w14:textId="77777777" w:rsidTr="0022078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D5E1790" w14:textId="77777777" w:rsidR="00A46FEF" w:rsidRPr="00C95385" w:rsidRDefault="00A46FEF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DBAD42A" w14:textId="2A3A134B" w:rsidR="00A46FEF" w:rsidRPr="00C95385" w:rsidRDefault="00A46FEF" w:rsidP="0022078E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André </w:t>
            </w: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Araujo</w:t>
            </w:r>
            <w:proofErr w:type="spellEnd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Zago</w:t>
            </w:r>
            <w:proofErr w:type="spellEnd"/>
          </w:p>
        </w:tc>
      </w:tr>
      <w:tr w:rsidR="00A46FEF" w:rsidRPr="00C95385" w14:paraId="47C0A376" w14:textId="77777777" w:rsidTr="0022078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D8BD529" w14:textId="77777777" w:rsidR="00A46FEF" w:rsidRPr="00C95385" w:rsidRDefault="00A46FEF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E7FCBF7" w14:textId="1FF7DDAD" w:rsidR="00A46FEF" w:rsidRPr="00C95385" w:rsidRDefault="00A46FEF" w:rsidP="0022078E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Após discussão pelos membros, o relator pediu retirada de pauta.</w:t>
            </w:r>
          </w:p>
        </w:tc>
      </w:tr>
      <w:tr w:rsidR="00A46FEF" w:rsidRPr="00C95385" w14:paraId="4B052D1B" w14:textId="77777777" w:rsidTr="0022078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44BD2D0" w14:textId="77777777" w:rsidR="00A46FEF" w:rsidRPr="00C95385" w:rsidRDefault="00A46FEF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E00C857" w14:textId="77777777" w:rsidR="00A46FEF" w:rsidRPr="00CC5BA6" w:rsidRDefault="00A46FEF" w:rsidP="00A46FEF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C5BA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 Retirada de Pauta;</w:t>
            </w:r>
          </w:p>
          <w:p w14:paraId="2BE35373" w14:textId="37CA4045" w:rsidR="00A46FEF" w:rsidRPr="00C95385" w:rsidRDefault="00A46FEF" w:rsidP="00A46FEF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C5BA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 Encaminhar à Fiscalização para ser realizada diligência para verificação se há reincidência.</w:t>
            </w:r>
          </w:p>
        </w:tc>
      </w:tr>
    </w:tbl>
    <w:p w14:paraId="54EAF72C" w14:textId="7F12BC5E" w:rsidR="00A46FEF" w:rsidRDefault="00A46FEF" w:rsidP="00B36FA8">
      <w:pPr>
        <w:rPr>
          <w:rFonts w:asciiTheme="minorHAnsi" w:hAnsiTheme="minorHAnsi" w:cstheme="minorHAnsi"/>
          <w:b/>
          <w:sz w:val="20"/>
          <w:szCs w:val="20"/>
        </w:rPr>
      </w:pPr>
    </w:p>
    <w:p w14:paraId="55193A46" w14:textId="77777777" w:rsidR="00A46FEF" w:rsidRPr="00C95385" w:rsidRDefault="00A46FEF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6A5DF8" w:rsidRPr="00C95385" w14:paraId="7A0C2EF2" w14:textId="77777777" w:rsidTr="00915D68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AA2B17C" w14:textId="4FED2A43" w:rsidR="006A5DF8" w:rsidRPr="00C95385" w:rsidRDefault="00A46FEF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7FDB48" w14:textId="6E1E1CA4" w:rsidR="006A5DF8" w:rsidRPr="00C95385" w:rsidRDefault="00180CF1" w:rsidP="00A46FEF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0</w:t>
            </w:r>
            <w:r w:rsidR="00A46FEF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5</w:t>
            </w:r>
            <w:r w:rsidRPr="00C95385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processos de Interrupção de Registro</w:t>
            </w:r>
          </w:p>
        </w:tc>
      </w:tr>
      <w:tr w:rsidR="006A5DF8" w:rsidRPr="00C95385" w14:paraId="0A5587A3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71F94B" w14:textId="77777777" w:rsidR="006A5DF8" w:rsidRPr="00C95385" w:rsidRDefault="006A5DF8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7583FE" w14:textId="77777777" w:rsidR="006A5DF8" w:rsidRPr="00C95385" w:rsidRDefault="006A5DF8" w:rsidP="00915D6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6A5DF8" w:rsidRPr="00C95385" w14:paraId="191A7E97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411C1C" w14:textId="77777777" w:rsidR="006A5DF8" w:rsidRPr="00C95385" w:rsidRDefault="006A5DF8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E011DF" w14:textId="383D744A" w:rsidR="006A5DF8" w:rsidRPr="00C95385" w:rsidRDefault="00180CF1" w:rsidP="00915D6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Carlos Lucas Mali</w:t>
            </w:r>
          </w:p>
        </w:tc>
      </w:tr>
      <w:tr w:rsidR="006A5DF8" w:rsidRPr="00C95385" w14:paraId="2A457138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87733F5" w14:textId="77777777" w:rsidR="006A5DF8" w:rsidRPr="00C95385" w:rsidRDefault="006A5DF8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111453" w14:textId="5B11FBE4" w:rsidR="000F17D9" w:rsidRPr="00C95385" w:rsidRDefault="00180CF1" w:rsidP="00A46FEF">
            <w:pPr>
              <w:pStyle w:val="NormalWeb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coordenador informa aos membros da comissão que foram solicitadas </w:t>
            </w:r>
            <w:r w:rsidR="00A46FEF">
              <w:rPr>
                <w:rFonts w:asciiTheme="minorHAnsi" w:hAnsiTheme="minorHAnsi" w:cstheme="minorHAnsi"/>
                <w:bCs/>
                <w:sz w:val="20"/>
                <w:szCs w:val="20"/>
              </w:rPr>
              <w:t>cinco</w:t>
            </w:r>
            <w:r w:rsidRPr="00C953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interrupçõ</w:t>
            </w:r>
            <w:r w:rsidR="00A46FEF">
              <w:rPr>
                <w:rFonts w:asciiTheme="minorHAnsi" w:hAnsiTheme="minorHAnsi" w:cstheme="minorHAnsi"/>
                <w:bCs/>
                <w:sz w:val="20"/>
                <w:szCs w:val="20"/>
              </w:rPr>
              <w:t>es de registro.</w:t>
            </w:r>
          </w:p>
        </w:tc>
      </w:tr>
      <w:tr w:rsidR="006A5DF8" w:rsidRPr="00C95385" w14:paraId="00644C2A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5154C9C" w14:textId="77777777" w:rsidR="006A5DF8" w:rsidRPr="00C95385" w:rsidRDefault="006A5DF8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D28C6ED" w14:textId="279E87E4" w:rsidR="006A5DF8" w:rsidRPr="00C95385" w:rsidRDefault="00163CEC" w:rsidP="00180CF1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1. </w:t>
            </w:r>
            <w:r w:rsidR="00180CF1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Sem encaminhamentos.</w:t>
            </w:r>
          </w:p>
        </w:tc>
      </w:tr>
    </w:tbl>
    <w:p w14:paraId="3E5266CB" w14:textId="77777777" w:rsidR="006A5DF8" w:rsidRPr="00C95385" w:rsidRDefault="006A5DF8" w:rsidP="00A252EC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6E326CFD" w14:textId="77777777" w:rsidR="006A5DF8" w:rsidRPr="00C95385" w:rsidRDefault="006A5DF8" w:rsidP="00A252EC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6FEF" w:rsidRPr="00C95385" w14:paraId="7E8AB7E5" w14:textId="77777777" w:rsidTr="0022078E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7CC4B6" w14:textId="49324BB8" w:rsidR="00A46FEF" w:rsidRPr="00C95385" w:rsidRDefault="00A46FEF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7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933CA7" w14:textId="7A93C8E6" w:rsidR="00A46FEF" w:rsidRPr="00C95385" w:rsidRDefault="00A46FEF" w:rsidP="00CC5BA6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Minuta de Ofício – concurso público </w:t>
            </w:r>
            <w:r w:rsidR="00CC5BA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01/2020 </w:t>
            </w: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de Ivinhema</w:t>
            </w:r>
            <w:r w:rsidR="00CC5BA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A46FEF" w:rsidRPr="00C95385" w14:paraId="506712B8" w14:textId="77777777" w:rsidTr="0022078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ABDB551" w14:textId="77777777" w:rsidR="00A46FEF" w:rsidRPr="00C95385" w:rsidRDefault="00A46FEF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E1B845" w14:textId="09BCCF92" w:rsidR="00A46FEF" w:rsidRPr="00C95385" w:rsidRDefault="00A46FEF" w:rsidP="0022078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Assessoria Jurídica</w:t>
            </w:r>
          </w:p>
        </w:tc>
      </w:tr>
      <w:tr w:rsidR="00A46FEF" w:rsidRPr="00C95385" w14:paraId="4E6AB2B1" w14:textId="77777777" w:rsidTr="0022078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460D04" w14:textId="77777777" w:rsidR="00A46FEF" w:rsidRPr="00C95385" w:rsidRDefault="00A46FEF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36E02B6" w14:textId="67969663" w:rsidR="00A46FEF" w:rsidRPr="00C95385" w:rsidRDefault="00A46FEF" w:rsidP="0022078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Diego Luiz Rojas</w:t>
            </w:r>
          </w:p>
        </w:tc>
      </w:tr>
      <w:tr w:rsidR="00A46FEF" w:rsidRPr="00C95385" w14:paraId="3945BB36" w14:textId="77777777" w:rsidTr="0022078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E562171" w14:textId="77777777" w:rsidR="00A46FEF" w:rsidRPr="00C95385" w:rsidRDefault="00A46FEF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94DD087" w14:textId="128F25AE" w:rsidR="00A46FEF" w:rsidRPr="00C95385" w:rsidRDefault="00A46FEF" w:rsidP="00CC5BA6">
            <w:pPr>
              <w:pStyle w:val="NormalWeb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assessor jurídico apresentou a minuta de ofício </w:t>
            </w:r>
            <w:r w:rsidR="00CC5BA6">
              <w:rPr>
                <w:rFonts w:asciiTheme="minorHAnsi" w:hAnsiTheme="minorHAnsi" w:cstheme="minorHAnsi"/>
                <w:bCs/>
                <w:sz w:val="20"/>
                <w:szCs w:val="20"/>
              </w:rPr>
              <w:t>que será encaminhado à prefeitura de Ivinhema sobre o concurso público 01/2020, para tentar compatibilizar o cargo de fiscal de obras com a exigência de ensino superior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CC5B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Ressalvando que essa decisão é do município.</w:t>
            </w:r>
          </w:p>
        </w:tc>
      </w:tr>
      <w:tr w:rsidR="00A46FEF" w:rsidRPr="00C95385" w14:paraId="20BBCA55" w14:textId="77777777" w:rsidTr="0022078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2BDD4F" w14:textId="77777777" w:rsidR="00A46FEF" w:rsidRPr="00C95385" w:rsidRDefault="00A46FEF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D5FF9D" w14:textId="06360F38" w:rsidR="00A46FEF" w:rsidRPr="00C95385" w:rsidRDefault="00A46FEF" w:rsidP="00CC5BA6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1. </w:t>
            </w:r>
            <w:r w:rsidR="00CC5BA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Encaminhamento para distribuição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4BA3A20D" w14:textId="77777777" w:rsidR="00AC2C7C" w:rsidRPr="00C95385" w:rsidRDefault="00AC2C7C" w:rsidP="00A252EC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4302B27" w14:textId="77777777" w:rsidR="003C741E" w:rsidRPr="00C95385" w:rsidRDefault="008E031F" w:rsidP="008E031F">
      <w:pPr>
        <w:tabs>
          <w:tab w:val="left" w:pos="300"/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3C741E" w:rsidRPr="00C95385" w14:paraId="3F4F3EA2" w14:textId="77777777" w:rsidTr="0022078E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6F43369" w14:textId="71C8AC80" w:rsidR="003C741E" w:rsidRPr="00C95385" w:rsidRDefault="003C741E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8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1651E7C" w14:textId="4E176916" w:rsidR="003C741E" w:rsidRPr="00C95385" w:rsidRDefault="003C741E" w:rsidP="0022078E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Correspondências – recebidas do CAU/BR </w:t>
            </w:r>
          </w:p>
        </w:tc>
      </w:tr>
      <w:tr w:rsidR="003C741E" w:rsidRPr="00C95385" w14:paraId="549B2FD0" w14:textId="77777777" w:rsidTr="0022078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E22A08C" w14:textId="77777777" w:rsidR="003C741E" w:rsidRPr="00C95385" w:rsidRDefault="003C741E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175F093" w14:textId="45717EEC" w:rsidR="003C741E" w:rsidRPr="00C95385" w:rsidRDefault="003C741E" w:rsidP="0022078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CAU/BR</w:t>
            </w:r>
          </w:p>
        </w:tc>
      </w:tr>
      <w:tr w:rsidR="003C741E" w:rsidRPr="00C95385" w14:paraId="70AD3E6E" w14:textId="77777777" w:rsidTr="0022078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0861481" w14:textId="77777777" w:rsidR="003C741E" w:rsidRPr="00C95385" w:rsidRDefault="003C741E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CD7FD1" w14:textId="66AF829C" w:rsidR="003C741E" w:rsidRPr="00C95385" w:rsidRDefault="003C741E" w:rsidP="0022078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Carlos Lucas Mali</w:t>
            </w:r>
          </w:p>
        </w:tc>
      </w:tr>
      <w:tr w:rsidR="003C741E" w:rsidRPr="00C95385" w14:paraId="3BA8993A" w14:textId="77777777" w:rsidTr="0022078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140E311" w14:textId="77777777" w:rsidR="003C741E" w:rsidRPr="00C95385" w:rsidRDefault="003C741E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153EC99" w14:textId="64770668" w:rsidR="003C741E" w:rsidRPr="00C95385" w:rsidRDefault="003C741E" w:rsidP="00786DAD">
            <w:pPr>
              <w:pStyle w:val="NormalWeb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coordenador da comissão comenta com os membros que o CAU/BR enviou comunicação sobre os repetidos erros no preenchimento das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RRTs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recomendando divulgação em diversos meios de comunicação para ensinar o arquiteto a preencher os registros de responsabilidade técnica.</w:t>
            </w:r>
          </w:p>
        </w:tc>
      </w:tr>
      <w:tr w:rsidR="003C741E" w:rsidRPr="00C95385" w14:paraId="25742B7F" w14:textId="77777777" w:rsidTr="0022078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0B126C" w14:textId="443AF427" w:rsidR="003C741E" w:rsidRPr="00C95385" w:rsidRDefault="003C741E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9CE9699" w14:textId="4603E8CC" w:rsidR="003C741E" w:rsidRPr="00C95385" w:rsidRDefault="003C741E" w:rsidP="000B0750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1.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Encaminhamento </w:t>
            </w:r>
            <w:r w:rsidR="000B075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para a Plenária para conhecimento.</w:t>
            </w:r>
          </w:p>
        </w:tc>
      </w:tr>
    </w:tbl>
    <w:p w14:paraId="00E0B0F6" w14:textId="3A73B694" w:rsidR="008E031F" w:rsidRPr="00C95385" w:rsidRDefault="008E031F" w:rsidP="008E031F">
      <w:pPr>
        <w:tabs>
          <w:tab w:val="left" w:pos="300"/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3AFDAD28" w14:textId="77777777" w:rsidR="00915D68" w:rsidRPr="00C95385" w:rsidRDefault="00915D68" w:rsidP="008E031F">
      <w:pPr>
        <w:tabs>
          <w:tab w:val="left" w:pos="300"/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7EC24C4A" w14:textId="487D89DF" w:rsidR="000B0750" w:rsidRDefault="008E031F" w:rsidP="00786DAD">
      <w:pPr>
        <w:tabs>
          <w:tab w:val="left" w:pos="300"/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ab/>
      </w:r>
    </w:p>
    <w:p w14:paraId="7EF5A106" w14:textId="77777777" w:rsidR="000B0750" w:rsidRDefault="000B0750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302F63FC" w14:textId="77777777" w:rsidR="000B0750" w:rsidRDefault="000B0750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57A399E7" w14:textId="681E859F" w:rsidR="00286CA5" w:rsidRDefault="00B720F1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Pr="00C95385">
        <w:rPr>
          <w:rFonts w:asciiTheme="minorHAnsi" w:hAnsiTheme="minorHAnsi" w:cstheme="minorHAnsi"/>
          <w:sz w:val="20"/>
          <w:szCs w:val="20"/>
        </w:rPr>
        <w:t xml:space="preserve">Grande, </w:t>
      </w:r>
      <w:r w:rsidR="005636DD">
        <w:rPr>
          <w:rFonts w:asciiTheme="minorHAnsi" w:hAnsiTheme="minorHAnsi" w:cstheme="minorHAnsi"/>
          <w:sz w:val="20"/>
          <w:szCs w:val="20"/>
        </w:rPr>
        <w:t>07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 de </w:t>
      </w:r>
      <w:r w:rsidR="00786DAD">
        <w:rPr>
          <w:rFonts w:asciiTheme="minorHAnsi" w:hAnsiTheme="minorHAnsi" w:cstheme="minorHAnsi"/>
          <w:sz w:val="20"/>
          <w:szCs w:val="20"/>
        </w:rPr>
        <w:t>outubro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 de 2020.</w:t>
      </w:r>
    </w:p>
    <w:p w14:paraId="0810AA9D" w14:textId="77777777" w:rsidR="00C95385" w:rsidRPr="00C95385" w:rsidRDefault="00C95385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32D8DE3E" w14:textId="77777777" w:rsidR="00286CA5" w:rsidRPr="00C95385" w:rsidRDefault="00286CA5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71004671" w14:textId="77777777" w:rsidR="00286CA5" w:rsidRPr="00C95385" w:rsidRDefault="00286CA5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4685463" w14:textId="6AE3B6BB" w:rsidR="00CF3234" w:rsidRPr="00C95385" w:rsidRDefault="00B720F1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010E63CA" w14:textId="3FBDAEB2" w:rsidR="00B720F1" w:rsidRPr="00C95385" w:rsidRDefault="00B720F1" w:rsidP="00B720F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016E8BE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 xml:space="preserve">SECRETÁRIA GERAL – CONSELHO DE ARQUITETURA E URBANISMO </w:t>
      </w:r>
    </w:p>
    <w:p w14:paraId="29EB88E2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3FBEC1EF" w14:textId="77777777" w:rsidR="00B720F1" w:rsidRPr="00C95385" w:rsidRDefault="00B720F1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77777777" w:rsidR="00CF3234" w:rsidRPr="00C95385" w:rsidRDefault="00CF323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552089" w:rsidRPr="00C95385" w14:paraId="2C71D027" w14:textId="77777777" w:rsidTr="00544899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544899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52089" w:rsidRPr="00C95385" w14:paraId="2A04A206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68D6" w14:textId="046151BB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395" w14:textId="4DCD8891" w:rsidR="00552089" w:rsidRPr="00C95385" w:rsidRDefault="00552089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CCE" w14:textId="238DD32C" w:rsidR="00552089" w:rsidRPr="00C95385" w:rsidRDefault="003A3B1B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DDC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582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E58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7C85D2CE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4D85" w14:textId="59021F4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Rubens Fernando Pereira de Camil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l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BD56" w14:textId="292CED88" w:rsidR="00552089" w:rsidRPr="00C95385" w:rsidRDefault="00552089" w:rsidP="005448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Coordenador-adjunt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3CC" w14:textId="12EB16BA" w:rsidR="00552089" w:rsidRPr="00C95385" w:rsidRDefault="003A3B1B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A4DB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70A" w14:textId="4788109E" w:rsidR="00552089" w:rsidRPr="00C95385" w:rsidRDefault="00552089" w:rsidP="005448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3089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6643149B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EAC2" w14:textId="73DF1530" w:rsidR="00552089" w:rsidRPr="00C95385" w:rsidRDefault="0054489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André </w:t>
            </w:r>
            <w:proofErr w:type="spell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Araujo</w:t>
            </w:r>
            <w:proofErr w:type="spellEnd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Zago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F6A3" w14:textId="44CF16ED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7CBF" w14:textId="5FD3ABF2" w:rsidR="00552089" w:rsidRPr="00C95385" w:rsidRDefault="003A3B1B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6157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F1B1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D7C8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561BBBA2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385" w14:textId="0D08A52E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Rodrigo </w:t>
            </w:r>
            <w:proofErr w:type="spell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A0EE" w14:textId="7E3E6E28" w:rsidR="00552089" w:rsidRPr="00C95385" w:rsidRDefault="00552089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2FF" w14:textId="72B747FD" w:rsidR="00552089" w:rsidRPr="00C95385" w:rsidRDefault="00552089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4BD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A47" w14:textId="02C9A5E5" w:rsidR="00552089" w:rsidRPr="00C95385" w:rsidRDefault="003F0666" w:rsidP="003F066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3C3" w14:textId="31A0D9A0" w:rsidR="00552089" w:rsidRPr="00C95385" w:rsidRDefault="00552089" w:rsidP="004F30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63287EFA" w14:textId="77777777" w:rsidTr="00544899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2262AE4B" w:rsidR="00552089" w:rsidRPr="00C95385" w:rsidRDefault="00B97244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8</w:t>
            </w:r>
            <w:r w:rsidR="00786DAD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6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552089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CEP-CAU/MS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</w:t>
            </w:r>
            <w:r w:rsidR="007A27CC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(Online Plataforma MEET)</w:t>
            </w:r>
          </w:p>
          <w:p w14:paraId="024A4F65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6F84CE9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="00B9724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786DA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07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</w:t>
            </w:r>
            <w:r w:rsidR="00786DA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0/2020</w:t>
            </w:r>
          </w:p>
          <w:p w14:paraId="319EB147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003B641" w14:textId="0E3EAD47" w:rsidR="00552089" w:rsidRPr="00C95385" w:rsidRDefault="00552089" w:rsidP="00552089">
            <w:pPr>
              <w:jc w:val="both"/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</w:t>
            </w:r>
            <w:r w:rsidRPr="00C9538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Aprovação da Súmula da 8</w:t>
            </w:r>
            <w:r w:rsidR="00786DAD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5</w:t>
            </w:r>
            <w:r w:rsidRPr="00C9538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ª Reunião Ordinária da CEP-CAU/MS</w:t>
            </w:r>
          </w:p>
          <w:p w14:paraId="19739DB4" w14:textId="77777777" w:rsidR="00552089" w:rsidRPr="00C95385" w:rsidRDefault="00552089" w:rsidP="0055208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35C3A061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4F30E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3</w:t>
            </w:r>
            <w:proofErr w:type="gramEnd"/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F066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</w:t>
            </w:r>
            <w:bookmarkStart w:id="0" w:name="_GoBack"/>
            <w:bookmarkEnd w:id="0"/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0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F066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4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56FF899C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0CEE02B5" w14:textId="774AE7BF" w:rsidR="003F0666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:</w:t>
            </w:r>
            <w:r w:rsidR="009327F6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F066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O Conselheiro Estadual Rodrigo </w:t>
            </w:r>
            <w:proofErr w:type="spellStart"/>
            <w:r w:rsidR="003F066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Giansante</w:t>
            </w:r>
            <w:proofErr w:type="spellEnd"/>
            <w:r w:rsidR="003F066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pediu abstenção, devido sua ausência na 85º Reunião Ordinária da CEP/MS;</w:t>
            </w:r>
          </w:p>
          <w:p w14:paraId="09226E6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0AFAC4F5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Keila Fernandes </w:t>
            </w:r>
            <w:r w:rsidR="003439E7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-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Secretária Geral CAU/MS</w:t>
            </w:r>
          </w:p>
          <w:p w14:paraId="2E3F6D5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0D9F2A33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(Coordenador): Carlos Lucas Mali                    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4833A" w14:textId="77777777" w:rsidR="002F5D74" w:rsidRDefault="002F5D74" w:rsidP="00156D18">
      <w:r>
        <w:separator/>
      </w:r>
    </w:p>
  </w:endnote>
  <w:endnote w:type="continuationSeparator" w:id="0">
    <w:p w14:paraId="5581971E" w14:textId="77777777" w:rsidR="002F5D74" w:rsidRDefault="002F5D7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DBF9" w14:textId="77777777" w:rsidR="00915D68" w:rsidRDefault="00915D68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915D68" w:rsidRPr="00771D16" w:rsidRDefault="00915D68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915D68" w:rsidRPr="003A7760" w:rsidRDefault="00915D68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27CC3A33" w:rsidR="00915D68" w:rsidRDefault="00915D6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F066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F066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915D68" w:rsidRDefault="00915D68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413DE" w14:textId="77777777" w:rsidR="002F5D74" w:rsidRDefault="002F5D74" w:rsidP="00156D18">
      <w:r>
        <w:separator/>
      </w:r>
    </w:p>
  </w:footnote>
  <w:footnote w:type="continuationSeparator" w:id="0">
    <w:p w14:paraId="5C5D73FA" w14:textId="77777777" w:rsidR="002F5D74" w:rsidRDefault="002F5D74" w:rsidP="00156D18">
      <w:r>
        <w:continuationSeparator/>
      </w:r>
    </w:p>
  </w:footnote>
  <w:footnote w:id="1">
    <w:p w14:paraId="4BEF0C7F" w14:textId="77777777" w:rsidR="00915D68" w:rsidRDefault="00915D68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F5F83" w14:textId="77777777" w:rsidR="00915D68" w:rsidRPr="009E4E5A" w:rsidRDefault="00915D68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B2B0" w14:textId="204677B0" w:rsidR="00915D68" w:rsidRDefault="00915D68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 w:rsidRPr="000B4C84">
      <w:rPr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915D68" w:rsidRPr="001F19FD" w:rsidRDefault="00915D68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" stroked="f">
              <v:textbox>
                <w:txbxContent>
                  <w:p w14:paraId="2CAFEB4E" w14:textId="77777777" w:rsidR="00915D68" w:rsidRPr="001F19FD" w:rsidRDefault="00915D68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8</w:t>
    </w:r>
    <w:r w:rsidR="00A339EA">
      <w:rPr>
        <w:rFonts w:ascii="Arial" w:eastAsia="Times New Roman" w:hAnsi="Arial" w:cs="Arial"/>
        <w:b/>
        <w:bCs/>
        <w:smallCaps/>
        <w:kern w:val="32"/>
        <w:sz w:val="18"/>
        <w:szCs w:val="18"/>
      </w:rPr>
      <w:t>5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 xml:space="preserve">da </w:t>
    </w:r>
    <w:proofErr w:type="spellStart"/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cep</w:t>
    </w:r>
    <w:proofErr w:type="spellEnd"/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915D68" w:rsidRPr="00CC53B4" w:rsidRDefault="00915D68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sz w:val="4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8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41152"/>
    <w:multiLevelType w:val="hybridMultilevel"/>
    <w:tmpl w:val="B502B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2"/>
  </w:num>
  <w:num w:numId="5">
    <w:abstractNumId w:val="20"/>
  </w:num>
  <w:num w:numId="6">
    <w:abstractNumId w:val="1"/>
  </w:num>
  <w:num w:numId="7">
    <w:abstractNumId w:val="27"/>
  </w:num>
  <w:num w:numId="8">
    <w:abstractNumId w:val="4"/>
  </w:num>
  <w:num w:numId="9">
    <w:abstractNumId w:val="19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8"/>
  </w:num>
  <w:num w:numId="17">
    <w:abstractNumId w:val="18"/>
  </w:num>
  <w:num w:numId="18">
    <w:abstractNumId w:val="23"/>
  </w:num>
  <w:num w:numId="19">
    <w:abstractNumId w:val="10"/>
  </w:num>
  <w:num w:numId="20">
    <w:abstractNumId w:val="29"/>
  </w:num>
  <w:num w:numId="21">
    <w:abstractNumId w:val="11"/>
  </w:num>
  <w:num w:numId="22">
    <w:abstractNumId w:val="15"/>
  </w:num>
  <w:num w:numId="23">
    <w:abstractNumId w:val="16"/>
  </w:num>
  <w:num w:numId="24">
    <w:abstractNumId w:val="26"/>
  </w:num>
  <w:num w:numId="25">
    <w:abstractNumId w:val="28"/>
  </w:num>
  <w:num w:numId="26">
    <w:abstractNumId w:val="25"/>
  </w:num>
  <w:num w:numId="27">
    <w:abstractNumId w:val="14"/>
  </w:num>
  <w:num w:numId="28">
    <w:abstractNumId w:val="2"/>
  </w:num>
  <w:num w:numId="29">
    <w:abstractNumId w:val="24"/>
  </w:num>
  <w:num w:numId="30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4406"/>
    <w:rsid w:val="00035DB9"/>
    <w:rsid w:val="00037007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628D3"/>
    <w:rsid w:val="00062F9A"/>
    <w:rsid w:val="000640B6"/>
    <w:rsid w:val="00065D08"/>
    <w:rsid w:val="0006612D"/>
    <w:rsid w:val="0007025C"/>
    <w:rsid w:val="00072227"/>
    <w:rsid w:val="0007433A"/>
    <w:rsid w:val="0007449D"/>
    <w:rsid w:val="00074E84"/>
    <w:rsid w:val="000805EB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69F1"/>
    <w:rsid w:val="00097CD9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74B5"/>
    <w:rsid w:val="000C079A"/>
    <w:rsid w:val="000C1241"/>
    <w:rsid w:val="000C3903"/>
    <w:rsid w:val="000C656B"/>
    <w:rsid w:val="000C66FE"/>
    <w:rsid w:val="000C7223"/>
    <w:rsid w:val="000C7762"/>
    <w:rsid w:val="000D1D5F"/>
    <w:rsid w:val="000D2DD4"/>
    <w:rsid w:val="000D3401"/>
    <w:rsid w:val="000D3CB4"/>
    <w:rsid w:val="000D3F03"/>
    <w:rsid w:val="000D414C"/>
    <w:rsid w:val="000D6417"/>
    <w:rsid w:val="000D6784"/>
    <w:rsid w:val="000D7142"/>
    <w:rsid w:val="000D7976"/>
    <w:rsid w:val="000E0A2B"/>
    <w:rsid w:val="000E16AE"/>
    <w:rsid w:val="000E1721"/>
    <w:rsid w:val="000E228D"/>
    <w:rsid w:val="000E5181"/>
    <w:rsid w:val="000E52DD"/>
    <w:rsid w:val="000E54B8"/>
    <w:rsid w:val="000E5FC4"/>
    <w:rsid w:val="000E779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3347"/>
    <w:rsid w:val="001140D5"/>
    <w:rsid w:val="0011442E"/>
    <w:rsid w:val="00115911"/>
    <w:rsid w:val="00115B59"/>
    <w:rsid w:val="001162D6"/>
    <w:rsid w:val="00116B30"/>
    <w:rsid w:val="00120495"/>
    <w:rsid w:val="001209BB"/>
    <w:rsid w:val="00121758"/>
    <w:rsid w:val="00122C5F"/>
    <w:rsid w:val="00123AC8"/>
    <w:rsid w:val="00124281"/>
    <w:rsid w:val="00126757"/>
    <w:rsid w:val="001302EC"/>
    <w:rsid w:val="00130B93"/>
    <w:rsid w:val="00131B2B"/>
    <w:rsid w:val="00131BD3"/>
    <w:rsid w:val="00131BFF"/>
    <w:rsid w:val="00131DDC"/>
    <w:rsid w:val="00134563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FC7"/>
    <w:rsid w:val="0017718F"/>
    <w:rsid w:val="00180197"/>
    <w:rsid w:val="00180CF1"/>
    <w:rsid w:val="00181AC8"/>
    <w:rsid w:val="00181C3E"/>
    <w:rsid w:val="00182950"/>
    <w:rsid w:val="00187713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CD"/>
    <w:rsid w:val="001E6446"/>
    <w:rsid w:val="001F0F51"/>
    <w:rsid w:val="001F0F98"/>
    <w:rsid w:val="001F19FD"/>
    <w:rsid w:val="001F1FB3"/>
    <w:rsid w:val="001F361B"/>
    <w:rsid w:val="001F3FF9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11395"/>
    <w:rsid w:val="0021343B"/>
    <w:rsid w:val="00214EDA"/>
    <w:rsid w:val="002159E7"/>
    <w:rsid w:val="00215A41"/>
    <w:rsid w:val="00216D5E"/>
    <w:rsid w:val="00217C72"/>
    <w:rsid w:val="002206D9"/>
    <w:rsid w:val="002218A5"/>
    <w:rsid w:val="00223AEA"/>
    <w:rsid w:val="00224082"/>
    <w:rsid w:val="00224EE8"/>
    <w:rsid w:val="00226AF7"/>
    <w:rsid w:val="00234228"/>
    <w:rsid w:val="00236499"/>
    <w:rsid w:val="00237D4C"/>
    <w:rsid w:val="002401BD"/>
    <w:rsid w:val="00240349"/>
    <w:rsid w:val="00240E87"/>
    <w:rsid w:val="00241B3F"/>
    <w:rsid w:val="002423E7"/>
    <w:rsid w:val="002439DD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47FA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E2D"/>
    <w:rsid w:val="002F13AA"/>
    <w:rsid w:val="002F1E0F"/>
    <w:rsid w:val="002F2132"/>
    <w:rsid w:val="002F22DF"/>
    <w:rsid w:val="002F38D6"/>
    <w:rsid w:val="002F42AE"/>
    <w:rsid w:val="002F52EF"/>
    <w:rsid w:val="002F5D74"/>
    <w:rsid w:val="002F5E5A"/>
    <w:rsid w:val="002F63A7"/>
    <w:rsid w:val="002F79B5"/>
    <w:rsid w:val="0030055D"/>
    <w:rsid w:val="00301074"/>
    <w:rsid w:val="00304F4A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535F9"/>
    <w:rsid w:val="00353E98"/>
    <w:rsid w:val="0035481D"/>
    <w:rsid w:val="00354F3C"/>
    <w:rsid w:val="00355A33"/>
    <w:rsid w:val="00360CA9"/>
    <w:rsid w:val="00360EC5"/>
    <w:rsid w:val="00362BAE"/>
    <w:rsid w:val="00364436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52BD"/>
    <w:rsid w:val="003A5E5B"/>
    <w:rsid w:val="003A77C9"/>
    <w:rsid w:val="003B0538"/>
    <w:rsid w:val="003B1069"/>
    <w:rsid w:val="003B4798"/>
    <w:rsid w:val="003B596E"/>
    <w:rsid w:val="003B639A"/>
    <w:rsid w:val="003B77E2"/>
    <w:rsid w:val="003C0482"/>
    <w:rsid w:val="003C24AC"/>
    <w:rsid w:val="003C4ECC"/>
    <w:rsid w:val="003C5F6B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1CF8"/>
    <w:rsid w:val="003E21B6"/>
    <w:rsid w:val="003E2A9A"/>
    <w:rsid w:val="003E2F1A"/>
    <w:rsid w:val="003E349F"/>
    <w:rsid w:val="003E4BDD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40A1C"/>
    <w:rsid w:val="00441072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79C"/>
    <w:rsid w:val="00456A1B"/>
    <w:rsid w:val="00456D18"/>
    <w:rsid w:val="004571D7"/>
    <w:rsid w:val="00457607"/>
    <w:rsid w:val="0045779E"/>
    <w:rsid w:val="00460CCC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985"/>
    <w:rsid w:val="004A31C2"/>
    <w:rsid w:val="004A47BA"/>
    <w:rsid w:val="004A50E9"/>
    <w:rsid w:val="004A5665"/>
    <w:rsid w:val="004A6AE4"/>
    <w:rsid w:val="004A7BE7"/>
    <w:rsid w:val="004B04B6"/>
    <w:rsid w:val="004B0D16"/>
    <w:rsid w:val="004B53F0"/>
    <w:rsid w:val="004B61C8"/>
    <w:rsid w:val="004B6BC5"/>
    <w:rsid w:val="004C00C5"/>
    <w:rsid w:val="004C0DF7"/>
    <w:rsid w:val="004C2B61"/>
    <w:rsid w:val="004C3D6D"/>
    <w:rsid w:val="004C3F39"/>
    <w:rsid w:val="004C405B"/>
    <w:rsid w:val="004C4A3C"/>
    <w:rsid w:val="004C7078"/>
    <w:rsid w:val="004C7741"/>
    <w:rsid w:val="004C7EF3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709"/>
    <w:rsid w:val="00520BDD"/>
    <w:rsid w:val="00521F93"/>
    <w:rsid w:val="00522E58"/>
    <w:rsid w:val="00523CF8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7549"/>
    <w:rsid w:val="00547FE9"/>
    <w:rsid w:val="0055013F"/>
    <w:rsid w:val="00551BA7"/>
    <w:rsid w:val="00552089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6E5"/>
    <w:rsid w:val="005F5EA9"/>
    <w:rsid w:val="005F5FAD"/>
    <w:rsid w:val="005F6928"/>
    <w:rsid w:val="006009F1"/>
    <w:rsid w:val="00601785"/>
    <w:rsid w:val="00606404"/>
    <w:rsid w:val="0060758B"/>
    <w:rsid w:val="00611C81"/>
    <w:rsid w:val="00613C35"/>
    <w:rsid w:val="00614BD2"/>
    <w:rsid w:val="006163CD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5C22"/>
    <w:rsid w:val="00637BAC"/>
    <w:rsid w:val="00637BDD"/>
    <w:rsid w:val="006403F0"/>
    <w:rsid w:val="00644DE7"/>
    <w:rsid w:val="00646469"/>
    <w:rsid w:val="00646F15"/>
    <w:rsid w:val="00647CDC"/>
    <w:rsid w:val="00654DCE"/>
    <w:rsid w:val="00657D40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792"/>
    <w:rsid w:val="006849C8"/>
    <w:rsid w:val="006865D7"/>
    <w:rsid w:val="0068747C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26A8"/>
    <w:rsid w:val="00723CD8"/>
    <w:rsid w:val="00723F5D"/>
    <w:rsid w:val="007255CE"/>
    <w:rsid w:val="007267E5"/>
    <w:rsid w:val="00726BC3"/>
    <w:rsid w:val="007274EF"/>
    <w:rsid w:val="00731B04"/>
    <w:rsid w:val="00735CE2"/>
    <w:rsid w:val="00741ADE"/>
    <w:rsid w:val="00741FAF"/>
    <w:rsid w:val="007448A5"/>
    <w:rsid w:val="00744B36"/>
    <w:rsid w:val="007458D9"/>
    <w:rsid w:val="0074658E"/>
    <w:rsid w:val="00746C34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2CB6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758"/>
    <w:rsid w:val="007D4E01"/>
    <w:rsid w:val="007D500F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13911"/>
    <w:rsid w:val="00814D62"/>
    <w:rsid w:val="0081517C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49B"/>
    <w:rsid w:val="008B4F45"/>
    <w:rsid w:val="008B54E9"/>
    <w:rsid w:val="008B5766"/>
    <w:rsid w:val="008B7693"/>
    <w:rsid w:val="008C01CF"/>
    <w:rsid w:val="008C1672"/>
    <w:rsid w:val="008C3CBE"/>
    <w:rsid w:val="008C4B41"/>
    <w:rsid w:val="008C56C5"/>
    <w:rsid w:val="008C6F62"/>
    <w:rsid w:val="008C792D"/>
    <w:rsid w:val="008D0BCB"/>
    <w:rsid w:val="008D10C9"/>
    <w:rsid w:val="008D14CE"/>
    <w:rsid w:val="008D1873"/>
    <w:rsid w:val="008D2A5F"/>
    <w:rsid w:val="008D327D"/>
    <w:rsid w:val="008D362E"/>
    <w:rsid w:val="008D5D15"/>
    <w:rsid w:val="008D644A"/>
    <w:rsid w:val="008E031F"/>
    <w:rsid w:val="008E070F"/>
    <w:rsid w:val="008E114C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34FC"/>
    <w:rsid w:val="00904E74"/>
    <w:rsid w:val="00905876"/>
    <w:rsid w:val="0090736E"/>
    <w:rsid w:val="0090789D"/>
    <w:rsid w:val="00910903"/>
    <w:rsid w:val="00910B52"/>
    <w:rsid w:val="00912DC0"/>
    <w:rsid w:val="0091348A"/>
    <w:rsid w:val="009151BF"/>
    <w:rsid w:val="00915D68"/>
    <w:rsid w:val="00920311"/>
    <w:rsid w:val="0092122E"/>
    <w:rsid w:val="00921BC0"/>
    <w:rsid w:val="00921CE7"/>
    <w:rsid w:val="00923C30"/>
    <w:rsid w:val="009243F0"/>
    <w:rsid w:val="00926DB2"/>
    <w:rsid w:val="009302CF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70A5"/>
    <w:rsid w:val="00997794"/>
    <w:rsid w:val="009A068E"/>
    <w:rsid w:val="009A173B"/>
    <w:rsid w:val="009A18F0"/>
    <w:rsid w:val="009A37DC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3C22"/>
    <w:rsid w:val="009D4A08"/>
    <w:rsid w:val="009D4A71"/>
    <w:rsid w:val="009D4C27"/>
    <w:rsid w:val="009D70A0"/>
    <w:rsid w:val="009E164A"/>
    <w:rsid w:val="009E3138"/>
    <w:rsid w:val="009E31E2"/>
    <w:rsid w:val="009E3EB4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1997"/>
    <w:rsid w:val="00A329FA"/>
    <w:rsid w:val="00A339EA"/>
    <w:rsid w:val="00A34721"/>
    <w:rsid w:val="00A348C6"/>
    <w:rsid w:val="00A35C88"/>
    <w:rsid w:val="00A40660"/>
    <w:rsid w:val="00A40E45"/>
    <w:rsid w:val="00A42A3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54B7"/>
    <w:rsid w:val="00A5555D"/>
    <w:rsid w:val="00A5573A"/>
    <w:rsid w:val="00A56802"/>
    <w:rsid w:val="00A57557"/>
    <w:rsid w:val="00A57F81"/>
    <w:rsid w:val="00A6071C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40C"/>
    <w:rsid w:val="00A75A05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B33"/>
    <w:rsid w:val="00AB113C"/>
    <w:rsid w:val="00AB132C"/>
    <w:rsid w:val="00AB1982"/>
    <w:rsid w:val="00AB2A18"/>
    <w:rsid w:val="00AB4A8F"/>
    <w:rsid w:val="00AB5697"/>
    <w:rsid w:val="00AB78CB"/>
    <w:rsid w:val="00AC0380"/>
    <w:rsid w:val="00AC062C"/>
    <w:rsid w:val="00AC062F"/>
    <w:rsid w:val="00AC1A22"/>
    <w:rsid w:val="00AC26F2"/>
    <w:rsid w:val="00AC2C7C"/>
    <w:rsid w:val="00AD3293"/>
    <w:rsid w:val="00AD4DC7"/>
    <w:rsid w:val="00AD5B6A"/>
    <w:rsid w:val="00AD653E"/>
    <w:rsid w:val="00AD7CBE"/>
    <w:rsid w:val="00AE088F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60EA"/>
    <w:rsid w:val="00B263FA"/>
    <w:rsid w:val="00B27188"/>
    <w:rsid w:val="00B3229D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71ED9"/>
    <w:rsid w:val="00B720F1"/>
    <w:rsid w:val="00B72469"/>
    <w:rsid w:val="00B7272D"/>
    <w:rsid w:val="00B72CFF"/>
    <w:rsid w:val="00B74D41"/>
    <w:rsid w:val="00B76521"/>
    <w:rsid w:val="00B76D6F"/>
    <w:rsid w:val="00B775F5"/>
    <w:rsid w:val="00B77ABE"/>
    <w:rsid w:val="00B83299"/>
    <w:rsid w:val="00B84181"/>
    <w:rsid w:val="00B8503D"/>
    <w:rsid w:val="00B858F7"/>
    <w:rsid w:val="00B8680F"/>
    <w:rsid w:val="00B92A11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A31"/>
    <w:rsid w:val="00BA6F95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C27"/>
    <w:rsid w:val="00BC0054"/>
    <w:rsid w:val="00BC021A"/>
    <w:rsid w:val="00BC17EB"/>
    <w:rsid w:val="00BC1B06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5211"/>
    <w:rsid w:val="00BE5BAA"/>
    <w:rsid w:val="00BE6A07"/>
    <w:rsid w:val="00BF278B"/>
    <w:rsid w:val="00BF3703"/>
    <w:rsid w:val="00BF612D"/>
    <w:rsid w:val="00BF6C89"/>
    <w:rsid w:val="00BF748C"/>
    <w:rsid w:val="00BF7D73"/>
    <w:rsid w:val="00C00211"/>
    <w:rsid w:val="00C006C9"/>
    <w:rsid w:val="00C00AA0"/>
    <w:rsid w:val="00C01615"/>
    <w:rsid w:val="00C01A8D"/>
    <w:rsid w:val="00C01BD1"/>
    <w:rsid w:val="00C0234E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6191"/>
    <w:rsid w:val="00C76474"/>
    <w:rsid w:val="00C76767"/>
    <w:rsid w:val="00C76839"/>
    <w:rsid w:val="00C76EE1"/>
    <w:rsid w:val="00C81300"/>
    <w:rsid w:val="00C81D68"/>
    <w:rsid w:val="00C81F39"/>
    <w:rsid w:val="00C823CD"/>
    <w:rsid w:val="00C83286"/>
    <w:rsid w:val="00C84767"/>
    <w:rsid w:val="00C852C9"/>
    <w:rsid w:val="00C8587E"/>
    <w:rsid w:val="00C911D2"/>
    <w:rsid w:val="00C91717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7828"/>
    <w:rsid w:val="00CF0467"/>
    <w:rsid w:val="00CF0B6B"/>
    <w:rsid w:val="00CF1F3B"/>
    <w:rsid w:val="00CF235E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37A46"/>
    <w:rsid w:val="00D4161C"/>
    <w:rsid w:val="00D41A3C"/>
    <w:rsid w:val="00D43D1F"/>
    <w:rsid w:val="00D44F5A"/>
    <w:rsid w:val="00D4595F"/>
    <w:rsid w:val="00D45D07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16D"/>
    <w:rsid w:val="00D70C87"/>
    <w:rsid w:val="00D711CB"/>
    <w:rsid w:val="00D73BA8"/>
    <w:rsid w:val="00D740BC"/>
    <w:rsid w:val="00D7451E"/>
    <w:rsid w:val="00D74DD7"/>
    <w:rsid w:val="00D7644F"/>
    <w:rsid w:val="00D80CB2"/>
    <w:rsid w:val="00D83DEF"/>
    <w:rsid w:val="00D84358"/>
    <w:rsid w:val="00D84BA6"/>
    <w:rsid w:val="00D84CCA"/>
    <w:rsid w:val="00D84E24"/>
    <w:rsid w:val="00D863D5"/>
    <w:rsid w:val="00D872F6"/>
    <w:rsid w:val="00D87629"/>
    <w:rsid w:val="00D90C5E"/>
    <w:rsid w:val="00D91E56"/>
    <w:rsid w:val="00D926BB"/>
    <w:rsid w:val="00D92B77"/>
    <w:rsid w:val="00D96395"/>
    <w:rsid w:val="00D97F8C"/>
    <w:rsid w:val="00DA1BCB"/>
    <w:rsid w:val="00DA286A"/>
    <w:rsid w:val="00DA3391"/>
    <w:rsid w:val="00DA3B43"/>
    <w:rsid w:val="00DA4D01"/>
    <w:rsid w:val="00DA664A"/>
    <w:rsid w:val="00DA7274"/>
    <w:rsid w:val="00DA72F4"/>
    <w:rsid w:val="00DB0181"/>
    <w:rsid w:val="00DB1A1F"/>
    <w:rsid w:val="00DB1E0C"/>
    <w:rsid w:val="00DB3646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D0FA6"/>
    <w:rsid w:val="00DD1EE3"/>
    <w:rsid w:val="00DD3AB1"/>
    <w:rsid w:val="00DD419A"/>
    <w:rsid w:val="00DD428A"/>
    <w:rsid w:val="00DD480B"/>
    <w:rsid w:val="00DD4A13"/>
    <w:rsid w:val="00DD4BA0"/>
    <w:rsid w:val="00DD5DB0"/>
    <w:rsid w:val="00DD7659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1361"/>
    <w:rsid w:val="00E03BFE"/>
    <w:rsid w:val="00E064D6"/>
    <w:rsid w:val="00E06564"/>
    <w:rsid w:val="00E073A9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D50"/>
    <w:rsid w:val="00E84906"/>
    <w:rsid w:val="00E85028"/>
    <w:rsid w:val="00E85240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10BE8"/>
    <w:rsid w:val="00F10C14"/>
    <w:rsid w:val="00F11A3B"/>
    <w:rsid w:val="00F12463"/>
    <w:rsid w:val="00F13315"/>
    <w:rsid w:val="00F1332E"/>
    <w:rsid w:val="00F13C5F"/>
    <w:rsid w:val="00F14F50"/>
    <w:rsid w:val="00F15177"/>
    <w:rsid w:val="00F165DB"/>
    <w:rsid w:val="00F167A7"/>
    <w:rsid w:val="00F16C89"/>
    <w:rsid w:val="00F16F67"/>
    <w:rsid w:val="00F20339"/>
    <w:rsid w:val="00F20FAD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F65"/>
    <w:rsid w:val="00F72FE1"/>
    <w:rsid w:val="00F74A9F"/>
    <w:rsid w:val="00F77A78"/>
    <w:rsid w:val="00F80928"/>
    <w:rsid w:val="00F8252C"/>
    <w:rsid w:val="00F862BD"/>
    <w:rsid w:val="00F87532"/>
    <w:rsid w:val="00F8795D"/>
    <w:rsid w:val="00F87D1E"/>
    <w:rsid w:val="00F904F8"/>
    <w:rsid w:val="00F90531"/>
    <w:rsid w:val="00F91469"/>
    <w:rsid w:val="00F92EAA"/>
    <w:rsid w:val="00F95AC9"/>
    <w:rsid w:val="00F95DE5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3538"/>
    <w:rsid w:val="00FB42C1"/>
    <w:rsid w:val="00FB46AA"/>
    <w:rsid w:val="00FB6684"/>
    <w:rsid w:val="00FB7266"/>
    <w:rsid w:val="00FB7C08"/>
    <w:rsid w:val="00FC0B00"/>
    <w:rsid w:val="00FC1172"/>
    <w:rsid w:val="00FC3227"/>
    <w:rsid w:val="00FC436D"/>
    <w:rsid w:val="00FC4A2D"/>
    <w:rsid w:val="00FC579C"/>
    <w:rsid w:val="00FC5F81"/>
    <w:rsid w:val="00FC70D9"/>
    <w:rsid w:val="00FD14A4"/>
    <w:rsid w:val="00FD29C8"/>
    <w:rsid w:val="00FD530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F9C5FD"/>
  <w15:docId w15:val="{7D44E5A3-E275-46B4-9423-68295A7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EBC81-A78F-4BF8-936C-4194BD2C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982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14</cp:revision>
  <cp:lastPrinted>2020-09-30T20:19:00Z</cp:lastPrinted>
  <dcterms:created xsi:type="dcterms:W3CDTF">2020-09-22T20:16:00Z</dcterms:created>
  <dcterms:modified xsi:type="dcterms:W3CDTF">2020-10-13T17:28:00Z</dcterms:modified>
</cp:coreProperties>
</file>