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E24EB6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322B909C" w:rsidR="00C31EFA" w:rsidRPr="00212812" w:rsidRDefault="005114B0" w:rsidP="005114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de agosto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2020</w:t>
            </w:r>
            <w:r w:rsidR="0003316C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quinta</w:t>
            </w:r>
            <w:r w:rsidR="001F05A1" w:rsidRPr="00212812">
              <w:rPr>
                <w:rFonts w:ascii="Arial" w:eastAsia="Times New Roman" w:hAnsi="Arial" w:cs="Arial"/>
                <w:sz w:val="20"/>
                <w:szCs w:val="20"/>
              </w:rPr>
              <w:t>-f</w:t>
            </w:r>
            <w:r w:rsidR="00BB2F70" w:rsidRPr="00212812">
              <w:rPr>
                <w:rFonts w:ascii="Arial" w:eastAsia="Times New Roman" w:hAnsi="Arial" w:cs="Arial"/>
                <w:sz w:val="20"/>
                <w:szCs w:val="20"/>
              </w:rPr>
              <w:t>eira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54867F7A" w:rsidR="001C0370" w:rsidRPr="00212812" w:rsidRDefault="00DF2920" w:rsidP="005114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A244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 w:rsidR="005F7834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C18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F0D8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114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E24EB6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</w:t>
            </w:r>
            <w:r w:rsidR="003233B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DE REALIZAÇÃO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1E83618C" w:rsidR="007D0C20" w:rsidRPr="00E24EB6" w:rsidRDefault="003233B8" w:rsidP="00B75AC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="00300C82" w:rsidRPr="00300C8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https://meet.google.com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E24EB6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155398D5" w:rsidR="00FF61B2" w:rsidRPr="00E24EB6" w:rsidRDefault="00312B82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Kelly Cristina Hokama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8A6C92E" w:rsidR="00FF61B2" w:rsidRPr="00E24EB6" w:rsidRDefault="00312B82" w:rsidP="0035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Coordenadora Adjunta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E24EB6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D6206D7" w:rsidR="004C5B4E" w:rsidRPr="00E24EB6" w:rsidRDefault="00312B82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Paulo Cesar do Amaral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77777777" w:rsidR="004C5B4E" w:rsidRPr="00E24EB6" w:rsidRDefault="00A45400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341DA1" w:rsidRPr="00E24EB6" w14:paraId="6135A10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841138E" w14:textId="77777777" w:rsidR="00341DA1" w:rsidRPr="00E24EB6" w:rsidRDefault="00341DA1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81D41" w14:textId="1DC2C787" w:rsidR="00341DA1" w:rsidRPr="00E24EB6" w:rsidRDefault="00622BB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72B52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E24EB6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56BA73F5" w:rsidR="00312B82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E24EB6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341DA1" w:rsidRPr="00E24EB6" w14:paraId="76C52E73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E884A0B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D74A4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09FF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Diego </w:t>
            </w:r>
            <w:r w:rsidRPr="00E24EB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Luiz Rojas Lübe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E24EB6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E24EB6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E24EB6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E24EB6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E24EB6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ADEED2D" w14:textId="30A9D412" w:rsidR="007D0C20" w:rsidRPr="00E24EB6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verificação do quórum; </w:t>
            </w:r>
          </w:p>
          <w:p w14:paraId="7BE4A4C3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leitura, discussão e aprovação da súmula da reunião anterior; </w:t>
            </w:r>
          </w:p>
          <w:p w14:paraId="0D91D630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III -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comunicações; </w:t>
            </w:r>
          </w:p>
          <w:p w14:paraId="2ED2A0F7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apresentação da pauta e extra pauta, quando houver; </w:t>
            </w:r>
          </w:p>
          <w:p w14:paraId="6176000A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das matérias a serem relatadas;  </w:t>
            </w:r>
          </w:p>
          <w:p w14:paraId="6F98A830" w14:textId="06EC7772" w:rsidR="007D0C20" w:rsidRPr="00E24EB6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E24EB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5628ED8" w:rsidR="007D0C20" w:rsidRPr="00E24EB6" w:rsidRDefault="00371BA5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E24EB6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B5749" w14:textId="2069D9FA" w:rsidR="000F7C32" w:rsidRPr="00E24EB6" w:rsidRDefault="0029681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Leitura </w:t>
            </w:r>
            <w:r w:rsidR="00D43EA3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aprovação </w:t>
            </w:r>
            <w:r w:rsidR="000F7C32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da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Súmula da </w:t>
            </w:r>
            <w:r w:rsidR="005114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72</w:t>
            </w:r>
            <w:r w:rsidR="005114B0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ª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Reunião Ordinária – CFA CAU/MS</w:t>
            </w:r>
            <w:r w:rsidR="005114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 da 7ª Reunião Extraordinária – CFA CAU/MS</w:t>
            </w:r>
            <w:r w:rsidR="00B62F9A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;</w:t>
            </w:r>
          </w:p>
          <w:p w14:paraId="6E708966" w14:textId="14C6B6F2" w:rsidR="00BF6687" w:rsidRPr="00E24EB6" w:rsidRDefault="00383EC5" w:rsidP="001F4B12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3EC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Apresent</w:t>
            </w:r>
            <w:r w:rsidR="005114B0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 xml:space="preserve">ação do relatório financeiro dos sete primeiros meses </w:t>
            </w:r>
            <w:r w:rsidRPr="00383EC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de 2020</w:t>
            </w:r>
            <w:r w:rsidR="00BF66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21684987" w14:textId="28EA3E94" w:rsidR="00484CEA" w:rsidRPr="005114B0" w:rsidRDefault="00371BA5" w:rsidP="005114B0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71BA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Apresentação de </w:t>
            </w:r>
            <w:r w:rsidR="005114B0" w:rsidRPr="00511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propostas para o Plano de Ação 2021</w:t>
            </w:r>
            <w:r w:rsidR="00511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0E41ECAA" w14:textId="77777777" w:rsidR="00B07237" w:rsidRPr="00E24EB6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A4A87" w:rsidRPr="00E24EB6" w14:paraId="5FD18CB2" w14:textId="77777777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0FDFE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BCB0A6" w14:textId="76AA5DC0" w:rsidR="001A4A87" w:rsidRPr="00E24EB6" w:rsidRDefault="00BF6687" w:rsidP="005114B0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aprovação da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5114B0">
              <w:rPr>
                <w:rFonts w:ascii="Arial" w:hAnsi="Arial" w:cs="Arial"/>
                <w:sz w:val="20"/>
                <w:szCs w:val="20"/>
              </w:rPr>
              <w:t>2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da Reunião Ordinária – CFA CAU/MS</w:t>
            </w:r>
          </w:p>
        </w:tc>
      </w:tr>
      <w:tr w:rsidR="001A4A87" w:rsidRPr="00E24EB6" w14:paraId="6A8A56A2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0F71F1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92E5E5" w14:textId="77777777" w:rsidR="001A4A87" w:rsidRPr="00E24EB6" w:rsidRDefault="001A4A87" w:rsidP="001A4A87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4A87" w:rsidRPr="00E24EB6" w14:paraId="4FE8B928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2A79E3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92EF06" w14:textId="35E126AD" w:rsidR="001A4A87" w:rsidRPr="00E24EB6" w:rsidRDefault="00A51E15" w:rsidP="001A4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Cristina Hokama</w:t>
            </w:r>
          </w:p>
        </w:tc>
      </w:tr>
      <w:tr w:rsidR="001A4A87" w:rsidRPr="00E24EB6" w14:paraId="106E79E9" w14:textId="77777777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416AA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63725" w14:textId="66FACA6F" w:rsidR="001A4A87" w:rsidRPr="00E24EB6" w:rsidRDefault="00A51E15" w:rsidP="005F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644" w:rsidRPr="00E24EB6">
              <w:rPr>
                <w:rFonts w:ascii="Arial" w:hAnsi="Arial" w:cs="Arial"/>
                <w:sz w:val="20"/>
                <w:szCs w:val="20"/>
              </w:rPr>
              <w:t>coordenado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foi enviada antecipadamente por e</w:t>
            </w:r>
            <w:r w:rsidR="00C26944">
              <w:rPr>
                <w:rFonts w:ascii="Arial" w:hAnsi="Arial" w:cs="Arial"/>
                <w:sz w:val="20"/>
                <w:szCs w:val="20"/>
              </w:rPr>
              <w:t>-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C26944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300C82">
              <w:rPr>
                <w:rFonts w:ascii="Arial" w:hAnsi="Arial" w:cs="Arial"/>
                <w:sz w:val="20"/>
                <w:szCs w:val="20"/>
              </w:rPr>
              <w:t>.</w:t>
            </w:r>
            <w:r w:rsidR="00147B27">
              <w:rPr>
                <w:rFonts w:ascii="Arial" w:hAnsi="Arial" w:cs="Arial"/>
                <w:sz w:val="20"/>
                <w:szCs w:val="20"/>
              </w:rPr>
              <w:t xml:space="preserve"> Aprovada por unanimidade.</w:t>
            </w:r>
          </w:p>
        </w:tc>
      </w:tr>
      <w:tr w:rsidR="001A4A87" w:rsidRPr="00E24EB6" w14:paraId="06D8826E" w14:textId="77777777" w:rsidTr="00147B2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478F98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5CC403" w14:textId="02DF8EC4" w:rsidR="001A4A87" w:rsidRPr="00E24EB6" w:rsidRDefault="000F7C32" w:rsidP="00511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300C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114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5D8E" w:rsidRPr="00E24EB6"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b/>
                <w:sz w:val="20"/>
                <w:szCs w:val="20"/>
              </w:rPr>
              <w:t xml:space="preserve"> Súmula da Reunião Ordinária – CFA CAU/MS</w:t>
            </w:r>
          </w:p>
        </w:tc>
      </w:tr>
    </w:tbl>
    <w:p w14:paraId="3B10798C" w14:textId="77777777" w:rsidR="00E213B1" w:rsidRDefault="00E213B1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85BC9D" w14:textId="77777777" w:rsidR="005114B0" w:rsidRDefault="005114B0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6B435D" w14:textId="77777777" w:rsidR="005114B0" w:rsidRDefault="005114B0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8A3CA9" w14:textId="77777777" w:rsidR="005114B0" w:rsidRPr="00E24EB6" w:rsidRDefault="005114B0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9361DE" w:rsidRPr="00E24EB6" w14:paraId="3C462663" w14:textId="77777777" w:rsidTr="00F813E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13C38F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1F05A1"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1F44E" w14:textId="53288AC3" w:rsidR="006033E3" w:rsidRPr="00E24EB6" w:rsidRDefault="005114B0" w:rsidP="005114B0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Súmula da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24EB6">
              <w:rPr>
                <w:rFonts w:ascii="Arial" w:hAnsi="Arial" w:cs="Arial"/>
                <w:sz w:val="20"/>
                <w:szCs w:val="20"/>
              </w:rPr>
              <w:t xml:space="preserve">ª Reunião </w:t>
            </w:r>
            <w:r>
              <w:rPr>
                <w:rFonts w:ascii="Arial" w:hAnsi="Arial" w:cs="Arial"/>
                <w:sz w:val="20"/>
                <w:szCs w:val="20"/>
              </w:rPr>
              <w:t>Extraordinária</w:t>
            </w:r>
            <w:r w:rsidRPr="00E24EB6">
              <w:rPr>
                <w:rFonts w:ascii="Arial" w:hAnsi="Arial" w:cs="Arial"/>
                <w:sz w:val="20"/>
                <w:szCs w:val="20"/>
              </w:rPr>
              <w:t xml:space="preserve"> – CFA CAU/MS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61DE" w:rsidRPr="00E24EB6" w14:paraId="6A26B1D3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3B6A78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07AE1" w14:textId="77777777" w:rsidR="006033E3" w:rsidRPr="00E24EB6" w:rsidRDefault="006D3C52" w:rsidP="00F813E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</w:t>
            </w:r>
            <w:r w:rsidR="001F05A1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9361DE" w:rsidRPr="00E24EB6" w14:paraId="3FC746D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80CC4F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F1440C"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2AD8AE" w14:textId="5A577BF0" w:rsidR="006033E3" w:rsidRPr="00E24EB6" w:rsidRDefault="005114B0" w:rsidP="0015048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</w:p>
        </w:tc>
      </w:tr>
      <w:tr w:rsidR="00245C07" w:rsidRPr="00E24EB6" w14:paraId="10991B24" w14:textId="77777777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F60983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D7CB25" w14:textId="6AEBCFBF" w:rsidR="00200DF2" w:rsidRPr="00E24EB6" w:rsidRDefault="005114B0" w:rsidP="005114B0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24EB6">
              <w:rPr>
                <w:rFonts w:ascii="Arial" w:hAnsi="Arial" w:cs="Arial"/>
                <w:sz w:val="20"/>
                <w:szCs w:val="20"/>
              </w:rPr>
              <w:t xml:space="preserve"> coordenador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24EB6">
              <w:rPr>
                <w:rFonts w:ascii="Arial" w:hAnsi="Arial" w:cs="Arial"/>
                <w:sz w:val="20"/>
                <w:szCs w:val="20"/>
              </w:rPr>
              <w:t xml:space="preserve"> informa que a súmula</w:t>
            </w:r>
            <w:r>
              <w:rPr>
                <w:rFonts w:ascii="Arial" w:hAnsi="Arial" w:cs="Arial"/>
                <w:sz w:val="20"/>
                <w:szCs w:val="20"/>
              </w:rPr>
              <w:t xml:space="preserve"> da 7</w:t>
            </w:r>
            <w:r w:rsidRPr="00E24EB6">
              <w:rPr>
                <w:rFonts w:ascii="Arial" w:hAnsi="Arial" w:cs="Arial"/>
                <w:sz w:val="20"/>
                <w:szCs w:val="20"/>
              </w:rPr>
              <w:t>ª</w:t>
            </w:r>
            <w:r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Pr="00E24EB6">
              <w:rPr>
                <w:rFonts w:ascii="Arial" w:hAnsi="Arial" w:cs="Arial"/>
                <w:sz w:val="20"/>
                <w:szCs w:val="20"/>
              </w:rPr>
              <w:t xml:space="preserve"> foi enviada antecipadamente por 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>
              <w:rPr>
                <w:rFonts w:ascii="Arial" w:hAnsi="Arial" w:cs="Arial"/>
                <w:sz w:val="20"/>
                <w:szCs w:val="20"/>
              </w:rPr>
              <w:t>. Aprovada por unanimidade.</w:t>
            </w:r>
          </w:p>
        </w:tc>
      </w:tr>
      <w:tr w:rsidR="00861DB6" w:rsidRPr="00E24EB6" w14:paraId="027CF846" w14:textId="77777777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B2FF9B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04BABE" w14:textId="59FF81D9" w:rsidR="006033E3" w:rsidRPr="00E24EB6" w:rsidRDefault="003E059F" w:rsidP="005114B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1 – </w:t>
            </w:r>
            <w:r w:rsidR="005114B0" w:rsidRPr="00E24EB6">
              <w:rPr>
                <w:rFonts w:ascii="Arial" w:hAnsi="Arial" w:cs="Arial"/>
                <w:b/>
                <w:sz w:val="20"/>
                <w:szCs w:val="20"/>
              </w:rPr>
              <w:t>Aprovação da Súmula da</w:t>
            </w:r>
            <w:r w:rsidR="005114B0">
              <w:rPr>
                <w:rFonts w:ascii="Arial" w:hAnsi="Arial" w:cs="Arial"/>
                <w:b/>
                <w:sz w:val="20"/>
                <w:szCs w:val="20"/>
              </w:rPr>
              <w:t xml:space="preserve"> 7ª</w:t>
            </w:r>
            <w:r w:rsidR="005114B0" w:rsidRPr="00E24EB6">
              <w:rPr>
                <w:rFonts w:ascii="Arial" w:hAnsi="Arial" w:cs="Arial"/>
                <w:b/>
                <w:sz w:val="20"/>
                <w:szCs w:val="20"/>
              </w:rPr>
              <w:t xml:space="preserve"> Reunião </w:t>
            </w:r>
            <w:r w:rsidR="005114B0">
              <w:rPr>
                <w:rFonts w:ascii="Arial" w:hAnsi="Arial" w:cs="Arial"/>
                <w:b/>
                <w:sz w:val="20"/>
                <w:szCs w:val="20"/>
              </w:rPr>
              <w:t>Extraordinária</w:t>
            </w:r>
            <w:r w:rsidR="005114B0" w:rsidRPr="00E24EB6">
              <w:rPr>
                <w:rFonts w:ascii="Arial" w:hAnsi="Arial" w:cs="Arial"/>
                <w:b/>
                <w:sz w:val="20"/>
                <w:szCs w:val="20"/>
              </w:rPr>
              <w:t xml:space="preserve"> – CFA CAU/MS</w:t>
            </w:r>
          </w:p>
        </w:tc>
      </w:tr>
    </w:tbl>
    <w:p w14:paraId="0F4D4277" w14:textId="41AD92A5" w:rsidR="008B5627" w:rsidRDefault="008B5627" w:rsidP="006033E3">
      <w:pPr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036BA2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7C8EFA99" w:rsidR="00F83940" w:rsidRPr="00E24EB6" w:rsidRDefault="005114B0" w:rsidP="00036BA2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114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do relatório financeiro dos primeiros sete meses de 2020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83940" w:rsidRPr="00E24EB6" w14:paraId="3A2A1F2F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83940" w:rsidRPr="00E24EB6" w14:paraId="5AD325A0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013731C6" w:rsidR="00F83940" w:rsidRPr="00E24EB6" w:rsidRDefault="005114B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F83940" w:rsidRPr="00E24EB6" w14:paraId="724B0100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928026" w14:textId="324618DA" w:rsidR="00F83940" w:rsidRPr="00C35F3A" w:rsidRDefault="00F83940" w:rsidP="0015144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5114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contador apresentou os relatórios de receitas e despesas do CAU/MS. Ele disponibilizou a análise do balanço orçamentário exercício financeiro de 2020, mostrando uma melhora na arrecadação no mês de julho, sendo este valor de R$ 273.351,13. As despesas </w:t>
            </w:r>
            <w:r w:rsidR="001514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em julho/2020 foram num total de R$ 151.833,22. Ainda foi observado um superávit até o momento de R$ 411.795,16 das contas do conselho. </w:t>
            </w:r>
          </w:p>
        </w:tc>
      </w:tr>
      <w:tr w:rsidR="00F83940" w:rsidRPr="00E24EB6" w14:paraId="3367E108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1042DC60" w:rsidR="00F83940" w:rsidRPr="00147B27" w:rsidRDefault="00F83940" w:rsidP="00036BA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DC00E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encaminhamentos.</w:t>
            </w:r>
          </w:p>
        </w:tc>
      </w:tr>
    </w:tbl>
    <w:p w14:paraId="0461D072" w14:textId="3786500D" w:rsidR="00F83940" w:rsidRDefault="00F83940" w:rsidP="006033E3">
      <w:pPr>
        <w:rPr>
          <w:rFonts w:ascii="Arial" w:hAnsi="Arial" w:cs="Arial"/>
          <w:b/>
          <w:sz w:val="20"/>
          <w:szCs w:val="20"/>
        </w:rPr>
      </w:pPr>
    </w:p>
    <w:p w14:paraId="36B9C3C3" w14:textId="77777777" w:rsidR="00F83940" w:rsidRPr="00E24EB6" w:rsidRDefault="00F83940" w:rsidP="006033E3">
      <w:pPr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02DB0" w:rsidRPr="00E24EB6" w14:paraId="14F4CDB3" w14:textId="77777777" w:rsidTr="00A720F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62390A" w14:textId="2CDD724C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33313E" w14:textId="2A001C77" w:rsidR="00D02DB0" w:rsidRPr="00E24EB6" w:rsidRDefault="0015144F" w:rsidP="00A720FD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4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de propostas para o Plano de Ação 2021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D02DB0" w:rsidRPr="00E24EB6" w14:paraId="454879E6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840C05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CDD3EF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D02DB0" w:rsidRPr="00E24EB6" w14:paraId="6295E0CE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7952FC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714CA3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</w:tr>
      <w:tr w:rsidR="00D02DB0" w:rsidRPr="00E24EB6" w14:paraId="461634CA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DE25A4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56C026" w14:textId="5E51E2EE" w:rsidR="00D02DB0" w:rsidRPr="00C35F3A" w:rsidRDefault="00D02DB0" w:rsidP="005A0086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assessora financeira e de planejamento informa aos membros da CFA/MS que para que </w:t>
            </w:r>
            <w:r w:rsidR="001514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apresentem suas propostas de ações para </w:t>
            </w:r>
            <w:r w:rsidR="005A0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Plano de Ação de 2021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  <w:r w:rsidR="005A0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Ficou decidido que os conselheiros trarão ideias até a próxima reunião ordinária prevista para 17 de setembro de 2020.</w:t>
            </w:r>
          </w:p>
        </w:tc>
      </w:tr>
      <w:tr w:rsidR="00D02DB0" w:rsidRPr="00E24EB6" w14:paraId="46C90FFB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F4120E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6599C6" w14:textId="17545254" w:rsidR="00D02DB0" w:rsidRPr="00147B27" w:rsidRDefault="00D02DB0" w:rsidP="0015144F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15144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199B49E8" w14:textId="77777777" w:rsidR="00DA0856" w:rsidRPr="00E24EB6" w:rsidRDefault="00DA0856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8E71438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3FF688E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85B02FA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68E002B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0A9592C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BCEC7E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6D69C84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23F3A0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EA1589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ECF4D2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1CEA309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F51650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09D0EA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23DE29DA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B202F">
        <w:rPr>
          <w:rFonts w:ascii="Arial" w:hAnsi="Arial" w:cs="Arial"/>
          <w:sz w:val="20"/>
          <w:szCs w:val="20"/>
        </w:rPr>
        <w:t>17 de setembro</w:t>
      </w:r>
      <w:r w:rsidR="00E823E6">
        <w:rPr>
          <w:rFonts w:ascii="Arial" w:hAnsi="Arial" w:cs="Arial"/>
          <w:sz w:val="20"/>
          <w:szCs w:val="20"/>
        </w:rPr>
        <w:t xml:space="preserve"> de 2020.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A81F19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A81F19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A81F19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58F06FB6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1AFA86F7" w14:textId="0FC84967" w:rsidR="00E73D08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Folha de Votação </w: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Default="00163B2B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  <w:p w14:paraId="18881EED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Default="00163B2B" w:rsidP="00EF00DD">
            <w:pPr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Abstençã</w:t>
            </w:r>
            <w:r w:rsidR="00EF00DD">
              <w:rPr>
                <w:rFonts w:ascii="Times New Roman" w:hAnsi="Times New Roman"/>
                <w:b/>
                <w:sz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Ausência</w:t>
            </w:r>
          </w:p>
        </w:tc>
      </w:tr>
      <w:tr w:rsidR="00163B2B" w14:paraId="1C4F9BC2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5C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Kelly Cristina Hokama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13FB9013" w:rsidR="00163B2B" w:rsidRDefault="00163B2B" w:rsidP="00A81F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10C53899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328B0AA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2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Paulo Cesar do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4603157E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7272E0FF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81F19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4B6DCA0B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56584830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527EA02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</w:t>
            </w:r>
            <w:r w:rsidR="0015144F">
              <w:rPr>
                <w:rFonts w:ascii="Times New Roman" w:hAnsi="Times New Roman"/>
                <w:b/>
                <w:lang w:eastAsia="pt-BR"/>
              </w:rPr>
              <w:t>4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</w:rPr>
              <w:t>ORDINÁRIA DA CFA-CAU/MS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7F2F6292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15144F">
              <w:rPr>
                <w:rFonts w:ascii="Times New Roman" w:hAnsi="Times New Roman"/>
                <w:lang w:eastAsia="pt-BR"/>
              </w:rPr>
              <w:t>17/09</w:t>
            </w:r>
            <w:r>
              <w:rPr>
                <w:rFonts w:ascii="Times New Roman" w:hAnsi="Times New Roman"/>
                <w:lang w:eastAsia="pt-BR"/>
              </w:rPr>
              <w:t>/2020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</w:p>
          <w:p w14:paraId="4DF7764F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46E0B4B3" w:rsidR="00163B2B" w:rsidRDefault="00163B2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E66C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7</w:t>
            </w:r>
            <w:r w:rsidR="0015144F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</w:t>
            </w:r>
            <w:r w:rsidR="00196DC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A81F19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RO DA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CFA/MS</w:t>
            </w:r>
            <w:r w:rsidR="00EF00D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13EA700B" w14:textId="77777777" w:rsidR="00163B2B" w:rsidRDefault="00163B2B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70D6EAAF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FE72F7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 w:rsidR="009D3009"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 w:rsidR="009D3009">
              <w:rPr>
                <w:rFonts w:ascii="Times New Roman" w:hAnsi="Times New Roman"/>
                <w:lang w:eastAsia="pt-BR"/>
              </w:rPr>
              <w:t xml:space="preserve"> (</w:t>
            </w:r>
            <w:r w:rsidR="00FE72F7">
              <w:rPr>
                <w:rFonts w:ascii="Times New Roman" w:hAnsi="Times New Roman"/>
                <w:lang w:eastAsia="pt-BR"/>
              </w:rPr>
              <w:t>3</w:t>
            </w:r>
            <w:r w:rsidR="009D3009"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081845C" w14:textId="5E450F78" w:rsidR="00FE72F7" w:rsidRDefault="00163B2B" w:rsidP="00FE72F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C3C35">
              <w:rPr>
                <w:rFonts w:ascii="Times New Roman" w:hAnsi="Times New Roman"/>
                <w:lang w:eastAsia="pt-BR"/>
              </w:rPr>
              <w:t xml:space="preserve"> </w:t>
            </w:r>
            <w:r w:rsidR="00A81F19">
              <w:rPr>
                <w:rFonts w:ascii="Times New Roman" w:hAnsi="Times New Roman"/>
                <w:lang w:eastAsia="pt-BR"/>
              </w:rPr>
              <w:t>O conselheiro Fabiano Costa pediu licença do cargo até o fim de outubro.</w:t>
            </w:r>
            <w:r w:rsidR="00A81F19">
              <w:rPr>
                <w:rFonts w:ascii="Times New Roman" w:hAnsi="Times New Roman"/>
                <w:lang w:eastAsia="pt-BR"/>
              </w:rPr>
              <w:t xml:space="preserve"> O conselheiro André Araujo Zago acessou posteriormente </w:t>
            </w:r>
            <w:bookmarkStart w:id="0" w:name="_GoBack"/>
            <w:bookmarkEnd w:id="0"/>
            <w:r w:rsidR="00A81F19">
              <w:rPr>
                <w:rFonts w:ascii="Times New Roman" w:hAnsi="Times New Roman"/>
                <w:lang w:eastAsia="pt-BR"/>
              </w:rPr>
              <w:t>a reunião.</w:t>
            </w:r>
          </w:p>
          <w:p w14:paraId="2C579372" w14:textId="379CAC0F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Assessoria Técnica: Carolina Rodrigues Colen Ribeiro</w:t>
            </w:r>
            <w:r w:rsidR="00EF00DD">
              <w:rPr>
                <w:rFonts w:ascii="Times New Roman" w:hAnsi="Times New Roman"/>
                <w:b/>
                <w:lang w:eastAsia="pt-BR"/>
              </w:rPr>
              <w:t>.</w:t>
            </w:r>
          </w:p>
          <w:p w14:paraId="0883B247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62480495" w:rsidR="00163B2B" w:rsidRDefault="00163B2B" w:rsidP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4E1D72" w:rsidRPr="004E1D72">
              <w:rPr>
                <w:rFonts w:ascii="Times New Roman" w:hAnsi="Times New Roman"/>
                <w:lang w:eastAsia="pt-BR"/>
              </w:rPr>
              <w:t>a</w:t>
            </w:r>
            <w:r w:rsidRPr="004E1D72">
              <w:rPr>
                <w:rFonts w:ascii="Times New Roman" w:hAnsi="Times New Roman"/>
                <w:lang w:eastAsia="pt-BR"/>
              </w:rPr>
              <w:t xml:space="preserve">): </w:t>
            </w:r>
            <w:r w:rsidR="004E1D72" w:rsidRPr="004E1D72">
              <w:rPr>
                <w:rFonts w:ascii="Times New Roman" w:hAnsi="Times New Roman"/>
                <w:lang w:eastAsia="pt-BR"/>
              </w:rPr>
              <w:t>Kelly Cristina Hokama</w:t>
            </w:r>
            <w:r w:rsidR="00A81F19">
              <w:rPr>
                <w:rFonts w:ascii="Times New Roman" w:hAnsi="Times New Roman"/>
                <w:lang w:eastAsia="pt-BR"/>
              </w:rPr>
              <w:t>.</w:t>
            </w:r>
            <w:r>
              <w:rPr>
                <w:rFonts w:ascii="Times New Roman" w:hAnsi="Times New Roman"/>
                <w:lang w:eastAsia="pt-BR"/>
              </w:rPr>
              <w:t xml:space="preserve">                 </w:t>
            </w:r>
          </w:p>
        </w:tc>
      </w:tr>
    </w:tbl>
    <w:p w14:paraId="18187026" w14:textId="2D178130" w:rsidR="00E73D08" w:rsidRPr="00A5573A" w:rsidRDefault="00A81F19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9.4pt;margin-top:26.3pt;width:477pt;height:69pt;z-index:251660800;mso-position-horizontal-relative:text;mso-position-vertical-relative:text" stroked="f">
            <v:textbox>
              <w:txbxContent>
                <w:p w14:paraId="0BE89446" w14:textId="0DF01F2B" w:rsidR="00EF00DD" w:rsidRPr="00554E3A" w:rsidRDefault="00EF00DD" w:rsidP="00EF00D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00DD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F00DD">
                    <w:rPr>
                      <w:sz w:val="20"/>
                      <w:szCs w:val="20"/>
                    </w:rPr>
                    <w:t xml:space="preserve">Considerando a Deliberação </w:t>
                  </w:r>
                  <w:r w:rsidRPr="00554E3A">
                    <w:rPr>
                      <w:b/>
                      <w:sz w:val="20"/>
                      <w:szCs w:val="20"/>
                    </w:rPr>
                    <w:t>Ad Referendum nº 112/2018-2020</w:t>
                  </w:r>
                  <w:r w:rsidRPr="00EF00DD">
                    <w:rPr>
                      <w:sz w:val="20"/>
                      <w:szCs w:val="20"/>
                    </w:rPr>
                    <w:t xml:space="preserve"> que regulamenta as reuniões de comissões e plenárias no âmbito do CAU/MS, durante o período de pandemia de covid-19 e as necessidade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EF00DD">
                    <w:rPr>
                      <w:sz w:val="20"/>
                      <w:szCs w:val="20"/>
                    </w:rPr>
                    <w:t xml:space="preserve"> de ações cautelosas em defesa da saúde dos membros do Plenário, convidados e colaboradores do Conselho e a implantação de reuniões deliberativas virtuais, </w:t>
                  </w:r>
                  <w:r w:rsidRPr="00554E3A">
                    <w:rPr>
                      <w:b/>
                      <w:sz w:val="20"/>
                      <w:szCs w:val="20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1F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5E5C3483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5114B0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0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20A9"/>
    <w:rsid w:val="00A122C9"/>
    <w:rsid w:val="00A12B87"/>
    <w:rsid w:val="00A17C65"/>
    <w:rsid w:val="00A20575"/>
    <w:rsid w:val="00A21780"/>
    <w:rsid w:val="00A22050"/>
    <w:rsid w:val="00A2352E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F6"/>
    <w:rsid w:val="00AF7E55"/>
    <w:rsid w:val="00B00EC6"/>
    <w:rsid w:val="00B01F41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C69C-B9DF-4A6B-9F76-544693A1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412</cp:revision>
  <cp:lastPrinted>2020-06-10T18:29:00Z</cp:lastPrinted>
  <dcterms:created xsi:type="dcterms:W3CDTF">2018-11-23T16:52:00Z</dcterms:created>
  <dcterms:modified xsi:type="dcterms:W3CDTF">2020-09-17T18:00:00Z</dcterms:modified>
</cp:coreProperties>
</file>