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5B6E9D" w:rsidP="000E52A1">
            <w:pPr>
              <w:ind w:left="143"/>
              <w:jc w:val="both"/>
            </w:pPr>
            <w:r>
              <w:t>1049280/2020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6C6C35" w:rsidP="000E52A1">
            <w:pPr>
              <w:ind w:left="143"/>
              <w:jc w:val="both"/>
            </w:pPr>
            <w:r>
              <w:t>ABSALÃO E MORAES LTDA - ME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5B6E9D" w:rsidP="000E52A1">
            <w:pPr>
              <w:ind w:left="143"/>
              <w:jc w:val="both"/>
            </w:pPr>
            <w:r>
              <w:t xml:space="preserve">AUTO DE INFRAÇÃO – REINCIDÊNCIA - </w:t>
            </w:r>
            <w:r w:rsidR="006C6C35">
              <w:t>AUSÊNCIA DE REGISTRO NO CAU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5B6E9D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04120D">
              <w:rPr>
                <w:b/>
                <w:bCs/>
              </w:rPr>
              <w:t xml:space="preserve">Nº </w:t>
            </w:r>
            <w:r w:rsidR="005B6E9D" w:rsidRPr="005B6E9D">
              <w:rPr>
                <w:b/>
                <w:bCs/>
              </w:rPr>
              <w:t>533</w:t>
            </w:r>
            <w:r w:rsidR="00C97885" w:rsidRPr="005B6E9D">
              <w:rPr>
                <w:b/>
                <w:bCs/>
              </w:rPr>
              <w:t>/2018</w:t>
            </w:r>
            <w:r w:rsidR="00C97885" w:rsidRPr="00D3323C">
              <w:rPr>
                <w:b/>
                <w:bCs/>
              </w:rPr>
              <w:t>-2020</w:t>
            </w:r>
            <w:r w:rsidR="0004120D">
              <w:rPr>
                <w:b/>
                <w:bCs/>
              </w:rPr>
              <w:t xml:space="preserve"> – </w:t>
            </w:r>
            <w:r w:rsidR="005B6E9D">
              <w:rPr>
                <w:b/>
                <w:bCs/>
              </w:rPr>
              <w:t>84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5B6E9D" w:rsidRPr="00D776E3" w:rsidRDefault="005B6E9D" w:rsidP="000E52A1">
      <w:pPr>
        <w:spacing w:before="120" w:after="0" w:line="240" w:lineRule="auto"/>
        <w:jc w:val="both"/>
        <w:rPr>
          <w:color w:val="000000" w:themeColor="text1"/>
        </w:rPr>
      </w:pPr>
      <w:r w:rsidRPr="00D776E3">
        <w:t xml:space="preserve">A COMISSÃO DE EXERCÍCIO PROFISSIONAL – CEP, </w:t>
      </w:r>
      <w:r w:rsidR="000E52A1">
        <w:rPr>
          <w:color w:val="000000" w:themeColor="text1"/>
        </w:rPr>
        <w:t>reunida</w:t>
      </w:r>
      <w:r w:rsidRPr="00D776E3">
        <w:rPr>
          <w:color w:val="000000" w:themeColor="text1"/>
        </w:rPr>
        <w:t xml:space="preserve"> ordinariamente por meio de videoconferência atrav</w:t>
      </w:r>
      <w:r>
        <w:rPr>
          <w:color w:val="000000" w:themeColor="text1"/>
        </w:rPr>
        <w:t>és da plataforma MEET, no dia 19</w:t>
      </w:r>
      <w:r w:rsidRPr="00D776E3">
        <w:rPr>
          <w:color w:val="000000" w:themeColor="text1"/>
        </w:rPr>
        <w:t xml:space="preserve"> de </w:t>
      </w:r>
      <w:r>
        <w:rPr>
          <w:color w:val="000000" w:themeColor="text1"/>
        </w:rPr>
        <w:t>agost</w:t>
      </w:r>
      <w:r w:rsidRPr="00D776E3">
        <w:rPr>
          <w:color w:val="000000" w:themeColor="text1"/>
        </w:rPr>
        <w:t>o de 2020</w:t>
      </w:r>
      <w:r w:rsidRPr="00D776E3">
        <w:t xml:space="preserve">, no uso das atribuições que lhe confere o artigo 50, do Regimento Interno do CAU/MS, aprovado </w:t>
      </w:r>
      <w:r w:rsidRPr="00D776E3">
        <w:rPr>
          <w:color w:val="000000" w:themeColor="text1"/>
        </w:rPr>
        <w:t>pela Deliberação Plenária n. 107 DPOMS Nº 047-03/2015, de 08 de outubro de 2015, após análise do assunto em epígrafe, e</w:t>
      </w:r>
    </w:p>
    <w:p w:rsidR="00CD1260" w:rsidRPr="00F412EA" w:rsidRDefault="00CD1260" w:rsidP="00124AA8">
      <w:pPr>
        <w:spacing w:after="0" w:line="240" w:lineRule="auto"/>
        <w:jc w:val="both"/>
        <w:rPr>
          <w:color w:val="000000" w:themeColor="text1"/>
        </w:rPr>
      </w:pPr>
    </w:p>
    <w:p w:rsidR="00EC20CC" w:rsidRDefault="00EC20CC" w:rsidP="00EC20CC">
      <w:pPr>
        <w:spacing w:after="0" w:line="240" w:lineRule="auto"/>
        <w:jc w:val="both"/>
      </w:pPr>
      <w:r w:rsidRPr="00D776E3">
        <w:rPr>
          <w:b/>
        </w:rPr>
        <w:t>CONSIDERANDO</w:t>
      </w:r>
      <w:r w:rsidRPr="00D776E3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EC20CC" w:rsidRPr="00D776E3" w:rsidRDefault="00EC20CC" w:rsidP="00EC20CC">
      <w:pPr>
        <w:spacing w:after="0" w:line="240" w:lineRule="auto"/>
        <w:jc w:val="both"/>
      </w:pPr>
    </w:p>
    <w:p w:rsidR="00124AA8" w:rsidRDefault="005B6E9D" w:rsidP="00124AA8">
      <w:pPr>
        <w:spacing w:after="0" w:line="240" w:lineRule="auto"/>
        <w:jc w:val="both"/>
      </w:pPr>
      <w:r w:rsidRPr="005B6E9D">
        <w:rPr>
          <w:b/>
        </w:rPr>
        <w:t>CONSIDERANDO</w:t>
      </w:r>
      <w:r w:rsidR="00E968DF" w:rsidRPr="00E968DF">
        <w:t xml:space="preserve"> os fatos e provas contidas no processo administrativo nº</w:t>
      </w:r>
      <w:r w:rsidR="008C3DEE">
        <w:t xml:space="preserve"> </w:t>
      </w:r>
      <w:r>
        <w:t>1049280/2020</w:t>
      </w:r>
      <w:r w:rsidR="00ED6CEC" w:rsidRPr="00D3323C">
        <w:t>,</w:t>
      </w:r>
      <w:r w:rsidR="002D12FF">
        <w:t xml:space="preserve"> </w:t>
      </w:r>
      <w:r w:rsidR="002D12FF" w:rsidRPr="00D3323C">
        <w:t xml:space="preserve">iniciado em </w:t>
      </w:r>
      <w:r>
        <w:t>07/05/2019</w:t>
      </w:r>
      <w:r w:rsidR="00E968DF" w:rsidRPr="00D3323C">
        <w:t xml:space="preserve"> </w:t>
      </w:r>
      <w:r w:rsidR="002D12FF">
        <w:t xml:space="preserve">e </w:t>
      </w:r>
      <w:r w:rsidR="00E968DF" w:rsidRPr="00D3323C">
        <w:t xml:space="preserve">que trata de </w:t>
      </w:r>
      <w:r>
        <w:t>caracterização da atividade técnica realizada. Descrição: REINCIDÊNCIA REFERENTE AO DOCUMENTO DE FISCALIZAÇÃO Nº 1000050130/2017 PROTOCOLO Nº 739975/2018</w:t>
      </w:r>
      <w:r w:rsidR="00361C2C">
        <w:t>,</w:t>
      </w:r>
      <w:r w:rsidR="00E3785C" w:rsidRPr="00D3323C">
        <w:t xml:space="preserve"> </w:t>
      </w:r>
      <w:r w:rsidR="00E968DF" w:rsidRPr="00E968DF">
        <w:t>devidamente instruído e analisado pela Comissão de Exercício Profissional;</w:t>
      </w:r>
    </w:p>
    <w:p w:rsidR="00E968DF" w:rsidRPr="004D006E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4D006E">
        <w:rPr>
          <w:sz w:val="20"/>
          <w:szCs w:val="20"/>
        </w:rPr>
        <w:t xml:space="preserve"> </w:t>
      </w:r>
    </w:p>
    <w:p w:rsidR="00E662FB" w:rsidRDefault="005B6E9D" w:rsidP="00E662FB">
      <w:pPr>
        <w:spacing w:after="0" w:line="240" w:lineRule="auto"/>
        <w:jc w:val="both"/>
      </w:pPr>
      <w:r w:rsidRPr="005B6E9D">
        <w:rPr>
          <w:b/>
        </w:rPr>
        <w:t>CONSIDERANDO</w:t>
      </w:r>
      <w:r w:rsidR="00E662FB">
        <w:t xml:space="preserve"> o </w:t>
      </w:r>
      <w:r w:rsidR="00D57767">
        <w:t>parecer exarado pelo</w:t>
      </w:r>
      <w:r w:rsidR="00F12CDC">
        <w:t xml:space="preserve"> Conselheiro Estadual </w:t>
      </w:r>
      <w:r>
        <w:t>Rubens Fernando Pereira de Camillo</w:t>
      </w:r>
      <w:r w:rsidR="00E662FB">
        <w:t>, membro da Comissão de E</w:t>
      </w:r>
      <w:r w:rsidR="00A8609A">
        <w:t>xercício Profissional e Relator</w:t>
      </w:r>
      <w:r w:rsidR="00E662FB">
        <w:t xml:space="preserve"> do presente </w:t>
      </w:r>
      <w:r w:rsidR="00E662FB" w:rsidRPr="00D57767">
        <w:t>processo</w:t>
      </w:r>
      <w:r w:rsidR="00502959" w:rsidRPr="00D57767">
        <w:t xml:space="preserve">, que </w:t>
      </w:r>
      <w:r w:rsidR="00BC15EF">
        <w:t xml:space="preserve">votou </w:t>
      </w:r>
      <w:r w:rsidR="00BA4259">
        <w:t xml:space="preserve">pela </w:t>
      </w:r>
      <w:r w:rsidR="00D57767">
        <w:t xml:space="preserve">procedência do auto de infração e aplicação de multa no </w:t>
      </w:r>
      <w:r>
        <w:t>grau mínimo</w:t>
      </w:r>
      <w:r w:rsidR="00D57767">
        <w:t xml:space="preserve">. </w:t>
      </w:r>
    </w:p>
    <w:p w:rsidR="00E662FB" w:rsidRDefault="00E662FB" w:rsidP="00E662FB">
      <w:pPr>
        <w:spacing w:after="0" w:line="240" w:lineRule="auto"/>
        <w:rPr>
          <w:b/>
          <w:bCs/>
          <w:i/>
          <w:sz w:val="20"/>
          <w:szCs w:val="20"/>
        </w:rPr>
      </w:pPr>
    </w:p>
    <w:p w:rsidR="00E662FB" w:rsidRDefault="00E662FB" w:rsidP="00E662FB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B06E1C" w:rsidRDefault="00B06E1C" w:rsidP="00B06E1C">
      <w:pPr>
        <w:spacing w:after="0" w:line="240" w:lineRule="auto"/>
        <w:jc w:val="both"/>
      </w:pPr>
      <w:r w:rsidRPr="00E968DF">
        <w:rPr>
          <w:b/>
          <w:bCs/>
        </w:rPr>
        <w:t>1 -</w:t>
      </w:r>
      <w:r w:rsidRPr="00E968DF">
        <w:rPr>
          <w:bCs/>
        </w:rPr>
        <w:t xml:space="preserve"> </w:t>
      </w:r>
      <w:r>
        <w:rPr>
          <w:bCs/>
        </w:rPr>
        <w:t xml:space="preserve">Aprovar o parecer </w:t>
      </w:r>
      <w:r w:rsidRPr="00BC3AB2">
        <w:rPr>
          <w:bCs/>
        </w:rPr>
        <w:t xml:space="preserve">da </w:t>
      </w:r>
      <w:r w:rsidR="00286D0D">
        <w:t xml:space="preserve">Conselheiro Estadual </w:t>
      </w:r>
      <w:r w:rsidR="005B6E9D">
        <w:t>Rubens Fernando Pereira de Camillo</w:t>
      </w:r>
      <w:r w:rsidR="001121E5">
        <w:t>:</w:t>
      </w:r>
      <w:r w:rsidR="00286D0D">
        <w:rPr>
          <w:bCs/>
        </w:rPr>
        <w:t xml:space="preserve"> </w:t>
      </w:r>
      <w:r w:rsidR="002D12FF" w:rsidRPr="002D12FF">
        <w:rPr>
          <w:i/>
        </w:rPr>
        <w:t>“</w:t>
      </w:r>
      <w:r w:rsidR="001121E5">
        <w:rPr>
          <w:i/>
        </w:rPr>
        <w:t xml:space="preserve">pela </w:t>
      </w:r>
      <w:r w:rsidR="002D12FF" w:rsidRPr="002D12FF">
        <w:rPr>
          <w:i/>
          <w:sz w:val="24"/>
          <w:szCs w:val="24"/>
        </w:rPr>
        <w:t>pro</w:t>
      </w:r>
      <w:r w:rsidR="002D2851">
        <w:rPr>
          <w:i/>
          <w:sz w:val="24"/>
          <w:szCs w:val="24"/>
        </w:rPr>
        <w:t>cedência do Auto de Infração nº</w:t>
      </w:r>
      <w:r w:rsidR="00A8609A">
        <w:rPr>
          <w:i/>
          <w:sz w:val="24"/>
          <w:szCs w:val="24"/>
        </w:rPr>
        <w:t>10000</w:t>
      </w:r>
      <w:r w:rsidR="005B6E9D">
        <w:rPr>
          <w:i/>
          <w:sz w:val="24"/>
          <w:szCs w:val="24"/>
        </w:rPr>
        <w:t>83670</w:t>
      </w:r>
      <w:r w:rsidR="00543FF4">
        <w:rPr>
          <w:i/>
          <w:sz w:val="24"/>
          <w:szCs w:val="24"/>
        </w:rPr>
        <w:t>/201</w:t>
      </w:r>
      <w:r w:rsidR="005B6E9D">
        <w:rPr>
          <w:i/>
          <w:sz w:val="24"/>
          <w:szCs w:val="24"/>
        </w:rPr>
        <w:t>9</w:t>
      </w:r>
      <w:r w:rsidR="002D2851">
        <w:rPr>
          <w:i/>
          <w:sz w:val="24"/>
          <w:szCs w:val="24"/>
        </w:rPr>
        <w:t xml:space="preserve">, </w:t>
      </w:r>
      <w:r w:rsidR="002D12FF" w:rsidRPr="002D12FF">
        <w:rPr>
          <w:i/>
          <w:sz w:val="24"/>
          <w:szCs w:val="24"/>
        </w:rPr>
        <w:t>em face do que consta no presente processo administrativo e pela aplicaçã</w:t>
      </w:r>
      <w:r w:rsidR="007001D3">
        <w:rPr>
          <w:i/>
          <w:sz w:val="24"/>
          <w:szCs w:val="24"/>
        </w:rPr>
        <w:t>o da multa prevista no Artigo 35, inciso X, da Resolução CAU/BR nº 22, de 4 de maio de 2012, no GRAU M</w:t>
      </w:r>
      <w:r w:rsidR="005B6E9D">
        <w:rPr>
          <w:i/>
          <w:sz w:val="24"/>
          <w:szCs w:val="24"/>
        </w:rPr>
        <w:t>ÍNIMO</w:t>
      </w:r>
      <w:r w:rsidR="007001D3">
        <w:rPr>
          <w:i/>
          <w:sz w:val="24"/>
          <w:szCs w:val="24"/>
        </w:rPr>
        <w:t xml:space="preserve">, ou seja, </w:t>
      </w:r>
      <w:r w:rsidR="005B6E9D">
        <w:rPr>
          <w:i/>
          <w:sz w:val="24"/>
          <w:szCs w:val="24"/>
        </w:rPr>
        <w:t>5</w:t>
      </w:r>
      <w:r w:rsidR="007001D3">
        <w:rPr>
          <w:i/>
          <w:sz w:val="24"/>
          <w:szCs w:val="24"/>
        </w:rPr>
        <w:t xml:space="preserve"> (</w:t>
      </w:r>
      <w:r w:rsidR="005B6E9D">
        <w:rPr>
          <w:i/>
          <w:sz w:val="24"/>
          <w:szCs w:val="24"/>
        </w:rPr>
        <w:t>cinco</w:t>
      </w:r>
      <w:r w:rsidR="007001D3">
        <w:rPr>
          <w:i/>
          <w:sz w:val="24"/>
          <w:szCs w:val="24"/>
        </w:rPr>
        <w:t>) vezes o valor vigente da anuidade, respectivamente, à época do efetivo pagamento, sem prejuízo da obrigatoriedade da paralisação dos atos até a sua inscrição no Conselho</w:t>
      </w:r>
      <w:r w:rsidR="005B6E9D">
        <w:rPr>
          <w:i/>
          <w:sz w:val="24"/>
          <w:szCs w:val="24"/>
        </w:rPr>
        <w:t>, visto ser a pessoa jurídica reincidente na infração legal</w:t>
      </w:r>
      <w:r w:rsidR="007001D3">
        <w:rPr>
          <w:i/>
          <w:sz w:val="24"/>
          <w:szCs w:val="24"/>
        </w:rPr>
        <w:t>”.</w:t>
      </w:r>
    </w:p>
    <w:p w:rsidR="00E662FB" w:rsidRDefault="00E662FB" w:rsidP="00E662FB">
      <w:pPr>
        <w:spacing w:after="0" w:line="240" w:lineRule="auto"/>
        <w:jc w:val="both"/>
      </w:pPr>
    </w:p>
    <w:p w:rsidR="00E662FB" w:rsidRPr="00D50F1B" w:rsidRDefault="007001D3" w:rsidP="00E662FB">
      <w:pPr>
        <w:spacing w:after="0" w:line="240" w:lineRule="auto"/>
        <w:jc w:val="both"/>
        <w:rPr>
          <w:sz w:val="24"/>
          <w:szCs w:val="24"/>
        </w:rPr>
      </w:pPr>
      <w:r w:rsidRPr="00D50F1B">
        <w:rPr>
          <w:bCs/>
          <w:sz w:val="24"/>
          <w:szCs w:val="24"/>
        </w:rPr>
        <w:t>2</w:t>
      </w:r>
      <w:r w:rsidR="00E662FB" w:rsidRPr="00D50F1B">
        <w:rPr>
          <w:bCs/>
          <w:sz w:val="24"/>
          <w:szCs w:val="24"/>
        </w:rPr>
        <w:t>. Comunique-se e intime-se, na forma da</w:t>
      </w:r>
      <w:r w:rsidR="00E662FB" w:rsidRPr="00D50F1B">
        <w:rPr>
          <w:sz w:val="24"/>
          <w:szCs w:val="24"/>
        </w:rPr>
        <w:t xml:space="preserve"> Resolução CAU/BR N. 22, de 04 de maio de 2012. </w:t>
      </w:r>
    </w:p>
    <w:p w:rsidR="00786224" w:rsidRDefault="00786224" w:rsidP="00E662FB">
      <w:pPr>
        <w:spacing w:after="0" w:line="240" w:lineRule="auto"/>
        <w:jc w:val="both"/>
        <w:rPr>
          <w:bCs/>
        </w:rPr>
      </w:pPr>
    </w:p>
    <w:p w:rsidR="005B6E9D" w:rsidRPr="00D776E3" w:rsidRDefault="005B6E9D" w:rsidP="005B6E9D">
      <w:pPr>
        <w:spacing w:after="120" w:line="240" w:lineRule="auto"/>
        <w:jc w:val="right"/>
      </w:pPr>
      <w:r w:rsidRPr="00D776E3">
        <w:rPr>
          <w:bCs/>
        </w:rPr>
        <w:t>Campo Grande, MS, 1</w:t>
      </w:r>
      <w:r>
        <w:rPr>
          <w:bCs/>
        </w:rPr>
        <w:t>9</w:t>
      </w:r>
      <w:r w:rsidRPr="00D776E3">
        <w:t xml:space="preserve"> de </w:t>
      </w:r>
      <w:r>
        <w:t>agost</w:t>
      </w:r>
      <w:r w:rsidRPr="00D776E3">
        <w:t>o de 2020.</w:t>
      </w:r>
    </w:p>
    <w:p w:rsidR="005B6E9D" w:rsidRDefault="005B6E9D" w:rsidP="005B6E9D">
      <w:pPr>
        <w:spacing w:line="240" w:lineRule="auto"/>
        <w:jc w:val="right"/>
      </w:pPr>
    </w:p>
    <w:p w:rsidR="005B6E9D" w:rsidRDefault="005B6E9D" w:rsidP="005B6E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5B6E9D" w:rsidRPr="00B95669" w:rsidRDefault="005B6E9D" w:rsidP="005B6E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5B6E9D" w:rsidRDefault="005B6E9D" w:rsidP="005B6E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B6E9D" w:rsidRDefault="005B6E9D" w:rsidP="005B6E9D">
      <w:pPr>
        <w:spacing w:after="0" w:line="240" w:lineRule="auto"/>
        <w:jc w:val="center"/>
      </w:pPr>
    </w:p>
    <w:p w:rsidR="005B6E9D" w:rsidRDefault="005B6E9D" w:rsidP="005B6E9D">
      <w:pPr>
        <w:spacing w:after="0" w:line="240" w:lineRule="auto"/>
        <w:jc w:val="center"/>
      </w:pPr>
    </w:p>
    <w:p w:rsidR="005B6E9D" w:rsidRDefault="005B6E9D" w:rsidP="005B6E9D">
      <w:pPr>
        <w:spacing w:after="0" w:line="240" w:lineRule="auto"/>
        <w:jc w:val="center"/>
      </w:pPr>
    </w:p>
    <w:p w:rsidR="005B6E9D" w:rsidRDefault="005B6E9D" w:rsidP="005B6E9D">
      <w:pPr>
        <w:spacing w:after="0" w:line="240" w:lineRule="auto"/>
        <w:jc w:val="center"/>
      </w:pPr>
    </w:p>
    <w:p w:rsidR="00171561" w:rsidRDefault="00171561" w:rsidP="005B6E9D">
      <w:pPr>
        <w:spacing w:after="0" w:line="240" w:lineRule="auto"/>
        <w:jc w:val="center"/>
      </w:pPr>
    </w:p>
    <w:p w:rsidR="00171561" w:rsidRDefault="00171561" w:rsidP="005B6E9D">
      <w:pPr>
        <w:spacing w:after="0" w:line="240" w:lineRule="auto"/>
        <w:jc w:val="center"/>
      </w:pPr>
    </w:p>
    <w:p w:rsidR="00171561" w:rsidRDefault="00171561" w:rsidP="005B6E9D">
      <w:pPr>
        <w:spacing w:after="0" w:line="240" w:lineRule="auto"/>
        <w:jc w:val="center"/>
      </w:pPr>
    </w:p>
    <w:p w:rsidR="005B6E9D" w:rsidRDefault="005B6E9D" w:rsidP="005B6E9D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5B6E9D" w:rsidTr="0044627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5B6E9D" w:rsidRDefault="005B6E9D" w:rsidP="0044627D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lastRenderedPageBreak/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9D" w:rsidRDefault="005B6E9D" w:rsidP="0044627D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lastRenderedPageBreak/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Default="005B6E9D" w:rsidP="0044627D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5B6E9D" w:rsidTr="0044627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9D" w:rsidRDefault="005B6E9D" w:rsidP="0044627D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9D" w:rsidRDefault="005B6E9D" w:rsidP="0044627D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Pr="00552089" w:rsidRDefault="005B6E9D" w:rsidP="0044627D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Pr="00552089" w:rsidRDefault="005B6E9D" w:rsidP="0044627D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Pr="00552089" w:rsidRDefault="005B6E9D" w:rsidP="0044627D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Pr="00552089" w:rsidRDefault="005B6E9D" w:rsidP="0044627D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5B6E9D" w:rsidTr="0044627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lastRenderedPageBreak/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Default="005B6E9D" w:rsidP="0044627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Pr="007A5CE9" w:rsidRDefault="005B6E9D" w:rsidP="0044627D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5B6E9D" w:rsidTr="0044627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Default="005B6E9D" w:rsidP="0044627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Pr="007A5CE9" w:rsidRDefault="005B6E9D" w:rsidP="0044627D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5B6E9D" w:rsidTr="0044627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Default="005B6E9D" w:rsidP="0044627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Pr="007A5CE9" w:rsidRDefault="005B6E9D" w:rsidP="0044627D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5B6E9D" w:rsidTr="0044627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Default="005B6E9D" w:rsidP="0044627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Pr="007A5CE9" w:rsidRDefault="005B6E9D" w:rsidP="0044627D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</w:tr>
      <w:tr w:rsidR="005B6E9D" w:rsidTr="0044627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E9D" w:rsidRDefault="005B6E9D" w:rsidP="0044627D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E9D" w:rsidRDefault="005B6E9D" w:rsidP="0044627D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5B6E9D" w:rsidTr="0044627D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E9D" w:rsidRDefault="005B6E9D" w:rsidP="0044627D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5B6E9D" w:rsidRDefault="005B6E9D" w:rsidP="0044627D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84ª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19/08/2020</w:t>
            </w:r>
          </w:p>
          <w:p w:rsidR="005B6E9D" w:rsidRDefault="005B6E9D" w:rsidP="0044627D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t>1049280/2020 AUTO DE INFRAÇÃO – REINCIDÊNCIA - AUSÊNCIA DE REGISTRO NO CAU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:rsidR="005B6E9D" w:rsidRDefault="005B6E9D" w:rsidP="0044627D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( 1 )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5B6E9D" w:rsidRPr="005742D5" w:rsidRDefault="005B6E9D" w:rsidP="0044627D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5B6E9D" w:rsidRPr="00363554" w:rsidRDefault="005B6E9D" w:rsidP="005B6E9D">
      <w:pPr>
        <w:spacing w:line="240" w:lineRule="auto"/>
        <w:jc w:val="center"/>
        <w:rPr>
          <w:bCs/>
          <w:noProof/>
          <w:lang w:eastAsia="pt-BR"/>
        </w:rPr>
      </w:pPr>
    </w:p>
    <w:p w:rsidR="009C2F7C" w:rsidRPr="00363554" w:rsidRDefault="009C2F7C" w:rsidP="005517E3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61" w:rsidRDefault="00171561">
    <w:pPr>
      <w:pStyle w:val="Rodap"/>
    </w:pPr>
  </w:p>
  <w:p w:rsidR="00171561" w:rsidRDefault="00171561">
    <w:pPr>
      <w:pStyle w:val="Rodap"/>
    </w:pPr>
  </w:p>
  <w:p w:rsidR="00171561" w:rsidRDefault="001715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5B6E9D" w:rsidRDefault="005B6E9D" w:rsidP="005B6E9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171561" w:rsidRDefault="00171561" w:rsidP="003A109B">
    <w:pPr>
      <w:pStyle w:val="Cabealho"/>
    </w:pPr>
  </w:p>
  <w:p w:rsidR="00171561" w:rsidRDefault="00171561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17D56"/>
    <w:rsid w:val="00024F7D"/>
    <w:rsid w:val="0004120D"/>
    <w:rsid w:val="000449C6"/>
    <w:rsid w:val="00052B38"/>
    <w:rsid w:val="00084EA4"/>
    <w:rsid w:val="000A080F"/>
    <w:rsid w:val="000B7104"/>
    <w:rsid w:val="000C1766"/>
    <w:rsid w:val="000D0888"/>
    <w:rsid w:val="000D6A32"/>
    <w:rsid w:val="000E52A1"/>
    <w:rsid w:val="000F16E9"/>
    <w:rsid w:val="000F7E1A"/>
    <w:rsid w:val="00102CBF"/>
    <w:rsid w:val="001100ED"/>
    <w:rsid w:val="001121E5"/>
    <w:rsid w:val="0012250C"/>
    <w:rsid w:val="00124AA8"/>
    <w:rsid w:val="00150638"/>
    <w:rsid w:val="00162A36"/>
    <w:rsid w:val="00171561"/>
    <w:rsid w:val="001A28FC"/>
    <w:rsid w:val="001C0793"/>
    <w:rsid w:val="001F109B"/>
    <w:rsid w:val="002416FB"/>
    <w:rsid w:val="00245B30"/>
    <w:rsid w:val="002523CF"/>
    <w:rsid w:val="00261A70"/>
    <w:rsid w:val="00280151"/>
    <w:rsid w:val="0028535E"/>
    <w:rsid w:val="00286D0D"/>
    <w:rsid w:val="002D12FF"/>
    <w:rsid w:val="002D2851"/>
    <w:rsid w:val="002E45A8"/>
    <w:rsid w:val="002F7F24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7330"/>
    <w:rsid w:val="003C781A"/>
    <w:rsid w:val="003E3132"/>
    <w:rsid w:val="00433AEF"/>
    <w:rsid w:val="0043650A"/>
    <w:rsid w:val="00445DBE"/>
    <w:rsid w:val="0048787F"/>
    <w:rsid w:val="004B6779"/>
    <w:rsid w:val="004D006E"/>
    <w:rsid w:val="004F5976"/>
    <w:rsid w:val="00500408"/>
    <w:rsid w:val="00502959"/>
    <w:rsid w:val="00504274"/>
    <w:rsid w:val="00524878"/>
    <w:rsid w:val="00525C17"/>
    <w:rsid w:val="00536DCB"/>
    <w:rsid w:val="00543FF4"/>
    <w:rsid w:val="005517E3"/>
    <w:rsid w:val="005649B6"/>
    <w:rsid w:val="005730F4"/>
    <w:rsid w:val="005A2412"/>
    <w:rsid w:val="005B6E9D"/>
    <w:rsid w:val="005B7648"/>
    <w:rsid w:val="005D12CE"/>
    <w:rsid w:val="005E1AF2"/>
    <w:rsid w:val="0063289B"/>
    <w:rsid w:val="0063715F"/>
    <w:rsid w:val="00677CF5"/>
    <w:rsid w:val="00686467"/>
    <w:rsid w:val="006B3E3F"/>
    <w:rsid w:val="006C16F1"/>
    <w:rsid w:val="006C35E0"/>
    <w:rsid w:val="006C4798"/>
    <w:rsid w:val="006C6C35"/>
    <w:rsid w:val="006D241F"/>
    <w:rsid w:val="006E236F"/>
    <w:rsid w:val="006E4F2D"/>
    <w:rsid w:val="007001D3"/>
    <w:rsid w:val="00747EFC"/>
    <w:rsid w:val="00786224"/>
    <w:rsid w:val="00792F3D"/>
    <w:rsid w:val="007B5EF8"/>
    <w:rsid w:val="007C5333"/>
    <w:rsid w:val="007E480B"/>
    <w:rsid w:val="007F1EDA"/>
    <w:rsid w:val="008053D0"/>
    <w:rsid w:val="00842BC4"/>
    <w:rsid w:val="00870D05"/>
    <w:rsid w:val="008A5A56"/>
    <w:rsid w:val="008C3DEE"/>
    <w:rsid w:val="008E2D19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814CC"/>
    <w:rsid w:val="00996A23"/>
    <w:rsid w:val="009A6CE0"/>
    <w:rsid w:val="009B05B1"/>
    <w:rsid w:val="009C2F7C"/>
    <w:rsid w:val="009C5596"/>
    <w:rsid w:val="009F62CA"/>
    <w:rsid w:val="009F7BED"/>
    <w:rsid w:val="00A55682"/>
    <w:rsid w:val="00A60232"/>
    <w:rsid w:val="00A60E8A"/>
    <w:rsid w:val="00A72A66"/>
    <w:rsid w:val="00A730EC"/>
    <w:rsid w:val="00A8609A"/>
    <w:rsid w:val="00A94F55"/>
    <w:rsid w:val="00AA3384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A4259"/>
    <w:rsid w:val="00BB6091"/>
    <w:rsid w:val="00BC15EF"/>
    <w:rsid w:val="00C01855"/>
    <w:rsid w:val="00C162F5"/>
    <w:rsid w:val="00C21040"/>
    <w:rsid w:val="00C212AB"/>
    <w:rsid w:val="00C23788"/>
    <w:rsid w:val="00C41EAC"/>
    <w:rsid w:val="00C422EE"/>
    <w:rsid w:val="00C51E19"/>
    <w:rsid w:val="00C620EF"/>
    <w:rsid w:val="00C6405B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50F1B"/>
    <w:rsid w:val="00D57767"/>
    <w:rsid w:val="00D85945"/>
    <w:rsid w:val="00D867E2"/>
    <w:rsid w:val="00DA04D1"/>
    <w:rsid w:val="00DB050E"/>
    <w:rsid w:val="00DC5F27"/>
    <w:rsid w:val="00DD7CC0"/>
    <w:rsid w:val="00DE2016"/>
    <w:rsid w:val="00DE5170"/>
    <w:rsid w:val="00DF5B84"/>
    <w:rsid w:val="00E03C5A"/>
    <w:rsid w:val="00E1612D"/>
    <w:rsid w:val="00E328F3"/>
    <w:rsid w:val="00E3785C"/>
    <w:rsid w:val="00E40817"/>
    <w:rsid w:val="00E41D2F"/>
    <w:rsid w:val="00E45DC0"/>
    <w:rsid w:val="00E61770"/>
    <w:rsid w:val="00E662FB"/>
    <w:rsid w:val="00E67C64"/>
    <w:rsid w:val="00E72C0A"/>
    <w:rsid w:val="00E968DF"/>
    <w:rsid w:val="00EB2C48"/>
    <w:rsid w:val="00EC20CC"/>
    <w:rsid w:val="00ED137A"/>
    <w:rsid w:val="00ED6CEC"/>
    <w:rsid w:val="00EE1213"/>
    <w:rsid w:val="00EE34A8"/>
    <w:rsid w:val="00F00BF9"/>
    <w:rsid w:val="00F12CDC"/>
    <w:rsid w:val="00F412EA"/>
    <w:rsid w:val="00F4705B"/>
    <w:rsid w:val="00F5183B"/>
    <w:rsid w:val="00F62DC4"/>
    <w:rsid w:val="00F632CE"/>
    <w:rsid w:val="00F8030F"/>
    <w:rsid w:val="00F8740F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6B08A01F-1E57-46A1-9745-1F222AE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B6E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B6E9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B6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1CE9-317C-45E0-A59B-408729F6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5</cp:revision>
  <cp:lastPrinted>2020-08-31T16:46:00Z</cp:lastPrinted>
  <dcterms:created xsi:type="dcterms:W3CDTF">2020-08-27T20:08:00Z</dcterms:created>
  <dcterms:modified xsi:type="dcterms:W3CDTF">2020-08-31T16:46:00Z</dcterms:modified>
</cp:coreProperties>
</file>