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795"/>
      </w:tblGrid>
      <w:tr w:rsidR="00E968DF" w:rsidRPr="002579C2" w:rsidTr="009A5DCE">
        <w:trPr>
          <w:trHeight w:hRule="exact" w:val="260"/>
        </w:trPr>
        <w:tc>
          <w:tcPr>
            <w:tcW w:w="956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E968DF" w:rsidRPr="002579C2" w:rsidRDefault="00A307D7" w:rsidP="009A5DCE">
            <w:pPr>
              <w:rPr>
                <w:sz w:val="18"/>
                <w:szCs w:val="18"/>
              </w:rPr>
            </w:pPr>
            <w:r w:rsidRPr="002579C2">
              <w:rPr>
                <w:sz w:val="18"/>
                <w:szCs w:val="18"/>
              </w:rPr>
              <w:t>PROCESSO</w:t>
            </w:r>
          </w:p>
        </w:tc>
        <w:tc>
          <w:tcPr>
            <w:tcW w:w="4044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2579C2" w:rsidRDefault="001923B0" w:rsidP="00805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238A" w:rsidRPr="002579C2">
              <w:rPr>
                <w:sz w:val="18"/>
                <w:szCs w:val="18"/>
              </w:rPr>
              <w:t>941410/2019</w:t>
            </w:r>
          </w:p>
        </w:tc>
      </w:tr>
      <w:tr w:rsidR="00A307D7" w:rsidRPr="002579C2" w:rsidTr="009A5DCE">
        <w:trPr>
          <w:trHeight w:hRule="exact" w:val="260"/>
        </w:trPr>
        <w:tc>
          <w:tcPr>
            <w:tcW w:w="956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A307D7" w:rsidRPr="002579C2" w:rsidRDefault="00A307D7" w:rsidP="00A307D7">
            <w:pPr>
              <w:rPr>
                <w:sz w:val="18"/>
                <w:szCs w:val="18"/>
              </w:rPr>
            </w:pPr>
            <w:proofErr w:type="gramStart"/>
            <w:r w:rsidRPr="002579C2">
              <w:rPr>
                <w:sz w:val="18"/>
                <w:szCs w:val="18"/>
              </w:rPr>
              <w:t>INTERESSADO</w:t>
            </w:r>
            <w:r w:rsidR="0048238A" w:rsidRPr="002579C2">
              <w:rPr>
                <w:sz w:val="18"/>
                <w:szCs w:val="18"/>
              </w:rPr>
              <w:t>(</w:t>
            </w:r>
            <w:proofErr w:type="gramEnd"/>
            <w:r w:rsidR="0048238A" w:rsidRPr="002579C2">
              <w:rPr>
                <w:sz w:val="18"/>
                <w:szCs w:val="18"/>
              </w:rPr>
              <w:t>A)</w:t>
            </w:r>
          </w:p>
        </w:tc>
        <w:tc>
          <w:tcPr>
            <w:tcW w:w="4044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A307D7" w:rsidRPr="002579C2" w:rsidRDefault="001923B0" w:rsidP="00A3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238A" w:rsidRPr="002579C2">
              <w:rPr>
                <w:sz w:val="18"/>
                <w:szCs w:val="18"/>
              </w:rPr>
              <w:t>CAMILA AUGUSTA FLORINDO DELAGNESE</w:t>
            </w:r>
          </w:p>
        </w:tc>
      </w:tr>
      <w:tr w:rsidR="00A307D7" w:rsidRPr="002579C2" w:rsidTr="009A5DCE">
        <w:trPr>
          <w:trHeight w:hRule="exact" w:val="565"/>
        </w:trPr>
        <w:tc>
          <w:tcPr>
            <w:tcW w:w="956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A307D7" w:rsidRPr="002579C2" w:rsidRDefault="00A307D7" w:rsidP="00A307D7">
            <w:pPr>
              <w:rPr>
                <w:sz w:val="18"/>
                <w:szCs w:val="18"/>
              </w:rPr>
            </w:pPr>
            <w:r w:rsidRPr="002579C2">
              <w:rPr>
                <w:sz w:val="18"/>
                <w:szCs w:val="18"/>
              </w:rPr>
              <w:t>ASSUNTO</w:t>
            </w:r>
          </w:p>
        </w:tc>
        <w:tc>
          <w:tcPr>
            <w:tcW w:w="4044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A307D7" w:rsidRPr="002579C2" w:rsidRDefault="001923B0" w:rsidP="00A3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</w:t>
            </w:r>
            <w:r w:rsidR="0048238A" w:rsidRPr="002579C2">
              <w:rPr>
                <w:sz w:val="18"/>
                <w:szCs w:val="18"/>
              </w:rPr>
              <w:t>MISSÃO DE RRT PARA FISCALIZAÇÃO DE PROJETO E OBRA EM CONDOMÍNIO FECHADO</w:t>
            </w:r>
          </w:p>
        </w:tc>
      </w:tr>
      <w:tr w:rsidR="00A307D7" w:rsidRPr="002579C2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A307D7" w:rsidRPr="002579C2" w:rsidRDefault="0048238A" w:rsidP="000314CF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2579C2">
              <w:rPr>
                <w:b/>
                <w:bCs/>
                <w:sz w:val="18"/>
                <w:szCs w:val="18"/>
              </w:rPr>
              <w:t xml:space="preserve">DELIBERAÇÃO DE COMISSÃO Nº </w:t>
            </w:r>
            <w:r w:rsidR="00951234" w:rsidRPr="003A0C29">
              <w:rPr>
                <w:b/>
                <w:bCs/>
                <w:color w:val="000000" w:themeColor="text1"/>
                <w:sz w:val="18"/>
                <w:szCs w:val="18"/>
              </w:rPr>
              <w:t>324</w:t>
            </w:r>
            <w:r w:rsidR="00A307D7" w:rsidRPr="003A0C29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307D7" w:rsidRPr="002579C2">
              <w:rPr>
                <w:b/>
                <w:bCs/>
                <w:color w:val="000000" w:themeColor="text1"/>
                <w:sz w:val="18"/>
                <w:szCs w:val="18"/>
              </w:rPr>
              <w:t>2018-2020 – 7</w:t>
            </w:r>
            <w:r w:rsidR="000F0B1F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A307D7" w:rsidRPr="002579C2">
              <w:rPr>
                <w:b/>
                <w:bCs/>
                <w:color w:val="000000" w:themeColor="text1"/>
                <w:sz w:val="18"/>
                <w:szCs w:val="18"/>
              </w:rPr>
              <w:t>ª CEP/MS</w:t>
            </w:r>
          </w:p>
        </w:tc>
      </w:tr>
    </w:tbl>
    <w:p w:rsidR="00E968DF" w:rsidRPr="002579C2" w:rsidRDefault="009E6086" w:rsidP="00124AA8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A307D7" w:rsidRDefault="002579C2" w:rsidP="001923B0">
      <w:pPr>
        <w:spacing w:after="120" w:line="240" w:lineRule="auto"/>
        <w:jc w:val="both"/>
        <w:rPr>
          <w:sz w:val="18"/>
          <w:szCs w:val="18"/>
        </w:rPr>
      </w:pPr>
      <w:r w:rsidRPr="002579C2">
        <w:rPr>
          <w:sz w:val="18"/>
          <w:szCs w:val="18"/>
        </w:rPr>
        <w:t>A COMISSÃO DE EXERCÍCIO PROFISSIONAL – CEP, reunida ordinariamente em Campo Grande - MS, na sede do CAU/MS, no dia 11 de setembro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783266" w:rsidRPr="002579C2" w:rsidRDefault="00783266" w:rsidP="001923B0">
      <w:pPr>
        <w:spacing w:after="120" w:line="240" w:lineRule="auto"/>
        <w:jc w:val="both"/>
        <w:rPr>
          <w:i/>
          <w:sz w:val="18"/>
          <w:szCs w:val="18"/>
        </w:rPr>
      </w:pPr>
      <w:r w:rsidRPr="002579C2">
        <w:rPr>
          <w:b/>
          <w:sz w:val="18"/>
          <w:szCs w:val="18"/>
        </w:rPr>
        <w:t>Considerando</w:t>
      </w:r>
      <w:r w:rsidRPr="002579C2">
        <w:rPr>
          <w:b/>
          <w:i/>
          <w:sz w:val="18"/>
          <w:szCs w:val="18"/>
        </w:rPr>
        <w:t xml:space="preserve"> </w:t>
      </w:r>
      <w:r w:rsidRPr="002579C2">
        <w:rPr>
          <w:i/>
          <w:sz w:val="18"/>
          <w:szCs w:val="18"/>
        </w:rPr>
        <w:t xml:space="preserve">o </w:t>
      </w:r>
      <w:r w:rsidRPr="002579C2">
        <w:rPr>
          <w:sz w:val="18"/>
          <w:szCs w:val="18"/>
        </w:rPr>
        <w:t>teor do artigo 24º, § 1º da Lei Federal nº 12.378/2010, que dispõe</w:t>
      </w:r>
      <w:r w:rsidRPr="002579C2">
        <w:rPr>
          <w:i/>
          <w:sz w:val="18"/>
          <w:szCs w:val="18"/>
        </w:rPr>
        <w:t xml:space="preserve">: “§ 1º O CAU/BR e os </w:t>
      </w:r>
      <w:proofErr w:type="spellStart"/>
      <w:r w:rsidRPr="002579C2">
        <w:rPr>
          <w:i/>
          <w:sz w:val="18"/>
          <w:szCs w:val="18"/>
        </w:rPr>
        <w:t>CAU’s</w:t>
      </w:r>
      <w:proofErr w:type="spellEnd"/>
      <w:r w:rsidRPr="002579C2">
        <w:rPr>
          <w:i/>
          <w:sz w:val="18"/>
          <w:szCs w:val="18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783266" w:rsidRPr="002579C2" w:rsidRDefault="00783266" w:rsidP="001923B0">
      <w:pPr>
        <w:spacing w:after="120" w:line="240" w:lineRule="auto"/>
        <w:jc w:val="both"/>
        <w:rPr>
          <w:i/>
          <w:sz w:val="18"/>
          <w:szCs w:val="18"/>
        </w:rPr>
      </w:pPr>
      <w:r w:rsidRPr="002579C2">
        <w:rPr>
          <w:b/>
          <w:sz w:val="18"/>
          <w:szCs w:val="18"/>
        </w:rPr>
        <w:t>Considerando</w:t>
      </w:r>
      <w:r w:rsidRPr="002579C2">
        <w:rPr>
          <w:sz w:val="18"/>
          <w:szCs w:val="18"/>
        </w:rPr>
        <w:t xml:space="preserve"> o que dispõe o artigo 23, I, do Regimento Interno do Conselho de Arquitetura e Urbanismo de Mato Grosso do Sul, que compete ao Conselheiro Estadual, </w:t>
      </w:r>
      <w:r w:rsidRPr="002579C2">
        <w:rPr>
          <w:i/>
          <w:sz w:val="18"/>
          <w:szCs w:val="18"/>
        </w:rPr>
        <w:t>“cumprir e zelar pelo cumprimento da legislação federal, do Regimento Geral, das resoluções e demais atos do CAU/BR, bem como deste Regimento Interno, das deliberações plenárias e dos demais atos administrativos baixados pelo CAU/MS”;</w:t>
      </w:r>
    </w:p>
    <w:p w:rsidR="00A9427C" w:rsidRPr="002579C2" w:rsidRDefault="00A9427C" w:rsidP="001923B0">
      <w:pPr>
        <w:spacing w:after="120" w:line="240" w:lineRule="auto"/>
        <w:jc w:val="both"/>
        <w:rPr>
          <w:sz w:val="18"/>
          <w:szCs w:val="18"/>
        </w:rPr>
      </w:pPr>
      <w:r w:rsidRPr="002579C2">
        <w:rPr>
          <w:b/>
          <w:sz w:val="18"/>
          <w:szCs w:val="18"/>
        </w:rPr>
        <w:t xml:space="preserve">Considerando </w:t>
      </w:r>
      <w:r w:rsidRPr="002579C2">
        <w:rPr>
          <w:sz w:val="18"/>
          <w:szCs w:val="18"/>
        </w:rPr>
        <w:t xml:space="preserve">o questionamento encaminhado para a Comissão de Exercício Profissional pela GERFIS, através da Comunicação Interna nº 3077/2018-2020, de 13 de agosto de 2019, </w:t>
      </w:r>
      <w:r w:rsidR="001923B0">
        <w:rPr>
          <w:sz w:val="18"/>
          <w:szCs w:val="18"/>
        </w:rPr>
        <w:t>onde</w:t>
      </w:r>
      <w:r w:rsidRPr="002579C2">
        <w:rPr>
          <w:sz w:val="18"/>
          <w:szCs w:val="18"/>
        </w:rPr>
        <w:t xml:space="preserve"> consta </w:t>
      </w:r>
      <w:r w:rsidR="001923B0">
        <w:rPr>
          <w:sz w:val="18"/>
          <w:szCs w:val="18"/>
        </w:rPr>
        <w:t>que a</w:t>
      </w:r>
      <w:r w:rsidRPr="002579C2">
        <w:rPr>
          <w:sz w:val="18"/>
          <w:szCs w:val="18"/>
        </w:rPr>
        <w:t xml:space="preserve"> Arquiteta e Urbanista busca elucidar se bastaria o RRT de cargo e função para a fiscalização de projetos e construção dentro de loteamento fechado, onde seria analisado apenas a compatibilidade das normas construtivas quanto ao Regulamento Interno do Condomínio</w:t>
      </w:r>
      <w:r w:rsidR="006B4277">
        <w:rPr>
          <w:sz w:val="18"/>
          <w:szCs w:val="18"/>
        </w:rPr>
        <w:t>;</w:t>
      </w:r>
    </w:p>
    <w:p w:rsidR="000F748E" w:rsidRPr="002579C2" w:rsidRDefault="00783266" w:rsidP="001923B0">
      <w:pPr>
        <w:spacing w:after="0" w:line="240" w:lineRule="auto"/>
        <w:jc w:val="both"/>
        <w:rPr>
          <w:sz w:val="18"/>
          <w:szCs w:val="18"/>
        </w:rPr>
      </w:pPr>
      <w:r w:rsidRPr="002579C2">
        <w:rPr>
          <w:b/>
          <w:sz w:val="18"/>
          <w:szCs w:val="18"/>
        </w:rPr>
        <w:t>Considerando</w:t>
      </w:r>
      <w:r w:rsidRPr="002579C2">
        <w:rPr>
          <w:sz w:val="18"/>
          <w:szCs w:val="18"/>
        </w:rPr>
        <w:t xml:space="preserve"> </w:t>
      </w:r>
      <w:r w:rsidR="000F748E" w:rsidRPr="002579C2">
        <w:rPr>
          <w:sz w:val="18"/>
          <w:szCs w:val="18"/>
        </w:rPr>
        <w:t>o anexo I – glossário da Resolução CAU/BR nº 21, de 5 de abril de 2012, ressalvando inclusive que “não devem prevalecer entendimento e aplicação distinta deste glossário”, define o desempenho de cargo de função técnica da seguinte forma: Desempenho de cargo ou função técnica – atividade exercida de forma continuada, no âmbito da profissão, em decorrência de ato de nomeação, designação ou contrato de trabalho; O desempenho de cargo ou função técnica está inserido no grupo de número 3, na ATIVIDADE denominada GESTÃO. Assim consta a descrição das atividades relacionadas ao grupo GESTÃO:</w:t>
      </w:r>
    </w:p>
    <w:p w:rsidR="000F748E" w:rsidRPr="002579C2" w:rsidRDefault="000F748E" w:rsidP="001923B0">
      <w:pPr>
        <w:spacing w:after="0" w:line="240" w:lineRule="auto"/>
        <w:jc w:val="both"/>
        <w:rPr>
          <w:i/>
          <w:sz w:val="18"/>
          <w:szCs w:val="18"/>
        </w:rPr>
      </w:pPr>
      <w:r w:rsidRPr="002579C2">
        <w:rPr>
          <w:i/>
          <w:sz w:val="18"/>
          <w:szCs w:val="18"/>
        </w:rPr>
        <w:t>“3. GESTÃO</w:t>
      </w:r>
    </w:p>
    <w:p w:rsidR="000F748E" w:rsidRPr="002579C2" w:rsidRDefault="000F748E" w:rsidP="001923B0">
      <w:pPr>
        <w:spacing w:after="0" w:line="240" w:lineRule="auto"/>
        <w:jc w:val="both"/>
        <w:rPr>
          <w:i/>
          <w:sz w:val="18"/>
          <w:szCs w:val="18"/>
        </w:rPr>
      </w:pPr>
      <w:r w:rsidRPr="002579C2">
        <w:rPr>
          <w:i/>
          <w:sz w:val="18"/>
          <w:szCs w:val="18"/>
        </w:rPr>
        <w:t>3.1. COORDENAÇÃO E COMPATIBILIZAÇÃO DE PROJETOS</w:t>
      </w:r>
    </w:p>
    <w:p w:rsidR="000F748E" w:rsidRPr="002579C2" w:rsidRDefault="000F748E" w:rsidP="001923B0">
      <w:pPr>
        <w:spacing w:after="0" w:line="240" w:lineRule="auto"/>
        <w:jc w:val="both"/>
        <w:rPr>
          <w:i/>
          <w:sz w:val="18"/>
          <w:szCs w:val="18"/>
        </w:rPr>
      </w:pPr>
      <w:r w:rsidRPr="002579C2">
        <w:rPr>
          <w:i/>
          <w:sz w:val="18"/>
          <w:szCs w:val="18"/>
        </w:rPr>
        <w:t>3.2. SUPERVISÃO DE OBRA OU SERVIÇO TÉCNICO;</w:t>
      </w:r>
    </w:p>
    <w:p w:rsidR="000F748E" w:rsidRPr="002579C2" w:rsidRDefault="000F748E" w:rsidP="001923B0">
      <w:pPr>
        <w:spacing w:after="0" w:line="240" w:lineRule="auto"/>
        <w:jc w:val="both"/>
        <w:rPr>
          <w:i/>
          <w:sz w:val="18"/>
          <w:szCs w:val="18"/>
        </w:rPr>
      </w:pPr>
      <w:r w:rsidRPr="002579C2">
        <w:rPr>
          <w:i/>
          <w:sz w:val="18"/>
          <w:szCs w:val="18"/>
        </w:rPr>
        <w:t>3.3. DIREÇÃO OU CONDUÇÃO DE OBRA OU SERVIÇO TÉCNICO;</w:t>
      </w:r>
    </w:p>
    <w:p w:rsidR="000F748E" w:rsidRPr="002579C2" w:rsidRDefault="000F748E" w:rsidP="001923B0">
      <w:pPr>
        <w:spacing w:after="0" w:line="240" w:lineRule="auto"/>
        <w:jc w:val="both"/>
        <w:rPr>
          <w:i/>
          <w:sz w:val="18"/>
          <w:szCs w:val="18"/>
        </w:rPr>
      </w:pPr>
      <w:r w:rsidRPr="002579C2">
        <w:rPr>
          <w:i/>
          <w:sz w:val="18"/>
          <w:szCs w:val="18"/>
        </w:rPr>
        <w:t>3.4. GERENCIAMENTO DE OBRA OU SERVIÇO TÉCNICO;</w:t>
      </w:r>
    </w:p>
    <w:p w:rsidR="000F748E" w:rsidRPr="002579C2" w:rsidRDefault="000F748E" w:rsidP="001923B0">
      <w:pPr>
        <w:spacing w:after="0" w:line="240" w:lineRule="auto"/>
        <w:jc w:val="both"/>
        <w:rPr>
          <w:i/>
          <w:sz w:val="18"/>
          <w:szCs w:val="18"/>
        </w:rPr>
      </w:pPr>
      <w:r w:rsidRPr="002579C2">
        <w:rPr>
          <w:i/>
          <w:sz w:val="18"/>
          <w:szCs w:val="18"/>
        </w:rPr>
        <w:t>3.5. ACOMPANHAMENTO DE OBRA OU SERVIÇO TÉCNICO;</w:t>
      </w:r>
    </w:p>
    <w:p w:rsidR="000F748E" w:rsidRPr="002579C2" w:rsidRDefault="000F748E" w:rsidP="001923B0">
      <w:pPr>
        <w:spacing w:after="0" w:line="240" w:lineRule="auto"/>
        <w:jc w:val="both"/>
        <w:rPr>
          <w:i/>
          <w:sz w:val="18"/>
          <w:szCs w:val="18"/>
        </w:rPr>
      </w:pPr>
      <w:r w:rsidRPr="002579C2">
        <w:rPr>
          <w:i/>
          <w:sz w:val="18"/>
          <w:szCs w:val="18"/>
        </w:rPr>
        <w:t>3.6. FISCALIZAÇÃO DE OBRA OU SERVIÇO TÉCNICO;</w:t>
      </w:r>
    </w:p>
    <w:p w:rsidR="00783266" w:rsidRPr="002579C2" w:rsidRDefault="000F748E" w:rsidP="001923B0">
      <w:pPr>
        <w:spacing w:after="120" w:line="240" w:lineRule="auto"/>
        <w:jc w:val="both"/>
        <w:rPr>
          <w:i/>
          <w:sz w:val="18"/>
          <w:szCs w:val="18"/>
        </w:rPr>
      </w:pPr>
      <w:r w:rsidRPr="002579C2">
        <w:rPr>
          <w:i/>
          <w:sz w:val="18"/>
          <w:szCs w:val="18"/>
        </w:rPr>
        <w:t xml:space="preserve">3.7. </w:t>
      </w:r>
      <w:r w:rsidRPr="002579C2">
        <w:rPr>
          <w:b/>
          <w:i/>
          <w:sz w:val="18"/>
          <w:szCs w:val="18"/>
        </w:rPr>
        <w:t xml:space="preserve">DESEMPENHO DE CARGO OU FUNÇÃO </w:t>
      </w:r>
      <w:proofErr w:type="gramStart"/>
      <w:r w:rsidRPr="002579C2">
        <w:rPr>
          <w:b/>
          <w:i/>
          <w:sz w:val="18"/>
          <w:szCs w:val="18"/>
        </w:rPr>
        <w:t>TÉCNICA</w:t>
      </w:r>
      <w:r w:rsidRPr="002579C2">
        <w:rPr>
          <w:i/>
          <w:sz w:val="18"/>
          <w:szCs w:val="18"/>
        </w:rPr>
        <w:t>.”</w:t>
      </w:r>
      <w:proofErr w:type="gramEnd"/>
    </w:p>
    <w:p w:rsidR="00215E6B" w:rsidRPr="002579C2" w:rsidRDefault="00783266" w:rsidP="001923B0">
      <w:pPr>
        <w:pStyle w:val="SemEspaamento"/>
        <w:tabs>
          <w:tab w:val="left" w:pos="0"/>
        </w:tabs>
        <w:spacing w:after="240"/>
        <w:jc w:val="both"/>
        <w:rPr>
          <w:rFonts w:asciiTheme="minorHAnsi" w:hAnsiTheme="minorHAnsi"/>
          <w:sz w:val="18"/>
          <w:szCs w:val="18"/>
        </w:rPr>
      </w:pPr>
      <w:r w:rsidRPr="002579C2">
        <w:rPr>
          <w:b/>
          <w:sz w:val="18"/>
          <w:szCs w:val="18"/>
        </w:rPr>
        <w:t>Considerando</w:t>
      </w:r>
      <w:r w:rsidRPr="002579C2">
        <w:rPr>
          <w:sz w:val="18"/>
          <w:szCs w:val="18"/>
        </w:rPr>
        <w:t xml:space="preserve"> </w:t>
      </w:r>
      <w:r w:rsidR="00215E6B" w:rsidRPr="002579C2">
        <w:rPr>
          <w:rFonts w:asciiTheme="minorHAnsi" w:eastAsiaTheme="minorHAnsi" w:hAnsiTheme="minorHAnsi" w:cstheme="minorBidi"/>
          <w:sz w:val="18"/>
          <w:szCs w:val="18"/>
          <w:lang w:bidi="ar-SA"/>
        </w:rPr>
        <w:t xml:space="preserve">a necessidade de elaboração de 01 (um) RRT de Desempenho de Cargo ou Função Técnica, podendo, </w:t>
      </w:r>
      <w:proofErr w:type="gramStart"/>
      <w:r w:rsidR="00215E6B" w:rsidRPr="002579C2">
        <w:rPr>
          <w:rFonts w:asciiTheme="minorHAnsi" w:eastAsiaTheme="minorHAnsi" w:hAnsiTheme="minorHAnsi" w:cstheme="minorBidi"/>
          <w:sz w:val="18"/>
          <w:szCs w:val="18"/>
          <w:lang w:bidi="ar-SA"/>
        </w:rPr>
        <w:t>FACULTATIVAMENTE,  ser</w:t>
      </w:r>
      <w:proofErr w:type="gramEnd"/>
      <w:r w:rsidR="00215E6B" w:rsidRPr="002579C2">
        <w:rPr>
          <w:rFonts w:asciiTheme="minorHAnsi" w:eastAsiaTheme="minorHAnsi" w:hAnsiTheme="minorHAnsi" w:cstheme="minorBidi"/>
          <w:sz w:val="18"/>
          <w:szCs w:val="18"/>
          <w:lang w:bidi="ar-SA"/>
        </w:rPr>
        <w:t xml:space="preserve"> elaborado outro RRT caso o profissional assim o deseje, como forma de comprovar autoria ou acervo técnico, em conformidade com o disposto no § 2º do artigo 45 da Lei Federal nº 12.378/2010</w:t>
      </w:r>
      <w:r w:rsidR="00215E6B" w:rsidRPr="002579C2">
        <w:rPr>
          <w:rFonts w:asciiTheme="minorHAnsi" w:hAnsiTheme="minorHAnsi"/>
          <w:sz w:val="18"/>
          <w:szCs w:val="18"/>
        </w:rPr>
        <w:t>;</w:t>
      </w:r>
    </w:p>
    <w:p w:rsidR="00E968DF" w:rsidRPr="002579C2" w:rsidRDefault="00A307D7" w:rsidP="001923B0">
      <w:pPr>
        <w:spacing w:after="120" w:line="240" w:lineRule="auto"/>
        <w:rPr>
          <w:b/>
          <w:bCs/>
          <w:i/>
          <w:sz w:val="18"/>
          <w:szCs w:val="18"/>
        </w:rPr>
      </w:pPr>
      <w:r w:rsidRPr="002579C2">
        <w:rPr>
          <w:b/>
          <w:bCs/>
          <w:i/>
          <w:sz w:val="18"/>
          <w:szCs w:val="18"/>
        </w:rPr>
        <w:t>DELIBEROU</w:t>
      </w:r>
      <w:r w:rsidR="00E968DF" w:rsidRPr="002579C2">
        <w:rPr>
          <w:b/>
          <w:bCs/>
          <w:i/>
          <w:sz w:val="18"/>
          <w:szCs w:val="18"/>
        </w:rPr>
        <w:t>:</w:t>
      </w:r>
    </w:p>
    <w:p w:rsidR="00A307D7" w:rsidRPr="002579C2" w:rsidRDefault="00A307D7" w:rsidP="001923B0">
      <w:pPr>
        <w:spacing w:after="120" w:line="240" w:lineRule="auto"/>
        <w:jc w:val="both"/>
        <w:rPr>
          <w:i/>
          <w:color w:val="000000" w:themeColor="text1"/>
          <w:sz w:val="18"/>
          <w:szCs w:val="18"/>
        </w:rPr>
      </w:pPr>
      <w:r w:rsidRPr="002579C2">
        <w:rPr>
          <w:color w:val="000000" w:themeColor="text1"/>
          <w:sz w:val="18"/>
          <w:szCs w:val="18"/>
        </w:rPr>
        <w:t xml:space="preserve">1 </w:t>
      </w:r>
      <w:r w:rsidR="00D055AE" w:rsidRPr="002579C2">
        <w:rPr>
          <w:color w:val="000000" w:themeColor="text1"/>
          <w:sz w:val="18"/>
          <w:szCs w:val="18"/>
        </w:rPr>
        <w:t>– Aprovar</w:t>
      </w:r>
      <w:r w:rsidR="00270972" w:rsidRPr="002579C2">
        <w:rPr>
          <w:color w:val="000000" w:themeColor="text1"/>
          <w:sz w:val="18"/>
          <w:szCs w:val="18"/>
        </w:rPr>
        <w:t xml:space="preserve"> o parecer do Cons</w:t>
      </w:r>
      <w:r w:rsidR="00215E6B" w:rsidRPr="002579C2">
        <w:rPr>
          <w:color w:val="000000" w:themeColor="text1"/>
          <w:sz w:val="18"/>
          <w:szCs w:val="18"/>
        </w:rPr>
        <w:t>elheiro Estadual Carlos Lucas Mali,</w:t>
      </w:r>
      <w:r w:rsidR="001923B0">
        <w:rPr>
          <w:color w:val="000000" w:themeColor="text1"/>
          <w:sz w:val="18"/>
          <w:szCs w:val="18"/>
        </w:rPr>
        <w:t xml:space="preserve"> nos seguintes termos:</w:t>
      </w:r>
      <w:r w:rsidR="00215E6B" w:rsidRPr="002579C2">
        <w:rPr>
          <w:color w:val="000000" w:themeColor="text1"/>
          <w:sz w:val="18"/>
          <w:szCs w:val="18"/>
        </w:rPr>
        <w:t xml:space="preserve"> </w:t>
      </w:r>
      <w:r w:rsidR="00215E6B" w:rsidRPr="002579C2">
        <w:rPr>
          <w:i/>
          <w:color w:val="000000" w:themeColor="text1"/>
          <w:sz w:val="18"/>
          <w:szCs w:val="18"/>
        </w:rPr>
        <w:t>“</w:t>
      </w:r>
      <w:r w:rsidR="002579C2" w:rsidRPr="002579C2">
        <w:rPr>
          <w:i/>
          <w:color w:val="000000" w:themeColor="text1"/>
          <w:sz w:val="18"/>
          <w:szCs w:val="18"/>
        </w:rPr>
        <w:t xml:space="preserve">atendendo o princípio da celeridade e objetivando atender prontamente as demandas solicitadas a este Conselho, voto por solicitar a presidência o encaminhamento de Ofício à interessada afim de informar da opção de elaborar um ou mais </w:t>
      </w:r>
      <w:proofErr w:type="spellStart"/>
      <w:r w:rsidR="002579C2" w:rsidRPr="002579C2">
        <w:rPr>
          <w:i/>
          <w:color w:val="000000" w:themeColor="text1"/>
          <w:sz w:val="18"/>
          <w:szCs w:val="18"/>
        </w:rPr>
        <w:t>RRTs</w:t>
      </w:r>
      <w:proofErr w:type="spellEnd"/>
      <w:r w:rsidR="002579C2" w:rsidRPr="002579C2">
        <w:rPr>
          <w:i/>
          <w:color w:val="000000" w:themeColor="text1"/>
          <w:sz w:val="18"/>
          <w:szCs w:val="18"/>
        </w:rPr>
        <w:t xml:space="preserve"> para o caso em questão, bem como, sou pela extinção e arquivamento do presente processo, conforme art. 44, inciso III, da Resolução n. 22/2012 CAU/</w:t>
      </w:r>
      <w:proofErr w:type="gramStart"/>
      <w:r w:rsidR="002579C2" w:rsidRPr="002579C2">
        <w:rPr>
          <w:i/>
          <w:color w:val="000000" w:themeColor="text1"/>
          <w:sz w:val="18"/>
          <w:szCs w:val="18"/>
        </w:rPr>
        <w:t>BR .</w:t>
      </w:r>
      <w:proofErr w:type="gramEnd"/>
      <w:r w:rsidR="00215E6B" w:rsidRPr="002579C2">
        <w:rPr>
          <w:i/>
          <w:color w:val="000000" w:themeColor="text1"/>
          <w:sz w:val="18"/>
          <w:szCs w:val="18"/>
        </w:rPr>
        <w:t>“</w:t>
      </w:r>
      <w:r w:rsidR="00215E6B" w:rsidRPr="002579C2">
        <w:rPr>
          <w:color w:val="000000" w:themeColor="text1"/>
          <w:sz w:val="18"/>
          <w:szCs w:val="18"/>
        </w:rPr>
        <w:t xml:space="preserve"> </w:t>
      </w:r>
    </w:p>
    <w:p w:rsidR="00A307D7" w:rsidRPr="002579C2" w:rsidRDefault="000329C1" w:rsidP="001923B0">
      <w:pPr>
        <w:spacing w:after="240" w:line="240" w:lineRule="auto"/>
        <w:jc w:val="both"/>
        <w:rPr>
          <w:color w:val="000000" w:themeColor="text1"/>
          <w:sz w:val="18"/>
          <w:szCs w:val="18"/>
        </w:rPr>
      </w:pPr>
      <w:r w:rsidRPr="002579C2">
        <w:rPr>
          <w:color w:val="000000" w:themeColor="text1"/>
          <w:sz w:val="18"/>
          <w:szCs w:val="18"/>
        </w:rPr>
        <w:t>2</w:t>
      </w:r>
      <w:r w:rsidR="00A307D7" w:rsidRPr="002579C2">
        <w:rPr>
          <w:color w:val="000000" w:themeColor="text1"/>
          <w:sz w:val="18"/>
          <w:szCs w:val="18"/>
        </w:rPr>
        <w:t xml:space="preserve"> - Comunique-se e intime-se, na forma da Resolução CAU/BR N. 22, de 04 de maio de 2012.</w:t>
      </w:r>
    </w:p>
    <w:p w:rsidR="00783266" w:rsidRPr="002579C2" w:rsidRDefault="00783266" w:rsidP="001923B0">
      <w:pPr>
        <w:spacing w:after="120" w:line="240" w:lineRule="auto"/>
        <w:jc w:val="center"/>
        <w:rPr>
          <w:bCs/>
          <w:sz w:val="18"/>
          <w:szCs w:val="18"/>
        </w:rPr>
      </w:pPr>
      <w:r w:rsidRPr="002579C2">
        <w:rPr>
          <w:bCs/>
          <w:sz w:val="18"/>
          <w:szCs w:val="18"/>
        </w:rPr>
        <w:t xml:space="preserve">Campo Grande, MS, </w:t>
      </w:r>
      <w:r w:rsidR="002579C2">
        <w:rPr>
          <w:bCs/>
          <w:sz w:val="18"/>
          <w:szCs w:val="18"/>
        </w:rPr>
        <w:t>11 de setembro de 2019</w:t>
      </w:r>
    </w:p>
    <w:p w:rsidR="00124AA8" w:rsidRPr="002579C2" w:rsidRDefault="00124AA8" w:rsidP="00E968DF">
      <w:pPr>
        <w:spacing w:line="240" w:lineRule="auto"/>
        <w:jc w:val="center"/>
        <w:rPr>
          <w:bCs/>
          <w:sz w:val="18"/>
          <w:szCs w:val="18"/>
        </w:rPr>
      </w:pPr>
    </w:p>
    <w:p w:rsidR="002579C2" w:rsidRPr="00991277" w:rsidRDefault="002579C2" w:rsidP="002579C2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991277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828CB" wp14:editId="00D1BFF4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09A2F" id="Grupo 12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91277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BD9CB4" wp14:editId="4A316D8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62568" id="Grupo 15" o:spid="_x0000_s1026" style="position:absolute;margin-left:330.05pt;margin-top:12.6pt;width:198.15pt;height:.1pt;z-index:25166233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91277">
        <w:rPr>
          <w:b/>
          <w:bCs/>
          <w:noProof/>
          <w:sz w:val="20"/>
          <w:szCs w:val="20"/>
          <w:lang w:eastAsia="pt-BR"/>
        </w:rPr>
        <w:t xml:space="preserve">CARLOS LUCAS MALI </w:t>
      </w:r>
    </w:p>
    <w:p w:rsidR="002579C2" w:rsidRPr="00991277" w:rsidRDefault="002579C2" w:rsidP="002579C2">
      <w:pPr>
        <w:spacing w:after="0"/>
        <w:rPr>
          <w:bCs/>
          <w:noProof/>
          <w:sz w:val="20"/>
          <w:szCs w:val="20"/>
          <w:lang w:eastAsia="pt-BR"/>
        </w:rPr>
      </w:pPr>
      <w:r w:rsidRPr="00991277">
        <w:rPr>
          <w:bCs/>
          <w:noProof/>
          <w:sz w:val="20"/>
          <w:szCs w:val="20"/>
          <w:lang w:eastAsia="pt-BR"/>
        </w:rPr>
        <w:t>Coordenador</w:t>
      </w:r>
      <w:bookmarkStart w:id="0" w:name="_GoBack"/>
      <w:bookmarkEnd w:id="0"/>
    </w:p>
    <w:p w:rsidR="002579C2" w:rsidRPr="00991277" w:rsidRDefault="002579C2" w:rsidP="002579C2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991277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447620" wp14:editId="0E749F1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DCBA1" id="Grupo 19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91277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08EE2F" wp14:editId="10A641F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1A2FE" id="Grupo 21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91277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2579C2" w:rsidRPr="00991277" w:rsidRDefault="002579C2" w:rsidP="002579C2">
      <w:pPr>
        <w:spacing w:after="0"/>
        <w:rPr>
          <w:bCs/>
          <w:noProof/>
          <w:sz w:val="20"/>
          <w:szCs w:val="20"/>
          <w:lang w:eastAsia="pt-BR"/>
        </w:rPr>
      </w:pPr>
      <w:r w:rsidRPr="00991277">
        <w:rPr>
          <w:bCs/>
          <w:noProof/>
          <w:sz w:val="20"/>
          <w:szCs w:val="20"/>
          <w:lang w:eastAsia="pt-BR"/>
        </w:rPr>
        <w:t xml:space="preserve">Conselheiro Estadual </w:t>
      </w:r>
    </w:p>
    <w:p w:rsidR="002579C2" w:rsidRPr="00991277" w:rsidRDefault="002579C2" w:rsidP="002579C2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991277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3D5FBF" wp14:editId="2E8EF303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2EEDB" id="Grupo 3" o:spid="_x0000_s1026" style="position:absolute;margin-left:330.05pt;margin-top:12.6pt;width:198.15pt;height:.1pt;z-index:25165926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91277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0D7EA6" wp14:editId="49C087D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CD983" id="Grupo 2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965E1F">
        <w:rPr>
          <w:b/>
          <w:bCs/>
          <w:noProof/>
          <w:sz w:val="20"/>
          <w:szCs w:val="20"/>
          <w:lang w:eastAsia="pt-BR"/>
        </w:rPr>
        <w:t>VINICIUS DAVID CHARRO</w:t>
      </w:r>
      <w:r w:rsidRPr="00991277">
        <w:rPr>
          <w:b/>
          <w:bCs/>
          <w:noProof/>
          <w:sz w:val="20"/>
          <w:szCs w:val="20"/>
          <w:lang w:eastAsia="pt-BR"/>
        </w:rPr>
        <w:t xml:space="preserve">  </w:t>
      </w:r>
    </w:p>
    <w:p w:rsidR="002579C2" w:rsidRPr="00991277" w:rsidRDefault="00965E1F" w:rsidP="002579C2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2579C2" w:rsidRPr="00991277">
        <w:rPr>
          <w:bCs/>
          <w:noProof/>
          <w:sz w:val="20"/>
          <w:szCs w:val="20"/>
          <w:lang w:eastAsia="pt-BR"/>
        </w:rPr>
        <w:t xml:space="preserve"> </w:t>
      </w:r>
    </w:p>
    <w:p w:rsidR="002579C2" w:rsidRPr="00991277" w:rsidRDefault="002579C2" w:rsidP="002579C2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991277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28EFCA" wp14:editId="0F8415AB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D265" id="Grupo 23" o:spid="_x0000_s1026" style="position:absolute;margin-left:330.05pt;margin-top:12.6pt;width:198.15pt;height:.1pt;z-index:25166540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91277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3FE935" wp14:editId="03E276EA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BAC1E" id="Grupo 25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91277">
        <w:rPr>
          <w:b/>
          <w:bCs/>
          <w:noProof/>
          <w:sz w:val="20"/>
          <w:szCs w:val="20"/>
          <w:lang w:eastAsia="pt-BR"/>
        </w:rPr>
        <w:t xml:space="preserve">RUBENS FERNANDO P. DE CAMILLO  </w:t>
      </w:r>
    </w:p>
    <w:p w:rsidR="002579C2" w:rsidRPr="00991277" w:rsidRDefault="002579C2" w:rsidP="002579C2">
      <w:pPr>
        <w:spacing w:after="0"/>
        <w:rPr>
          <w:bCs/>
          <w:noProof/>
          <w:sz w:val="20"/>
          <w:szCs w:val="20"/>
          <w:lang w:eastAsia="pt-BR"/>
        </w:rPr>
      </w:pPr>
      <w:r w:rsidRPr="00991277">
        <w:rPr>
          <w:bCs/>
          <w:noProof/>
          <w:sz w:val="20"/>
          <w:szCs w:val="20"/>
          <w:lang w:eastAsia="pt-BR"/>
        </w:rPr>
        <w:t xml:space="preserve">Suplente de Conselheiro  </w:t>
      </w:r>
    </w:p>
    <w:p w:rsidR="00024F7D" w:rsidRDefault="00024F7D" w:rsidP="00E968DF">
      <w:pPr>
        <w:spacing w:after="0"/>
      </w:pPr>
    </w:p>
    <w:sectPr w:rsidR="00024F7D" w:rsidSect="002579C2">
      <w:headerReference w:type="default" r:id="rId7"/>
      <w:headerReference w:type="first" r:id="rId8"/>
      <w:pgSz w:w="11906" w:h="16838"/>
      <w:pgMar w:top="709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4" w:rsidRDefault="00F52464" w:rsidP="00F52464">
    <w:pPr>
      <w:pStyle w:val="Cabealho"/>
    </w:pPr>
  </w:p>
  <w:p w:rsidR="00F52464" w:rsidRDefault="00F52464" w:rsidP="00F52464">
    <w:pPr>
      <w:pStyle w:val="Cabealho"/>
    </w:pPr>
  </w:p>
  <w:p w:rsidR="00F52464" w:rsidRPr="00F52464" w:rsidRDefault="00F52464" w:rsidP="00F524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1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314CF"/>
    <w:rsid w:val="000329C1"/>
    <w:rsid w:val="000C1766"/>
    <w:rsid w:val="000D289B"/>
    <w:rsid w:val="000F0B1F"/>
    <w:rsid w:val="000F748E"/>
    <w:rsid w:val="00124AA8"/>
    <w:rsid w:val="001749E4"/>
    <w:rsid w:val="001923B0"/>
    <w:rsid w:val="001A28FC"/>
    <w:rsid w:val="001C0793"/>
    <w:rsid w:val="00215E6B"/>
    <w:rsid w:val="002579C2"/>
    <w:rsid w:val="00270972"/>
    <w:rsid w:val="0028535E"/>
    <w:rsid w:val="0029373A"/>
    <w:rsid w:val="002D36DE"/>
    <w:rsid w:val="00306288"/>
    <w:rsid w:val="003150F7"/>
    <w:rsid w:val="00357728"/>
    <w:rsid w:val="00362037"/>
    <w:rsid w:val="003A0C29"/>
    <w:rsid w:val="003E3132"/>
    <w:rsid w:val="003F2F7F"/>
    <w:rsid w:val="0048238A"/>
    <w:rsid w:val="0048787F"/>
    <w:rsid w:val="00504274"/>
    <w:rsid w:val="005B3657"/>
    <w:rsid w:val="005C3B06"/>
    <w:rsid w:val="0065164E"/>
    <w:rsid w:val="006B4277"/>
    <w:rsid w:val="00701D67"/>
    <w:rsid w:val="00725F30"/>
    <w:rsid w:val="00732990"/>
    <w:rsid w:val="00747EFC"/>
    <w:rsid w:val="00783266"/>
    <w:rsid w:val="008051E4"/>
    <w:rsid w:val="008053D0"/>
    <w:rsid w:val="0085546F"/>
    <w:rsid w:val="00861728"/>
    <w:rsid w:val="008A05FA"/>
    <w:rsid w:val="008A5A56"/>
    <w:rsid w:val="008B6296"/>
    <w:rsid w:val="00910EAB"/>
    <w:rsid w:val="00951234"/>
    <w:rsid w:val="00965E1F"/>
    <w:rsid w:val="00991277"/>
    <w:rsid w:val="009A5DCE"/>
    <w:rsid w:val="009E6086"/>
    <w:rsid w:val="009F755A"/>
    <w:rsid w:val="00A307D7"/>
    <w:rsid w:val="00A37CB0"/>
    <w:rsid w:val="00A4641A"/>
    <w:rsid w:val="00A9427C"/>
    <w:rsid w:val="00B10743"/>
    <w:rsid w:val="00BA3E5F"/>
    <w:rsid w:val="00C51E19"/>
    <w:rsid w:val="00C655D9"/>
    <w:rsid w:val="00C84C87"/>
    <w:rsid w:val="00CF616E"/>
    <w:rsid w:val="00D055AE"/>
    <w:rsid w:val="00D47ADA"/>
    <w:rsid w:val="00D723F8"/>
    <w:rsid w:val="00DD7EB8"/>
    <w:rsid w:val="00E968DF"/>
    <w:rsid w:val="00EB2C48"/>
    <w:rsid w:val="00ED4FF4"/>
    <w:rsid w:val="00F4705B"/>
    <w:rsid w:val="00F52464"/>
    <w:rsid w:val="00F62DC4"/>
    <w:rsid w:val="00F9644B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4E87E61-BD75-4BAD-94FC-4FB1DDE8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783266"/>
  </w:style>
  <w:style w:type="paragraph" w:styleId="SemEspaamento">
    <w:name w:val="No Spacing"/>
    <w:basedOn w:val="Normal"/>
    <w:link w:val="SemEspaamentoChar"/>
    <w:uiPriority w:val="1"/>
    <w:qFormat/>
    <w:rsid w:val="00215E6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15E6B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74C2-0596-4385-BC50-737CC2B0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14</cp:revision>
  <cp:lastPrinted>2019-09-11T17:34:00Z</cp:lastPrinted>
  <dcterms:created xsi:type="dcterms:W3CDTF">2019-09-05T17:15:00Z</dcterms:created>
  <dcterms:modified xsi:type="dcterms:W3CDTF">2019-09-12T21:57:00Z</dcterms:modified>
</cp:coreProperties>
</file>