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B355B8" w:rsidP="00B355B8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08</w:t>
            </w:r>
            <w:r w:rsidR="00570715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abril</w:t>
            </w:r>
            <w:r w:rsidR="006F285B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27410E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749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70715" w:rsidP="001A583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61E38"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1A5831"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FF61B2"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2F36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401992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4:54</w:t>
            </w:r>
            <w:r w:rsidR="00CE20E9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D61E38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D61E38" w:rsidRPr="00683F7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683F7D" w:rsidRDefault="00D61E38" w:rsidP="00D61E38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 CAU/MS</w:t>
            </w:r>
          </w:p>
        </w:tc>
      </w:tr>
      <w:tr w:rsidR="00D61E38" w:rsidRPr="00683F7D" w:rsidTr="003F673A">
        <w:trPr>
          <w:trHeight w:val="56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1E38" w:rsidRPr="00380D06" w:rsidRDefault="00D61E38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61E38" w:rsidRPr="00380D06" w:rsidRDefault="00D61E38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</w:p>
        </w:tc>
      </w:tr>
      <w:tr w:rsidR="009C16AE" w:rsidRPr="00683F7D" w:rsidTr="004146C1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  <w:r w:rsidRPr="00F72ADC">
              <w:rPr>
                <w:rFonts w:ascii="Arial" w:hAnsi="Arial" w:cs="Arial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9C16AE" w:rsidRPr="00683F7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E11AB0" w:rsidRDefault="00887F2F" w:rsidP="00887F2F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E11AB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CAROLINA BUDANT</w:t>
            </w:r>
            <w:r w:rsidR="009C16AE" w:rsidRPr="00E11AB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9C16AE" w:rsidRPr="00E11AB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– </w:t>
            </w:r>
            <w:r w:rsidRPr="00E11AB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substituta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E11AB0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E11AB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9C16AE" w:rsidRPr="00683F7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ADRIANA TANNUS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9C16AE" w:rsidRPr="00683F7D" w:rsidTr="009C16AE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D61E38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D61E3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380D06">
              <w:rPr>
                <w:rFonts w:ascii="Arial" w:eastAsia="Times New Roman" w:hAnsi="Arial" w:cs="Arial"/>
                <w:sz w:val="18"/>
                <w:szCs w:val="20"/>
              </w:rPr>
              <w:t>2º VICE PRESIDENTE CAUMS</w:t>
            </w:r>
          </w:p>
        </w:tc>
      </w:tr>
      <w:tr w:rsidR="009C16AE" w:rsidRPr="00683F7D" w:rsidTr="009C16AE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9C16AE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CEP CAU/MS</w:t>
            </w:r>
          </w:p>
        </w:tc>
      </w:tr>
      <w:tr w:rsidR="009C16AE" w:rsidRPr="00683F7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C16AE" w:rsidRPr="00683F7D" w:rsidRDefault="009C16AE" w:rsidP="009C16AE">
            <w:pPr>
              <w:pStyle w:val="Cabealhocomtodasemmaisculas"/>
              <w:rPr>
                <w:rFonts w:ascii="Arial" w:hAnsi="Arial" w:cs="Arial"/>
                <w:b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C16AE" w:rsidRPr="00100327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VIANA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9C16AE" w:rsidRPr="00380D06" w:rsidRDefault="009C16AE" w:rsidP="009C16A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 CAU/MS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380D06" w:rsidRPr="00380D06" w:rsidRDefault="00E5717F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</w:p>
          <w:p w:rsidR="00380D06" w:rsidRPr="00380D06" w:rsidRDefault="00380D06" w:rsidP="00380D0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9C16AE" w:rsidRPr="009C16AE" w:rsidRDefault="00380D06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380D0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D</w:t>
            </w:r>
            <w:r w:rsidR="00AD139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</w:t>
            </w:r>
            <w:r w:rsidR="00AD139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do CEAUMS 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Da Presidência do CAUMS 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r w:rsidR="00E024D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 coordenadora da CEP – Mellina Bloss (087 DPOMS 0086.04.2019)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4.5 – </w:t>
            </w:r>
            <w:r w:rsidR="00E024D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 coordenadora da CEF – Neila Viana (087 DPOMS 0086.04.2019)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r w:rsidR="00E024D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 representante do IAB MS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4.6.1 Informa da Prestação de contas ref. edital de patrocínios 001/2018 e apresenta o certificado de regularidade ao patrocinado emitido pelo CAU/MS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4.7 – </w:t>
            </w:r>
            <w:proofErr w:type="gramStart"/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Informações sobre a solicitação de parceria pautada na última reunião (a. MBA Gestão e b. Faculdade </w:t>
            </w:r>
            <w:proofErr w:type="spellStart"/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Novoeste</w:t>
            </w:r>
            <w:proofErr w:type="spellEnd"/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)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4.8 – 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</w:t>
            </w: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a representante da SINDARQ MS</w:t>
            </w:r>
          </w:p>
          <w:p w:rsidR="00D373BE" w:rsidRPr="00D373BE" w:rsidRDefault="00D373BE" w:rsidP="00D373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  <w:t xml:space="preserve">Designa representante substituto no Colegiado – Arq. Carolina </w:t>
            </w:r>
            <w:proofErr w:type="spellStart"/>
            <w:r w:rsidRPr="00D373BE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Budant</w:t>
            </w:r>
            <w:proofErr w:type="spellEnd"/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460E5" w:rsidRP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5.1 Ocupação dos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terrenos cedidos ao CAUMS –</w:t>
            </w: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discussão </w:t>
            </w: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propost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a </w:t>
            </w: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pela presidência;</w:t>
            </w:r>
          </w:p>
          <w:p w:rsidR="005460E5" w:rsidRP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5460E5" w:rsidRP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5.2 – Minuta de</w:t>
            </w:r>
            <w:r w:rsidR="00DB6B9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oficio</w:t>
            </w: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presidência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ao governador</w:t>
            </w:r>
            <w:r w:rsidR="00653FC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para realização de concursos públicos de projeto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</w:t>
            </w:r>
            <w:r w:rsidR="00653FC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– proposta do CEAU</w:t>
            </w: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;</w:t>
            </w:r>
          </w:p>
          <w:p w:rsidR="005460E5" w:rsidRP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5460E5" w:rsidRP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5.3 – Proposta da coordenadora do CEAU - pautar temas como Mobilidade Urbana que poderá ser fracionado em outros mais específicos como Acessibilidade ou Trânsito (tráfego);</w:t>
            </w:r>
          </w:p>
          <w:p w:rsidR="005460E5" w:rsidRP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5460E5" w:rsidRDefault="005460E5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460E5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5.4 - Discutir as formas de prever dotação orçamentaria para as atividades do Colegiado</w:t>
            </w:r>
            <w:r w:rsidRPr="005460E5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.</w:t>
            </w:r>
          </w:p>
          <w:p w:rsidR="00B4614D" w:rsidRDefault="00B4614D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B4614D" w:rsidRPr="00807EB0" w:rsidRDefault="00B4614D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Extra pauta</w:t>
            </w:r>
            <w:r w:rsidR="005E0852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:</w:t>
            </w:r>
            <w:r w:rsidR="005C7E2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 </w:t>
            </w:r>
            <w:r w:rsidR="005E0852" w:rsidRPr="00E32727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Por solicitação da coordenadora da CEP, Mellina Bloss Romero,</w:t>
            </w:r>
            <w:r w:rsidR="00E32727" w:rsidRPr="00E32727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devido a pertinência aos assuntos discutidos</w:t>
            </w:r>
            <w:r w:rsidR="005E0852" w:rsidRPr="00E32727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é dada a conhecimento as leis municipais</w:t>
            </w:r>
            <w:r w:rsidR="005C7E2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6.1 - </w:t>
            </w:r>
            <w:r w:rsidR="005C7E20" w:rsidRPr="00E11A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Lei </w:t>
            </w:r>
            <w:r w:rsidR="00807E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Municipal nº 3.910 de 03 de dezembro de 2001 </w:t>
            </w:r>
          </w:p>
          <w:p w:rsidR="00807EB0" w:rsidRPr="005460E5" w:rsidRDefault="00807EB0" w:rsidP="005460E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6.2 - </w:t>
            </w:r>
            <w:r w:rsidRPr="00E11AB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Lei </w:t>
            </w: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Municipal nº 3.072 de 08 de julho de 1994 </w:t>
            </w:r>
          </w:p>
          <w:p w:rsidR="009C16AE" w:rsidRPr="009C16AE" w:rsidRDefault="009C16AE" w:rsidP="009C16A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093706" w:rsidRPr="00380D06" w:rsidRDefault="00B4614D" w:rsidP="009C16AE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7</w:t>
            </w:r>
            <w:r w:rsidR="009C16AE" w:rsidRPr="009C16AE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) Encerramento.</w:t>
            </w:r>
          </w:p>
          <w:p w:rsidR="00680BA8" w:rsidRPr="00380D06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380D0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380D06" w:rsidRDefault="00774AC8" w:rsidP="002F36B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do CEAU, Arquiteta ADRIANA TANNUS, auxiliada pelo 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2º </w:t>
            </w:r>
            <w:r w:rsidR="002A53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vice-</w:t>
            </w:r>
            <w:r w:rsidR="002A53A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 do CAU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2A53A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F6521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C5D5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80D0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0B07FE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5460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25</w:t>
            </w:r>
            <w:r w:rsidR="00B9183C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5460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ordinária do colegiado</w:t>
            </w:r>
            <w:r w:rsidR="00C27C08" w:rsidRPr="00380D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C27C08" w:rsidRPr="00807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E7A61" w:rsidRPr="00807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807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F36B6" w:rsidRPr="00807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40</w:t>
            </w:r>
            <w:r w:rsidR="00C27C08" w:rsidRPr="00807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 w:rsidRPr="00807E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D6FD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683F7D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673A" w:rsidRPr="00B52CA4" w:rsidRDefault="002D6FD8" w:rsidP="00B52CA4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provam por </w:t>
            </w:r>
            <w:r w:rsidR="00EC5D56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unanimidade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</w:t>
            </w:r>
            <w:r w:rsidR="000E746A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mula da </w:t>
            </w:r>
            <w:r w:rsidR="000970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0970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ordinária 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 CEAU realizada em </w:t>
            </w:r>
            <w:r w:rsidR="000970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0970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740FF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</w:t>
            </w:r>
            <w:r w:rsidR="00774AC8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A52C0C"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653FC8" w:rsidRDefault="00B52CA4" w:rsidP="00BB19E5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CEAU encaminhara proposta à presidência, para que manifeste junto ao governador, pelo anseio da categoria por concursos públicos</w:t>
            </w:r>
            <w:r w:rsidR="00BB19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projeto</w:t>
            </w:r>
            <w:r w:rsidRPr="00B52C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BB19E5" w:rsidRDefault="00BB19E5" w:rsidP="00BB19E5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Estabelecem a data de 14 de maio de 2019 para início do ciclo de palestras do CEAU</w:t>
            </w:r>
          </w:p>
          <w:p w:rsidR="00B40AB7" w:rsidRDefault="00B40AB7" w:rsidP="00BB19E5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84B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 pautar para a próxima reunião a apresentação das propostas das entidades e convidar o PROJUR para contribuir com a discussão</w:t>
            </w:r>
          </w:p>
          <w:p w:rsidR="00B40AB7" w:rsidRDefault="00B40AB7" w:rsidP="00B40AB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40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vice-presidente acrescentará a minuta uma sugestão de data para reunião com o governador e através do CEAU encaminhar como proposta à presidência, para que manifeste junto ao governador.</w:t>
            </w:r>
          </w:p>
          <w:p w:rsidR="00B40AB7" w:rsidRDefault="00B40AB7" w:rsidP="00B40AB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40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coordenadora, ADRIANA TANNUS, confirmará a data com o palestrante e encaminhara as providencias para realização junto ao CAU/MS</w:t>
            </w:r>
          </w:p>
          <w:p w:rsidR="00B40AB7" w:rsidRDefault="00B40AB7" w:rsidP="00B40AB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B40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Entidades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deverão trazer</w:t>
            </w:r>
            <w:r w:rsidRPr="00B40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sugestões para, na próxima reunião, consultarem o setor de Planejamento e discutir as formas de prever dotação orçamentaria para as atividades do Colegiado.</w:t>
            </w:r>
          </w:p>
          <w:p w:rsidR="00B40AB7" w:rsidRPr="00BB19E5" w:rsidRDefault="00B40AB7" w:rsidP="00B40AB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40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secretário Geral, GILL ABNER, disponibilizara cópia digital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das </w:t>
            </w:r>
            <w:bookmarkStart w:id="0" w:name="_GoBack"/>
            <w:bookmarkEnd w:id="0"/>
            <w:r w:rsidRPr="00B40A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leis municipais nº 3.910 e 3.072 no e-mail dos membros do Colegiado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1273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3DEE" w:rsidRDefault="00B12738" w:rsidP="00253DE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</w:t>
            </w:r>
            <w:r w:rsidR="00653F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C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omunicados da coo</w:t>
            </w:r>
            <w:r w:rsidR="00653F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rdenadora da CEF – Neila Viana. Propõe iniciar a organização do Seminário Regional de Ensino de Arquitetura e Urbanismo e solicita que os participantes tragam para a próxima reunião, sugestões de temas e palestrantes. Destaca a necessidade de abordarem o EAD no ensino de arquitetura</w:t>
            </w:r>
            <w:r w:rsidR="000562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:rsidR="00B94906" w:rsidRDefault="00852A7C" w:rsidP="00253DE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B12738"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53F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3F5D82"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representante do IAB, ADRIANA TANNUS,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A6837" w:rsidRPr="00CA68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da Prestação de contas ref. edital de patrocínios 001/2018 e apresenta o certificado de regularidade ao patrocinado emitido pelo CAU/MS</w:t>
            </w:r>
            <w:r w:rsidR="00CA68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0562AE" w:rsidRDefault="000562AE" w:rsidP="00253DE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representante 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ABAP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84B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RENATA NAGY,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traz i</w:t>
            </w:r>
            <w:r w:rsidRPr="000562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nformações sobre a solicitação de parceria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pela</w:t>
            </w:r>
            <w:r w:rsidRPr="000562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Faculdade </w:t>
            </w:r>
            <w:proofErr w:type="spellStart"/>
            <w:r w:rsidRPr="000562A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Novoeste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Esclarece que disponibilizam cursos de graduação de Gestão e Administração Hospitalar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pós-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graduação lato sensu em mais de 30 especializações e MBA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turmas presenciais e que a Proposta do Termo de Cooperação Educacional, pretende entender a demanda dos profissionais ligados ao CAU, oferecendo desconto diferenciado;</w:t>
            </w:r>
          </w:p>
          <w:p w:rsidR="000562AE" w:rsidRDefault="000562AE" w:rsidP="000562A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representante do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SINDARQ/MS, CAROLINA BUDANT, agradece a indicação e fala da sua disponibilidade para substituir a presidência daquela entidade no Colegiado</w:t>
            </w:r>
          </w:p>
          <w:p w:rsidR="00484BE1" w:rsidRPr="00B12738" w:rsidRDefault="00484BE1" w:rsidP="0084390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B1273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O 2º vice-presidente do CAUMS, CARLOS LUCAS, informa da realização da </w:t>
            </w:r>
            <w:r w:rsid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 da UIA</w:t>
            </w:r>
            <w:r w:rsidR="002D0173" w:rsidRP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2D0173" w:rsidRP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União Internacional dos Arquitetos</w:t>
            </w:r>
            <w:r w:rsid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realizada na sede do CAUMS no dia 29 de março e que contou com a visitação as obras da rua 14 de julho</w:t>
            </w:r>
            <w:r w:rsidR="008439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juntamente dos autores do projeto e autoridades municipais </w:t>
            </w:r>
            <w:r w:rsidR="008439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sendo até veiculado na mí</w:t>
            </w:r>
            <w:r w:rsidR="002D01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dia</w:t>
            </w:r>
            <w:r w:rsidR="008439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Informa da sua ida a São Paulo nos dias 27 a 29 de maio, para o Seminário Internacional sobre a Qualidade de Ensino e Mobilidade Profissional promovido pelo CAU/SP; Destaca o problema com a </w:t>
            </w:r>
            <w:proofErr w:type="spellStart"/>
            <w:r w:rsidR="008439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creditação</w:t>
            </w:r>
            <w:proofErr w:type="spellEnd"/>
            <w:r w:rsidR="008439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dos cursos e principalmente o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8439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EAD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enfatizando a necessidade de envolver o MEC nessas ações.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 w:rsidR="00764E91"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33981" w:rsidRDefault="00C33981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 – 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Ocupação dos terrenos cedidos ao CAUMS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C1510" w:rsidRDefault="00C33981" w:rsidP="0099758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vice-presidente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484B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</w:t>
            </w:r>
            <w:r w:rsidR="00484BE1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que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foi proposto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durante a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87ª Plenária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pela presidência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se encaminhasse ao CEAU 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discussão de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formas de ocupaçã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dos terrenos cedidos ao CAUMS, cogitando a possibilidade de iniciar com uma</w:t>
            </w:r>
            <w:r w:rsidR="00DB6B92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construção simples para abrigar, primeiramente, as entidades de classe</w:t>
            </w:r>
            <w:r w:rsidR="000E1CA6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4357C7"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Secretário Geral, Gill Abner explica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as sugestões das Entidades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caso ocorram,</w:t>
            </w:r>
            <w:r w:rsidR="004357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serão analisadas pelo setor jurídico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encaminhadas à</w:t>
            </w:r>
            <w:r w:rsidR="00484B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para direcionamento das ações</w:t>
            </w:r>
            <w:r w:rsidR="00484B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  <w:p w:rsidR="00127315" w:rsidRPr="00253DEE" w:rsidRDefault="00127315" w:rsidP="0099758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presidente do IAB, ADRIANA TANNUS, relata da experiência da entidade com o comodato do imóvel que abrigava sua sede e das dificuldades enfrentadas. Em consenso com os demais membros, sugere a presença do Jurídico nesta discussão.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0E1CA6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Pr="00253DEE" w:rsidRDefault="00484BE1" w:rsidP="00484BE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84B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Decidem pautar para a próxima reunião a apresentação das propostas das entidades e convidar o PROJUR para contribuir com a discussão 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02F4F" w:rsidRPr="000E1CA6" w:rsidRDefault="001A2F87" w:rsidP="000E1CA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0E1CA6"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253DEE" w:rsidRDefault="00997586" w:rsidP="000E1C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Minuta de oficio da presidência ao governador para realização de concursos públicos de projeto – proposta do CEAU</w:t>
            </w:r>
          </w:p>
        </w:tc>
      </w:tr>
      <w:tr w:rsidR="00DB6B92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B6B92" w:rsidRPr="000E1CA6" w:rsidRDefault="00DB6B92" w:rsidP="000E1CA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B6B92" w:rsidRPr="00DB6B92" w:rsidRDefault="00DB6B92" w:rsidP="000E1CA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6B0464" w:rsidRPr="000E1CA6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B0464" w:rsidRPr="00253DEE" w:rsidRDefault="00DB6B92" w:rsidP="009975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2º vice-</w:t>
            </w:r>
            <w:r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presidente, Carlos Lucas Mali, 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 a minuta do documento para colher contribuições e </w:t>
            </w:r>
            <w:r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recorda que durante a campanha eleitoral, o CEAU recepcionou os candidatos e entregou a “carta ao candidato”, oportunidade em que foi conversado com o governador eleito o anseio da categoria pela realização de concursos públicos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projeto</w:t>
            </w:r>
            <w:r w:rsidRPr="00DB6B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 acredita que seja pertinente fazer essa cobrança através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975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uma correspondência oficial.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62798" w:rsidRPr="006E6F67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6E6F6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62798" w:rsidRPr="00253DEE" w:rsidRDefault="00DB6B92" w:rsidP="0099758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1273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997586" w:rsidRPr="001273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vice-presidente acrescentará a minuta uma sugestão de data para reunião com o governador e através do CEAU encaminhar</w:t>
            </w:r>
            <w:r w:rsidRPr="001273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como proposta à presidência, para que</w:t>
            </w:r>
            <w:r w:rsidR="00997586" w:rsidRPr="001273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manifeste junto ao governador.</w:t>
            </w:r>
          </w:p>
        </w:tc>
      </w:tr>
      <w:tr w:rsidR="004772CC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360B20" w:rsidRPr="004772CC" w:rsidRDefault="00360B20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0B20" w:rsidRPr="00253DEE" w:rsidRDefault="00360B20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4772CC" w:rsidRPr="004772CC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8C35CF" w:rsidRPr="0088175F" w:rsidRDefault="008C35CF" w:rsidP="0088175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5.</w:t>
            </w:r>
            <w:r w:rsidR="0088175F"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C35CF" w:rsidRPr="00950387" w:rsidRDefault="00B4614D" w:rsidP="0095038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Temas propostos para </w:t>
            </w:r>
            <w:r w:rsid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Ação do CEAU</w:t>
            </w:r>
          </w:p>
        </w:tc>
      </w:tr>
      <w:tr w:rsidR="00B4614D" w:rsidRPr="004772CC" w:rsidTr="00A9407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  <w:vAlign w:val="center"/>
          </w:tcPr>
          <w:p w:rsidR="00B4614D" w:rsidRPr="000E1CA6" w:rsidRDefault="00B4614D" w:rsidP="00B4614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14D" w:rsidRPr="00950387" w:rsidRDefault="00B4614D" w:rsidP="00B4614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ADRIANA TANNUS</w:t>
            </w:r>
          </w:p>
        </w:tc>
      </w:tr>
      <w:tr w:rsidR="00B4614D" w:rsidRPr="004772CC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4614D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4614D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4614D" w:rsidRPr="0088175F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950387" w:rsidRDefault="00B4614D" w:rsidP="0032640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A representante do IAB, propõe como coordenadora do CEAU, abordar temas </w:t>
            </w:r>
            <w:r w:rsidR="001450A9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relacionados a</w:t>
            </w: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Mobilidade Urbana</w:t>
            </w:r>
            <w:r w:rsidR="0030727D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,</w:t>
            </w: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que poderá ser fracionado em outros</w:t>
            </w:r>
            <w:r w:rsidR="001450A9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,</w:t>
            </w: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mais específicos</w:t>
            </w:r>
            <w:r w:rsidR="001450A9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,</w:t>
            </w:r>
            <w:r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como Acess</w:t>
            </w:r>
            <w:r w:rsidR="001450A9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ibilidade ou Trânsito (tráfego) </w:t>
            </w:r>
            <w:r w:rsidR="00DB6CC6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dando uma continuação ao que f</w:t>
            </w:r>
            <w:r w:rsidR="0030727D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oi desenvolvido no ano passado. </w:t>
            </w:r>
            <w:r w:rsidR="00326404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Apresenta uma alternativa e informa do </w:t>
            </w:r>
            <w:r w:rsidR="0030727D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adiantamento das conversações </w:t>
            </w:r>
            <w:r w:rsidR="00326404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com o palestrante sr. Mario, o qual já possui uma formatação abordando: 1. Arquitetura na segurança contra incêndio; 2. Proteção Passiva contra incêndio pela compartimentação de ambientes; 3.Controle de materiais de acabamentos e revestimentos; 4 Fachas de ACM e </w:t>
            </w:r>
            <w:proofErr w:type="spellStart"/>
            <w:r w:rsidR="00326404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Retrofit</w:t>
            </w:r>
            <w:proofErr w:type="spellEnd"/>
            <w:r w:rsidR="00326404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>.</w:t>
            </w:r>
            <w:r w:rsidR="0030727D" w:rsidRPr="00950387">
              <w:rPr>
                <w:rFonts w:ascii="Arial" w:eastAsia="Times New Roman" w:hAnsi="Arial" w:cs="Arial"/>
                <w:spacing w:val="4"/>
                <w:sz w:val="20"/>
                <w:szCs w:val="20"/>
                <w:lang w:bidi="en-US"/>
              </w:rPr>
              <w:t xml:space="preserve"> Discutem e sugerem datas prováveis, sendo a primeira o dia 14 de maio 19h, no próximo mês.</w:t>
            </w:r>
          </w:p>
        </w:tc>
      </w:tr>
      <w:tr w:rsidR="00B4614D" w:rsidRPr="004772CC" w:rsidTr="008C35C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4614D" w:rsidRPr="0088175F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88175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950387" w:rsidRDefault="00326404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95038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 </w:t>
            </w:r>
            <w:r w:rsidRPr="00950387"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coordenadora</w:t>
            </w:r>
            <w:r w:rsidRPr="0095038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, ADRIANA TANNUS, </w:t>
            </w:r>
            <w:r w:rsidRPr="00950387">
              <w:rPr>
                <w:rFonts w:ascii="Arial" w:eastAsia="Times New Roman" w:hAnsi="Arial" w:cs="Arial"/>
                <w:spacing w:val="4"/>
                <w:sz w:val="18"/>
                <w:szCs w:val="20"/>
                <w:lang w:bidi="en-US"/>
              </w:rPr>
              <w:t>confirmará a data com o palestrante e encaminhara as providencias para realização junto ao CAU/MS.</w:t>
            </w:r>
          </w:p>
        </w:tc>
      </w:tr>
      <w:tr w:rsidR="00B4614D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B4614D" w:rsidRPr="004772CC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14D" w:rsidRPr="00253DEE" w:rsidRDefault="00B4614D" w:rsidP="00B4614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  <w:tr w:rsidR="00B4614D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4614D" w:rsidRPr="004772CC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1667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14D" w:rsidRPr="00B4614D" w:rsidRDefault="00B4614D" w:rsidP="00B4614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4614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Pr="00B4614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otação orçamentaria para as atividades do Colegiado.</w:t>
            </w:r>
          </w:p>
        </w:tc>
      </w:tr>
      <w:tr w:rsidR="00B4614D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4614D" w:rsidRPr="000E1CA6" w:rsidRDefault="00B4614D" w:rsidP="00B4614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4614D" w:rsidRPr="00DB6B92" w:rsidRDefault="00B4614D" w:rsidP="00B4614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B4614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B4614D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4614D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4614D" w:rsidRPr="00BC303D" w:rsidRDefault="00B4614D" w:rsidP="00B4614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BB2696" w:rsidRDefault="00B4614D" w:rsidP="0030727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Carlos Lucas destaca que as comissões CEF e CEP que já possuem previsão orçamentária e </w:t>
            </w:r>
            <w:r w:rsidR="00E32727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reforça</w:t>
            </w: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importância do CEAU também dispor duma dotação</w:t>
            </w:r>
            <w:r w:rsidR="00E32727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P</w:t>
            </w: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ropõe </w:t>
            </w:r>
            <w:r w:rsidR="00E32727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às Entidades </w:t>
            </w: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discutir </w:t>
            </w:r>
            <w:r w:rsidR="00E32727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 plano de ação do Colegiado para que se possa </w:t>
            </w: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prever dotação orçamentaria para as atividades do Colegiado</w:t>
            </w:r>
            <w:r w:rsidR="00E32727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3072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072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Amadurecendo a proposta da coordenadora do CEAU do item anterior,</w:t>
            </w: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072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ogitam estabelecer um ciclo de debates abordando os assuntos emergentes ou de interesse da classe, podendo estender-se</w:t>
            </w:r>
            <w:r w:rsidR="003072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periodicamente,</w:t>
            </w:r>
            <w:r w:rsid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 interior.</w:t>
            </w:r>
          </w:p>
        </w:tc>
      </w:tr>
      <w:tr w:rsidR="00B4614D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4614D" w:rsidRPr="00BC303D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BB2696" w:rsidRDefault="00E32727" w:rsidP="00BB269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Incumbem as Entidades de trazerem sugestões para, na próxima reunião, </w:t>
            </w:r>
            <w:r w:rsidR="00B4614D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consultar</w:t>
            </w:r>
            <w:r w:rsidR="00BB2696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</w:t>
            </w:r>
            <w:r w:rsidR="00B4614D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setor de Planejamento </w:t>
            </w:r>
            <w:r w:rsidR="00BB2696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B4614D"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discutir as formas de prever dotação orçamentaria para as atividades do Colegiado.</w:t>
            </w:r>
            <w:r w:rsidRPr="00BB26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4614D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B4614D" w:rsidRPr="00401992" w:rsidRDefault="00B4614D" w:rsidP="00B4614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401992" w:rsidRDefault="00B4614D" w:rsidP="00B4614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4614D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4614D" w:rsidRPr="00401992" w:rsidRDefault="00B4614D" w:rsidP="00EA3E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6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Default="00B4614D" w:rsidP="00B4614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</w:p>
          <w:p w:rsidR="00E32727" w:rsidRDefault="00E32727" w:rsidP="00B4614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E32727" w:rsidRPr="00401992" w:rsidRDefault="00E32727" w:rsidP="00E3272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27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Por soli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citação da coordenadora da CEP e</w:t>
            </w:r>
            <w:r w:rsidRPr="00E327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devido a pertinência aos assuntos discutidos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E327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é dada a conhecimento as leis municipais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nº 3.910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Pr="00E327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3.072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E32727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E32727" w:rsidRPr="00401992" w:rsidRDefault="00E32727" w:rsidP="00EA3E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C339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32727" w:rsidRPr="00401992" w:rsidRDefault="00E32727" w:rsidP="00B4614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327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MELLINA BLOSS ROMERO</w:t>
            </w:r>
          </w:p>
        </w:tc>
      </w:tr>
      <w:tr w:rsidR="00B4614D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4614D" w:rsidRPr="00401992" w:rsidRDefault="00401992" w:rsidP="00EA3E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6.1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401992" w:rsidRDefault="00401992" w:rsidP="00B4614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 Municipal nº 3.910 de 03 de dezembro de 2001</w:t>
            </w:r>
          </w:p>
        </w:tc>
      </w:tr>
      <w:tr w:rsidR="00B4614D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4614D" w:rsidRPr="00401992" w:rsidRDefault="00B4614D" w:rsidP="00EA3E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401992" w:rsidRDefault="00401992" w:rsidP="0040199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CEP, MELINA BLOSS ROMERO, traz para conhecimento a lei que dispõe sobre a identificação de autoria dos projetos arquitetônicos e da execução de edificações, praças e projetos urbanísticos situados na cidade de Campo Grande MS;</w:t>
            </w:r>
          </w:p>
        </w:tc>
      </w:tr>
      <w:tr w:rsidR="00B4614D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4614D" w:rsidRPr="00401992" w:rsidRDefault="00B4614D" w:rsidP="00EA3E8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4614D" w:rsidRPr="00401992" w:rsidRDefault="00401992" w:rsidP="00EA3E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secretário Geral, GILL ABNER, disponibilizara cópia digital no e-mail dos membros do Colegiado</w:t>
            </w:r>
          </w:p>
        </w:tc>
      </w:tr>
      <w:tr w:rsidR="00401992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401992" w:rsidRPr="00401992" w:rsidRDefault="00401992" w:rsidP="0040199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6.2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401992" w:rsidRPr="00401992" w:rsidRDefault="00401992" w:rsidP="00401992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 Municipal nº 3.072 de 08 de julho de 1994 </w:t>
            </w:r>
          </w:p>
        </w:tc>
      </w:tr>
      <w:tr w:rsidR="00401992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401992" w:rsidRPr="00401992" w:rsidRDefault="00401992" w:rsidP="0040199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401992" w:rsidRPr="00401992" w:rsidRDefault="00401992" w:rsidP="0040199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CEP, MELINA BLOSS ROMERO, traz para conhecimento a Lei Municipal que dispõe sobre a obrigatoriedade de abertura de concurso de projetos arquitetônicos e urbanísticos para empreendimentos públicos do governo municipal, e dá outras providências</w:t>
            </w:r>
          </w:p>
        </w:tc>
      </w:tr>
      <w:tr w:rsidR="00401992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401992" w:rsidRPr="00401992" w:rsidRDefault="00401992" w:rsidP="0040199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401992" w:rsidRPr="00401992" w:rsidRDefault="00401992" w:rsidP="0040199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secretário Geral, GILL ABNER, disponibilizara cópia digital no e-mail dos membros do Colegiado</w:t>
            </w:r>
          </w:p>
        </w:tc>
      </w:tr>
    </w:tbl>
    <w:p w:rsidR="00C220BA" w:rsidRPr="004772CC" w:rsidRDefault="00C220BA" w:rsidP="007D0C20">
      <w:pPr>
        <w:jc w:val="center"/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14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2415"/>
        <w:gridCol w:w="4819"/>
      </w:tblGrid>
      <w:tr w:rsidR="00D046D6" w:rsidRPr="004772CC" w:rsidTr="00D046D6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B4614D" w:rsidP="00D046D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34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40199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CEAU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as </w:t>
            </w:r>
            <w:r w:rsidR="00401992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14:54h</w:t>
            </w:r>
            <w:r w:rsidR="00D046D6" w:rsidRPr="004019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395" w:type="dxa"/>
            <w:gridSpan w:val="2"/>
            <w:shd w:val="clear" w:color="auto" w:fill="auto"/>
          </w:tcPr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Arquiteta e Urbanista ADRIANA TANNUS</w:t>
            </w:r>
          </w:p>
          <w:p w:rsidR="00D046D6" w:rsidRPr="00056AED" w:rsidRDefault="00D046D6" w:rsidP="00D046D6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Calibri" w:eastAsia="Times New Roman" w:hAnsi="Calibri"/>
                <w:sz w:val="16"/>
                <w:szCs w:val="22"/>
                <w:lang w:bidi="en-US"/>
              </w:rPr>
              <w:t>COORDENADORA</w:t>
            </w: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 xml:space="preserve"> CEAU/MS</w:t>
            </w: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046D6" w:rsidRPr="00056AED" w:rsidRDefault="00D046D6" w:rsidP="00D046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D046D6" w:rsidRPr="00056AED" w:rsidRDefault="00D046D6" w:rsidP="00D046D6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D046D6" w:rsidRPr="00056AED" w:rsidTr="00D046D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395" w:type="dxa"/>
            <w:gridSpan w:val="2"/>
            <w:shd w:val="clear" w:color="auto" w:fill="auto"/>
          </w:tcPr>
          <w:p w:rsidR="00D046D6" w:rsidRPr="00056AED" w:rsidRDefault="00D046D6" w:rsidP="00D046D6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</w:tc>
        <w:tc>
          <w:tcPr>
            <w:tcW w:w="4819" w:type="dxa"/>
          </w:tcPr>
          <w:p w:rsidR="00D046D6" w:rsidRPr="00056AED" w:rsidRDefault="00D046D6" w:rsidP="00D046D6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67050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88" w:rsidRDefault="00AB4988" w:rsidP="00156D18">
      <w:r>
        <w:separator/>
      </w:r>
    </w:p>
  </w:endnote>
  <w:endnote w:type="continuationSeparator" w:id="0">
    <w:p w:rsidR="00AB4988" w:rsidRDefault="00AB498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88" w:rsidRDefault="00AB4988" w:rsidP="00156D18">
      <w:r>
        <w:separator/>
      </w:r>
    </w:p>
  </w:footnote>
  <w:footnote w:type="continuationSeparator" w:id="0">
    <w:p w:rsidR="00AB4988" w:rsidRDefault="00AB498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>25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1A3D"/>
    <w:multiLevelType w:val="hybridMultilevel"/>
    <w:tmpl w:val="BA143F9E"/>
    <w:lvl w:ilvl="0" w:tplc="DF5C81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11ED2"/>
    <w:rsid w:val="00021F3C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966BA"/>
    <w:rsid w:val="0009703F"/>
    <w:rsid w:val="000A14EE"/>
    <w:rsid w:val="000A5C2D"/>
    <w:rsid w:val="000B07FE"/>
    <w:rsid w:val="000C0FCD"/>
    <w:rsid w:val="000C1241"/>
    <w:rsid w:val="000E1CA6"/>
    <w:rsid w:val="000E5181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62D6"/>
    <w:rsid w:val="00122C5F"/>
    <w:rsid w:val="0012415E"/>
    <w:rsid w:val="00126757"/>
    <w:rsid w:val="00127315"/>
    <w:rsid w:val="001302EC"/>
    <w:rsid w:val="00136202"/>
    <w:rsid w:val="00137F8C"/>
    <w:rsid w:val="001411FA"/>
    <w:rsid w:val="00141E08"/>
    <w:rsid w:val="001450A9"/>
    <w:rsid w:val="00145E49"/>
    <w:rsid w:val="0015106F"/>
    <w:rsid w:val="00151954"/>
    <w:rsid w:val="00156D18"/>
    <w:rsid w:val="001650C0"/>
    <w:rsid w:val="001667FD"/>
    <w:rsid w:val="00175780"/>
    <w:rsid w:val="00187E42"/>
    <w:rsid w:val="001921F5"/>
    <w:rsid w:val="0019273D"/>
    <w:rsid w:val="001A224D"/>
    <w:rsid w:val="001A2F87"/>
    <w:rsid w:val="001A5831"/>
    <w:rsid w:val="001B5241"/>
    <w:rsid w:val="001C0ECA"/>
    <w:rsid w:val="001C181F"/>
    <w:rsid w:val="001C222B"/>
    <w:rsid w:val="001C435C"/>
    <w:rsid w:val="001D0D4F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75BA"/>
    <w:rsid w:val="0024362B"/>
    <w:rsid w:val="00243E52"/>
    <w:rsid w:val="00245EE6"/>
    <w:rsid w:val="00246A9B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6B6"/>
    <w:rsid w:val="0030727D"/>
    <w:rsid w:val="00310E23"/>
    <w:rsid w:val="00311FC0"/>
    <w:rsid w:val="00313250"/>
    <w:rsid w:val="00313A2C"/>
    <w:rsid w:val="00326404"/>
    <w:rsid w:val="00330C88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A2C7D"/>
    <w:rsid w:val="003A6EC0"/>
    <w:rsid w:val="003A7E5C"/>
    <w:rsid w:val="003D4DFD"/>
    <w:rsid w:val="003E17A8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15A26"/>
    <w:rsid w:val="00417644"/>
    <w:rsid w:val="00431134"/>
    <w:rsid w:val="004357C7"/>
    <w:rsid w:val="0043673B"/>
    <w:rsid w:val="00444684"/>
    <w:rsid w:val="004474EA"/>
    <w:rsid w:val="004567B8"/>
    <w:rsid w:val="00467493"/>
    <w:rsid w:val="00470F12"/>
    <w:rsid w:val="00473219"/>
    <w:rsid w:val="00476985"/>
    <w:rsid w:val="004772CC"/>
    <w:rsid w:val="00481774"/>
    <w:rsid w:val="00482683"/>
    <w:rsid w:val="00484599"/>
    <w:rsid w:val="00484BE1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501621"/>
    <w:rsid w:val="00503588"/>
    <w:rsid w:val="005040E4"/>
    <w:rsid w:val="00511259"/>
    <w:rsid w:val="00511B1C"/>
    <w:rsid w:val="00512BCE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65726"/>
    <w:rsid w:val="00570715"/>
    <w:rsid w:val="005711CA"/>
    <w:rsid w:val="005740FF"/>
    <w:rsid w:val="005770D2"/>
    <w:rsid w:val="00583FE2"/>
    <w:rsid w:val="0058681C"/>
    <w:rsid w:val="0059113B"/>
    <w:rsid w:val="00593C23"/>
    <w:rsid w:val="0059603E"/>
    <w:rsid w:val="005A2336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53FC8"/>
    <w:rsid w:val="00661559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6F67"/>
    <w:rsid w:val="006F0D0A"/>
    <w:rsid w:val="006F1AE5"/>
    <w:rsid w:val="006F1BF7"/>
    <w:rsid w:val="006F285B"/>
    <w:rsid w:val="006F7561"/>
    <w:rsid w:val="007031E7"/>
    <w:rsid w:val="007112DD"/>
    <w:rsid w:val="0072004D"/>
    <w:rsid w:val="0072274E"/>
    <w:rsid w:val="007242A0"/>
    <w:rsid w:val="0072548C"/>
    <w:rsid w:val="00727683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3E71"/>
    <w:rsid w:val="007641C4"/>
    <w:rsid w:val="00764E91"/>
    <w:rsid w:val="007744F5"/>
    <w:rsid w:val="00774922"/>
    <w:rsid w:val="00774AC8"/>
    <w:rsid w:val="00790F8E"/>
    <w:rsid w:val="00797642"/>
    <w:rsid w:val="007A2EE3"/>
    <w:rsid w:val="007A58F1"/>
    <w:rsid w:val="007C3D20"/>
    <w:rsid w:val="007D0C20"/>
    <w:rsid w:val="007D1EE0"/>
    <w:rsid w:val="007D2C04"/>
    <w:rsid w:val="007D45CF"/>
    <w:rsid w:val="007D470B"/>
    <w:rsid w:val="007E42B7"/>
    <w:rsid w:val="007E4D4D"/>
    <w:rsid w:val="007E6CC9"/>
    <w:rsid w:val="007F4293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7E60"/>
    <w:rsid w:val="00873382"/>
    <w:rsid w:val="00874BD1"/>
    <w:rsid w:val="00876320"/>
    <w:rsid w:val="008770E0"/>
    <w:rsid w:val="00877DC6"/>
    <w:rsid w:val="0088175F"/>
    <w:rsid w:val="00887B00"/>
    <w:rsid w:val="00887F2F"/>
    <w:rsid w:val="00890AED"/>
    <w:rsid w:val="00891AAE"/>
    <w:rsid w:val="00892CD2"/>
    <w:rsid w:val="00892DE9"/>
    <w:rsid w:val="00896BE1"/>
    <w:rsid w:val="008A116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3D2D"/>
    <w:rsid w:val="00957F02"/>
    <w:rsid w:val="009665F7"/>
    <w:rsid w:val="00967837"/>
    <w:rsid w:val="009855D3"/>
    <w:rsid w:val="00987C66"/>
    <w:rsid w:val="00993148"/>
    <w:rsid w:val="0099327E"/>
    <w:rsid w:val="00995783"/>
    <w:rsid w:val="00995C74"/>
    <w:rsid w:val="00997586"/>
    <w:rsid w:val="009A1B64"/>
    <w:rsid w:val="009A4E13"/>
    <w:rsid w:val="009B03B9"/>
    <w:rsid w:val="009B5773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78E0"/>
    <w:rsid w:val="00A17C55"/>
    <w:rsid w:val="00A23DE7"/>
    <w:rsid w:val="00A301DD"/>
    <w:rsid w:val="00A44C37"/>
    <w:rsid w:val="00A46146"/>
    <w:rsid w:val="00A466B4"/>
    <w:rsid w:val="00A47F15"/>
    <w:rsid w:val="00A5070C"/>
    <w:rsid w:val="00A50C4B"/>
    <w:rsid w:val="00A51864"/>
    <w:rsid w:val="00A52C0C"/>
    <w:rsid w:val="00A74B1F"/>
    <w:rsid w:val="00A83BB4"/>
    <w:rsid w:val="00A8527F"/>
    <w:rsid w:val="00A92921"/>
    <w:rsid w:val="00A964AC"/>
    <w:rsid w:val="00A96F25"/>
    <w:rsid w:val="00AA0794"/>
    <w:rsid w:val="00AA0FED"/>
    <w:rsid w:val="00AA748E"/>
    <w:rsid w:val="00AB113C"/>
    <w:rsid w:val="00AB4988"/>
    <w:rsid w:val="00AB61B9"/>
    <w:rsid w:val="00AC1A22"/>
    <w:rsid w:val="00AC54D7"/>
    <w:rsid w:val="00AC6387"/>
    <w:rsid w:val="00AD095C"/>
    <w:rsid w:val="00AD139E"/>
    <w:rsid w:val="00AD27FC"/>
    <w:rsid w:val="00AE22BC"/>
    <w:rsid w:val="00AE5CCE"/>
    <w:rsid w:val="00B01F23"/>
    <w:rsid w:val="00B07F1A"/>
    <w:rsid w:val="00B11540"/>
    <w:rsid w:val="00B12738"/>
    <w:rsid w:val="00B163B7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2CA4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4906"/>
    <w:rsid w:val="00B95945"/>
    <w:rsid w:val="00B95CFE"/>
    <w:rsid w:val="00BB19E5"/>
    <w:rsid w:val="00BB1AED"/>
    <w:rsid w:val="00BB2696"/>
    <w:rsid w:val="00BB4F90"/>
    <w:rsid w:val="00BB57CA"/>
    <w:rsid w:val="00BC0738"/>
    <w:rsid w:val="00BC303D"/>
    <w:rsid w:val="00BC4E9B"/>
    <w:rsid w:val="00BD1D5C"/>
    <w:rsid w:val="00BD5FDB"/>
    <w:rsid w:val="00BD7190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3CC3"/>
    <w:rsid w:val="00C9405F"/>
    <w:rsid w:val="00C944D5"/>
    <w:rsid w:val="00C94B9B"/>
    <w:rsid w:val="00C957F5"/>
    <w:rsid w:val="00CA1FDC"/>
    <w:rsid w:val="00CA29AA"/>
    <w:rsid w:val="00CA6837"/>
    <w:rsid w:val="00CB31F6"/>
    <w:rsid w:val="00CB3D39"/>
    <w:rsid w:val="00CB7801"/>
    <w:rsid w:val="00CD1034"/>
    <w:rsid w:val="00CE20E9"/>
    <w:rsid w:val="00CF6D19"/>
    <w:rsid w:val="00D03057"/>
    <w:rsid w:val="00D03E51"/>
    <w:rsid w:val="00D046D6"/>
    <w:rsid w:val="00D04716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5D07"/>
    <w:rsid w:val="00D47086"/>
    <w:rsid w:val="00D57469"/>
    <w:rsid w:val="00D61E38"/>
    <w:rsid w:val="00D63CC9"/>
    <w:rsid w:val="00D66D61"/>
    <w:rsid w:val="00D73A80"/>
    <w:rsid w:val="00D7644F"/>
    <w:rsid w:val="00D83906"/>
    <w:rsid w:val="00D85106"/>
    <w:rsid w:val="00D854D3"/>
    <w:rsid w:val="00D8638F"/>
    <w:rsid w:val="00D86EFF"/>
    <w:rsid w:val="00D974DE"/>
    <w:rsid w:val="00D97F8C"/>
    <w:rsid w:val="00DA1372"/>
    <w:rsid w:val="00DB6B92"/>
    <w:rsid w:val="00DB6CC6"/>
    <w:rsid w:val="00DC170E"/>
    <w:rsid w:val="00DC545B"/>
    <w:rsid w:val="00DC6D29"/>
    <w:rsid w:val="00DD0F79"/>
    <w:rsid w:val="00DD480B"/>
    <w:rsid w:val="00DD64E6"/>
    <w:rsid w:val="00DE0B84"/>
    <w:rsid w:val="00DF4A4B"/>
    <w:rsid w:val="00E024D0"/>
    <w:rsid w:val="00E02F4F"/>
    <w:rsid w:val="00E10284"/>
    <w:rsid w:val="00E11506"/>
    <w:rsid w:val="00E11AB0"/>
    <w:rsid w:val="00E14651"/>
    <w:rsid w:val="00E16B2F"/>
    <w:rsid w:val="00E27271"/>
    <w:rsid w:val="00E27A6B"/>
    <w:rsid w:val="00E32727"/>
    <w:rsid w:val="00E36C0C"/>
    <w:rsid w:val="00E46E42"/>
    <w:rsid w:val="00E516A4"/>
    <w:rsid w:val="00E53014"/>
    <w:rsid w:val="00E536D6"/>
    <w:rsid w:val="00E55F58"/>
    <w:rsid w:val="00E5717F"/>
    <w:rsid w:val="00E62798"/>
    <w:rsid w:val="00E64954"/>
    <w:rsid w:val="00E649E3"/>
    <w:rsid w:val="00E64E91"/>
    <w:rsid w:val="00E64EEE"/>
    <w:rsid w:val="00E738D8"/>
    <w:rsid w:val="00E75AF9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2795"/>
    <w:rsid w:val="00F33BF7"/>
    <w:rsid w:val="00F4569D"/>
    <w:rsid w:val="00F53372"/>
    <w:rsid w:val="00F533EF"/>
    <w:rsid w:val="00F56BEB"/>
    <w:rsid w:val="00F5758E"/>
    <w:rsid w:val="00F6046C"/>
    <w:rsid w:val="00F640A7"/>
    <w:rsid w:val="00F6521C"/>
    <w:rsid w:val="00F659B2"/>
    <w:rsid w:val="00F66145"/>
    <w:rsid w:val="00F72ADC"/>
    <w:rsid w:val="00F72D18"/>
    <w:rsid w:val="00F73C78"/>
    <w:rsid w:val="00F75EFA"/>
    <w:rsid w:val="00F75F75"/>
    <w:rsid w:val="00F77A78"/>
    <w:rsid w:val="00F80051"/>
    <w:rsid w:val="00F93A26"/>
    <w:rsid w:val="00F94AAE"/>
    <w:rsid w:val="00F95208"/>
    <w:rsid w:val="00FA0CAF"/>
    <w:rsid w:val="00FA69C3"/>
    <w:rsid w:val="00FB57DC"/>
    <w:rsid w:val="00FC5F81"/>
    <w:rsid w:val="00FC6E82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BECD-0094-4BC5-B14B-1F228A1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24</cp:revision>
  <cp:lastPrinted>2019-02-14T16:52:00Z</cp:lastPrinted>
  <dcterms:created xsi:type="dcterms:W3CDTF">2019-04-05T17:38:00Z</dcterms:created>
  <dcterms:modified xsi:type="dcterms:W3CDTF">2019-05-28T21:09:00Z</dcterms:modified>
</cp:coreProperties>
</file>