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C43073" w:rsidP="00774922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B21E3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70715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fevereiro</w:t>
            </w:r>
            <w:r w:rsidR="006F285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70715" w:rsidP="00774922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CE20E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30</w:t>
            </w:r>
            <w:r w:rsidR="00CE20E9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683F7D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380D06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380D06" w:rsidRDefault="00380D06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z w:val="18"/>
                <w:szCs w:val="20"/>
              </w:rPr>
              <w:t>CARLOS LUCAS MALI</w:t>
            </w:r>
            <w:r w:rsidR="00896BE1" w:rsidRPr="00380D0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380D06" w:rsidRDefault="00380D06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z w:val="18"/>
                <w:szCs w:val="20"/>
              </w:rPr>
              <w:t>2º VICE PRESIDENTE CAUMS</w:t>
            </w:r>
          </w:p>
        </w:tc>
      </w:tr>
      <w:tr w:rsidR="00F72ADC" w:rsidRPr="00683F7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2ADC" w:rsidRPr="00683F7D" w:rsidRDefault="008A6985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 CAU/MS</w:t>
            </w:r>
          </w:p>
        </w:tc>
      </w:tr>
      <w:tr w:rsidR="00F72ADC" w:rsidRPr="00683F7D" w:rsidTr="003F673A">
        <w:trPr>
          <w:trHeight w:val="56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2ADC" w:rsidRPr="00380D06" w:rsidRDefault="00F72ADC" w:rsidP="00100327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72ADC" w:rsidRPr="00380D06" w:rsidRDefault="00F72ADC" w:rsidP="0010032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</w:tr>
      <w:tr w:rsidR="003F673A" w:rsidRPr="00683F7D" w:rsidTr="004146C1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F673A" w:rsidRPr="00683F7D" w:rsidRDefault="003F673A" w:rsidP="003F673A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  <w:r w:rsidRPr="00F72ADC">
              <w:rPr>
                <w:rFonts w:ascii="Arial" w:hAnsi="Arial" w:cs="Arial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380D06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380D06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3F673A" w:rsidRPr="00683F7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F673A" w:rsidRPr="00683F7D" w:rsidRDefault="003F673A" w:rsidP="003F673A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380D06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380D06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3F673A" w:rsidRPr="00683F7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F673A" w:rsidRPr="00683F7D" w:rsidRDefault="003F673A" w:rsidP="003F673A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100327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380D06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3F673A" w:rsidRPr="00683F7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F673A" w:rsidRPr="00683F7D" w:rsidRDefault="003F673A" w:rsidP="003F673A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F673A" w:rsidRPr="00100327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3F673A" w:rsidRPr="00380D06" w:rsidRDefault="003F673A" w:rsidP="003F673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E5717F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4.1 – Correspondências e comunicações internas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4.2 – Do coordenador do CEAUMS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4.3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coordenadora da CEP – Mellina Bloss</w:t>
            </w: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ab/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coordenadora da CEF – Neila Viana</w:t>
            </w: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  <w:t>4.5 – da representante do IAB MS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representante da ABAP MS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4.7 – </w:t>
            </w:r>
            <w:proofErr w:type="gramStart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da</w:t>
            </w:r>
            <w:proofErr w:type="gramEnd"/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representante da SINDARQ MS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  <w:t xml:space="preserve">5) Pauta: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2B692D" w:rsidRPr="00380D06" w:rsidRDefault="00380D06" w:rsidP="002B69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5.1 </w:t>
            </w:r>
            <w:r w:rsidR="002B692D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Eleição do coordenador e do coordenador adjunto do CEAU. Em conformidade aos artigos 178 e 179 do regimento interno aprovado pela DP nº 070 DPOMS 0083-07.2018 e homologado pelo CAU/BR</w:t>
            </w:r>
          </w:p>
          <w:p w:rsidR="0027796A" w:rsidRPr="0027796A" w:rsidRDefault="0027796A" w:rsidP="0027796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27796A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5.2 - “Direito Autoral em Arquitetura”, devido as ausências das coordenadoras da CEF e CEP, transferem a discussão para a próxima reunião.</w:t>
            </w:r>
          </w:p>
          <w:p w:rsidR="0027796A" w:rsidRPr="0027796A" w:rsidRDefault="0027796A" w:rsidP="0027796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27796A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5.3 – O CEAUMS organiza visita a Jardim MS em conjunto com as comissões</w:t>
            </w:r>
          </w:p>
          <w:p w:rsidR="002B692D" w:rsidRPr="002B692D" w:rsidRDefault="0027796A" w:rsidP="0027796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27796A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5.4 -  Seminário Estadual de Ensino e Formação 2019 proposto pela CEF- devido as ausências das coordenadoras da CEF e CEP, transferem a discussão para a próxima reunião </w:t>
            </w:r>
          </w:p>
          <w:p w:rsidR="00380D06" w:rsidRPr="00380D06" w:rsidRDefault="00380D06" w:rsidP="00380D06">
            <w:pPr>
              <w:spacing w:before="19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093706" w:rsidRPr="00380D06" w:rsidRDefault="005A6816" w:rsidP="00380D06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7) Encerramento.</w:t>
            </w:r>
            <w:r w:rsidR="00F75EFA" w:rsidRPr="00380D0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680BA8" w:rsidRPr="00380D06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80D0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380D06" w:rsidRDefault="00380D06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2º </w:t>
            </w:r>
            <w:r w:rsidR="002A53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vice-</w:t>
            </w:r>
            <w:r w:rsidR="002A53A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 do CAUMS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agrade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 a presença dos participantes e c</w:t>
            </w:r>
            <w:r w:rsidR="000B07F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4567B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B9183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A23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031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Justificada a ausência da coordenadora d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CEF, Neila Janes Viana Vieira e </w:t>
            </w:r>
            <w:r w:rsidR="005A233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posteriormente, 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coordenadora da CEP, Mellina Bloss Romero.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683F7D" w:rsidRDefault="007D0C20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D6FD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Pr="002D6FD8" w:rsidRDefault="002D6FD8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provam por </w:t>
            </w:r>
            <w:r w:rsidR="00EC5D5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unanimidade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</w:t>
            </w:r>
            <w:r w:rsidR="000E746A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mula da </w:t>
            </w:r>
            <w:r w:rsidR="00D4708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D4708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EC5D56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740FF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="00A52C0C" w:rsidRPr="002D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2B692D" w:rsidRPr="002B692D" w:rsidRDefault="002B692D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B69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Elegem o IAB</w:t>
            </w:r>
            <w:r w:rsidR="00E571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Pr="002B69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MS, através da arquiteta Adriana Tannus para coordenadora do Colegiado e O SINDARQ</w:t>
            </w:r>
            <w:r w:rsidR="00E571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Pr="002B69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  <w:r w:rsidR="00E571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2B69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através da arquiteta Ivanete Carpes para coordenadora Adjunta.</w:t>
            </w:r>
          </w:p>
          <w:p w:rsidR="003F673A" w:rsidRPr="00B94906" w:rsidRDefault="00265D20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Decidem 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postergar</w:t>
            </w:r>
            <w:r w:rsidRP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próxima reunião o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tema</w:t>
            </w:r>
            <w:r w:rsidR="003F67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s:</w:t>
            </w:r>
          </w:p>
          <w:p w:rsidR="002D6FD8" w:rsidRPr="00B94906" w:rsidRDefault="003F673A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2.1 </w:t>
            </w:r>
            <w:r w:rsidR="00265D20" w:rsidRPr="00D24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“Direito Autoral em Arquitetura”, ficando todos incumbidos de subsidiarem, com documentos, a discussão.</w:t>
            </w:r>
          </w:p>
          <w:p w:rsidR="00E5717F" w:rsidRPr="00B94906" w:rsidRDefault="003F673A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2.2 Seminário Estadual de Ensino e Formação 2019 proposto pela CEF</w:t>
            </w:r>
          </w:p>
          <w:p w:rsidR="0027796A" w:rsidRPr="00B94906" w:rsidRDefault="00B94906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gramStart"/>
            <w:r w:rsidRP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4) </w:t>
            </w:r>
            <w:r w:rsidR="0027796A" w:rsidRP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Aprovam</w:t>
            </w:r>
            <w:proofErr w:type="gramEnd"/>
            <w:r w:rsidR="0027796A" w:rsidRP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1ª Reunião Extraordinária do CEAU/MS para o dia 11 de março de 2019;</w:t>
            </w:r>
          </w:p>
          <w:p w:rsidR="00B94906" w:rsidRDefault="0027796A" w:rsidP="00B94906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5)</w:t>
            </w:r>
            <w:r w:rsid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Antecipa</w:t>
            </w:r>
            <w:r w:rsid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25ª reunião do CEAU do dia 11/04 para segunda dia 04 de abril</w:t>
            </w:r>
            <w:r w:rsidR="00B949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3F673A" w:rsidRPr="00B94906" w:rsidRDefault="00B94906" w:rsidP="00054884">
            <w:pPr>
              <w:tabs>
                <w:tab w:val="left" w:pos="1254"/>
              </w:tabs>
              <w:spacing w:before="60" w:after="60"/>
              <w:ind w:left="339" w:hanging="33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6) O CEAU organizará a apresentação dos projetos de intervenção do centro (Reviva C. Grande) iniciando pela Revitalização da Rua 14 de Julho;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683F7D" w:rsidRDefault="00DA1372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FA0CA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00327" w:rsidRDefault="00100327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coordenador, 2º vice-presidente do CAUMS Carlos Lucas Mali declara a satisfação de ter estado à frente do CEAU neste ano, mas informa que segundo o regimento aprovado</w:t>
            </w:r>
            <w:r w:rsidR="005F39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artigo 152, inciso VI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 presidência participará do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mas não votará as matérias, cabendo a coordenação às entidades, num ro</w:t>
            </w:r>
            <w:r w:rsidR="005F39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dízio ajustado entre os membros,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F39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destacando que a matéria esta pautada para esta reunião</w:t>
            </w:r>
            <w:r w:rsidR="001F4B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Solicita que sejam comunicadas as comissões para que indiquem seus representantes no CEAU.</w:t>
            </w:r>
          </w:p>
          <w:p w:rsidR="00100327" w:rsidRDefault="00100327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00327" w:rsidRDefault="007A2EE3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8C06DB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F4B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CEP, </w:t>
            </w:r>
            <w:r w:rsidR="00D73A8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MELLINA BLOSS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5717F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não houveram comunicados da comissão</w:t>
            </w:r>
            <w:r w:rsidR="00E571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100327" w:rsidRPr="00100327" w:rsidRDefault="00100327" w:rsidP="0010032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B94906" w:rsidRPr="000342D2" w:rsidRDefault="003552DA" w:rsidP="000342D2">
            <w:pPr>
              <w:pStyle w:val="PargrafodaLista"/>
              <w:tabs>
                <w:tab w:val="left" w:pos="1254"/>
              </w:tabs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7A2EE3"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2674B0"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A2EE3" w:rsidRPr="001003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F4B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r w:rsidR="007A2EE3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</w:t>
            </w:r>
            <w:r w:rsidR="005D1751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3A80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</w:t>
            </w:r>
            <w:r w:rsidR="007A2EE3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5D1751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921ED9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</w:t>
            </w:r>
            <w:r w:rsidR="00100327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teve sua ausência justificada por e-mail </w:t>
            </w:r>
            <w:r w:rsidR="00F72ADC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não houveram comunicados da comissão</w:t>
            </w:r>
            <w:r w:rsidR="003F5D82" w:rsidRPr="00F72A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 w:rsidR="00764E91"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33981" w:rsidRDefault="00C33981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 – Eleição do coordenador e </w:t>
            </w:r>
            <w:r w:rsidR="0048459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coordenador adjunto do CEAU </w:t>
            </w:r>
          </w:p>
        </w:tc>
      </w:tr>
      <w:tr w:rsidR="00774922" w:rsidRPr="00774922" w:rsidTr="00311FC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C33981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C33981" w:rsidRDefault="005711CA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74922" w:rsidRPr="00774922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C1510" w:rsidRPr="00C33981" w:rsidRDefault="00C33981" w:rsidP="002D731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presidente, Carlos Lucas Mali, explica as mudanças em função da homologação do Regimento Interno do CAUMS. O Secretário Geral</w:t>
            </w:r>
            <w:r w:rsidR="000548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Gill Abner Finotti, destaca o artigo</w:t>
            </w: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178 que versa sobre coordenação dos trabalhos no Colegiado e em seu parágrafo único indica que serão escolhidos em sistema de rodízio entre as entidades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restando ao coordenador, conforme artigo 179, relatar ao plenário. O 2º</w:t>
            </w:r>
            <w:r w:rsidR="002D731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vice-presidente</w:t>
            </w:r>
            <w:r w:rsidR="000548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 até esta sessão coordena</w:t>
            </w:r>
            <w:r w:rsidR="002D731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os trabalhos, tranquiliza os eleitos garantindo sua contribuição para os andamentos dos trabalhos</w:t>
            </w:r>
            <w:r w:rsidR="000548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nas próximas reuniões</w:t>
            </w:r>
            <w:r w:rsidR="002D731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contudo sem o título de coordenador. Todos agradecem e acolhem sua oferta e após algumas ponderações elegem unanimemente a coordenadora e a coordenadora adjunta do CEAU para o ano de 2019.  </w:t>
            </w:r>
          </w:p>
        </w:tc>
      </w:tr>
      <w:tr w:rsidR="00774922" w:rsidRPr="00774922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C33981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Pr="00C33981" w:rsidRDefault="00C33981" w:rsidP="005711C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Elegem o IAB/MS, através da arquiteta Adriana Tannus para coordenadora do Colegiado e O SINDARQ/MS, através da arquiteta Ivanete Carpes para coordenadora Adjunta</w:t>
            </w:r>
            <w:r w:rsidR="00C11CD2"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74922" w:rsidRPr="00774922" w:rsidTr="006B046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02F4F" w:rsidRPr="00876320" w:rsidRDefault="00E02F4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876320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6"/>
                <w:szCs w:val="20"/>
              </w:rPr>
            </w:pPr>
          </w:p>
        </w:tc>
      </w:tr>
      <w:tr w:rsidR="00774922" w:rsidRPr="00774922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02F4F" w:rsidRPr="00876320" w:rsidRDefault="001A2F87" w:rsidP="00DE0B8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DE0B84"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876320" w:rsidRDefault="00DE0B84" w:rsidP="008763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Direito Autoral em Arquitetura”,</w:t>
            </w:r>
          </w:p>
        </w:tc>
      </w:tr>
      <w:tr w:rsidR="00774922" w:rsidRPr="00774922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6B0464" w:rsidRPr="00876320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B0464" w:rsidRPr="00876320" w:rsidRDefault="00876320" w:rsidP="00F66145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Devido as ausências das coordenadoras da CEF e CEP, transferem a discussão para a próxima reunião</w:t>
            </w:r>
            <w:r w:rsidR="00F661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devendo os membros, enviar suas contribuições para subsidiar a discussão.</w:t>
            </w:r>
          </w:p>
        </w:tc>
      </w:tr>
      <w:tr w:rsidR="00774922" w:rsidRPr="00774922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62798" w:rsidRPr="00876320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62798" w:rsidRPr="00876320" w:rsidRDefault="00876320" w:rsidP="00360B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Transferida para próxima reunião</w:t>
            </w:r>
          </w:p>
        </w:tc>
      </w:tr>
      <w:tr w:rsidR="00774922" w:rsidRPr="00774922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60B20" w:rsidRPr="00774922" w:rsidRDefault="00360B20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774922" w:rsidRDefault="00360B20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774922" w:rsidRPr="00774922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76320" w:rsidRDefault="008C35CF" w:rsidP="008763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 w:rsidR="00876320"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76320" w:rsidRDefault="00876320" w:rsidP="008763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V</w:t>
            </w:r>
            <w:r w:rsidRPr="00876320"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 xml:space="preserve">isita a 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J</w:t>
            </w:r>
            <w:r w:rsidRPr="00876320"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 xml:space="preserve">ardim 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MS</w:t>
            </w:r>
            <w:r w:rsidRPr="00876320"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 xml:space="preserve"> em conjunto com as comissões</w:t>
            </w:r>
          </w:p>
        </w:tc>
      </w:tr>
      <w:tr w:rsidR="00774922" w:rsidRPr="00774922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76320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76320" w:rsidRDefault="00876320" w:rsidP="00876320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O 2º vice-presidente Carlos Lucas Mali, faz suas considerações e respondendo ao questionamento do IAB, destaca que o município foi escolhido para iniciar o ciclo, devido a procura do próprio coordenador da faculdade local</w:t>
            </w:r>
          </w:p>
        </w:tc>
      </w:tr>
      <w:tr w:rsidR="00774922" w:rsidRPr="00774922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76320" w:rsidRDefault="008C35CF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876320" w:rsidRDefault="00876320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SUGERIR a data de 29 de março de 2019</w:t>
            </w:r>
          </w:p>
        </w:tc>
      </w:tr>
      <w:tr w:rsidR="00774922" w:rsidRPr="00774922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360B20" w:rsidRPr="00876320" w:rsidRDefault="00360B20" w:rsidP="008763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bookmarkStart w:id="0" w:name="_GoBack"/>
            <w:bookmarkEnd w:id="0"/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5.</w:t>
            </w:r>
            <w:r w:rsidR="00876320"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876320" w:rsidRDefault="00876320" w:rsidP="008763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Seminário Estadual de Ensino e Formação 2019 proposto pela CEF- </w:t>
            </w:r>
          </w:p>
        </w:tc>
      </w:tr>
      <w:tr w:rsidR="00774922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360B20" w:rsidRPr="00876320" w:rsidRDefault="00A44C37" w:rsidP="00360B2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60B20" w:rsidRPr="00876320" w:rsidRDefault="00876320" w:rsidP="001A2F8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evido as ausências das coordenadoras da CEF e CEP, transferem a discussão para a próxima reunião</w:t>
            </w:r>
          </w:p>
        </w:tc>
      </w:tr>
      <w:tr w:rsidR="00774922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A2F87" w:rsidRPr="00876320" w:rsidRDefault="001A2F8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F87" w:rsidRPr="00876320" w:rsidRDefault="001A2F87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63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Transferida para a próxima reunião</w:t>
            </w:r>
          </w:p>
        </w:tc>
      </w:tr>
      <w:tr w:rsidR="00A44C37" w:rsidRPr="00774922" w:rsidTr="00A44C37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A44C37" w:rsidRPr="00876320" w:rsidRDefault="00A44C3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876320" w:rsidRDefault="00A44C37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906" w:rsidRPr="00774922" w:rsidTr="00A44C37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B94906" w:rsidRPr="00876320" w:rsidRDefault="00B94906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6. Extra pauta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906" w:rsidRPr="00876320" w:rsidRDefault="00B94906" w:rsidP="00360B2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A44C37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A44C37" w:rsidRPr="00876320" w:rsidRDefault="00B94906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6.1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876320" w:rsidRDefault="00F66145" w:rsidP="00A44C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44C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 Extraordinária do CEAU/MS</w:t>
            </w:r>
          </w:p>
        </w:tc>
      </w:tr>
      <w:tr w:rsidR="00A44C37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A44C37" w:rsidRPr="00876320" w:rsidRDefault="00A44C37" w:rsidP="00360B2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876320" w:rsidRDefault="00A44C37" w:rsidP="00A44C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Devido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ausência das coordenadoras das comissões e da necessidade dos encaminhamentos referentes aos itens pautados, propõe-se marcar a 1ª reunião extraordinária do CEAU, que por não implicar em despesas, foi acolhida unanimemente.</w:t>
            </w:r>
          </w:p>
        </w:tc>
      </w:tr>
      <w:tr w:rsidR="00A44C37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A44C37" w:rsidRPr="00876320" w:rsidRDefault="00A44C37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876320" w:rsidRDefault="00A44C37" w:rsidP="00A44C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44C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Aprovam a 1ª Reunião Extraordinária do CEAU/MS para o dia 11 de março de 2019;</w:t>
            </w:r>
          </w:p>
        </w:tc>
      </w:tr>
      <w:tr w:rsidR="00A44C37" w:rsidRPr="00774922" w:rsidTr="00A44C37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A44C37" w:rsidRPr="00876320" w:rsidRDefault="00A44C37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A44C37" w:rsidRDefault="00A44C37" w:rsidP="00A44C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A44C37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A44C37" w:rsidRPr="00876320" w:rsidRDefault="00B94906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876320" w:rsidRDefault="00A44C37" w:rsidP="00A44C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Antecipação da reunião de abril de 2019 </w:t>
            </w:r>
          </w:p>
        </w:tc>
      </w:tr>
      <w:tr w:rsidR="00A44C37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A44C37" w:rsidRPr="00876320" w:rsidRDefault="00A44C37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A44C37" w:rsidRDefault="00A44C37" w:rsidP="003A6EC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o calendário aprovado para as reuniões ordinárias do CEAU e especificamente a reunião de abril de 2019,</w:t>
            </w:r>
            <w:r w:rsidR="003A6E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propõem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antecipar para segunda feira dia 08, a reunião de quinta</w:t>
            </w:r>
            <w:r w:rsidR="003A6E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feira,</w:t>
            </w:r>
            <w:r w:rsidR="003A6E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dia 11 de abril destacando a conveniência da data e que a mudança não implicará em despesas.</w:t>
            </w:r>
          </w:p>
        </w:tc>
      </w:tr>
      <w:tr w:rsidR="00A44C37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A44C37" w:rsidRPr="00876320" w:rsidRDefault="00A44C37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A44C37" w:rsidRDefault="003A6EC0" w:rsidP="003A6EC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Antecipar a 25ª reunião do CEAU do dia 11/04 para segunda dia 04 de abril</w:t>
            </w:r>
          </w:p>
        </w:tc>
      </w:tr>
      <w:tr w:rsidR="00A44C37" w:rsidRPr="00774922" w:rsidTr="00B94906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A44C37" w:rsidRPr="00876320" w:rsidRDefault="00A44C37" w:rsidP="00A44C3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44C37" w:rsidRPr="00A44C37" w:rsidRDefault="00A44C37" w:rsidP="00A44C3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906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906" w:rsidRPr="00876320" w:rsidRDefault="00B94906" w:rsidP="00B949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906" w:rsidRPr="00A44C37" w:rsidRDefault="00B94906" w:rsidP="00B9490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dos projetos de intervenção do centro (Reviva C. Grande)</w:t>
            </w:r>
          </w:p>
        </w:tc>
      </w:tr>
      <w:tr w:rsidR="00B94906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906" w:rsidRPr="00876320" w:rsidRDefault="00B94906" w:rsidP="00B949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906" w:rsidRPr="00A44C37" w:rsidRDefault="00B94906" w:rsidP="00B9490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Uma proposta de Evento organizado pelo CEAU iniciando com a apresentação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s) autor(es) do projeto de Revitalização da Rua 14 de Julho, conforme aprovado na licitação. Com pré-inscrição no site, poderá ocorrer no dia 12/04 (sexta feira). O IAB se oferece para entrar em contato e trazer informações.</w:t>
            </w:r>
          </w:p>
        </w:tc>
      </w:tr>
      <w:tr w:rsidR="00B94906" w:rsidRPr="00774922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906" w:rsidRPr="00876320" w:rsidRDefault="00B94906" w:rsidP="00B9490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76320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906" w:rsidRPr="00A44C37" w:rsidRDefault="00B94906" w:rsidP="00B9490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IAB se oferece para entrar em contato e trazer informações.</w:t>
            </w:r>
          </w:p>
        </w:tc>
      </w:tr>
    </w:tbl>
    <w:p w:rsidR="00C220BA" w:rsidRPr="00683F7D" w:rsidRDefault="00C220BA" w:rsidP="007D0C20">
      <w:pPr>
        <w:jc w:val="center"/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683F7D" w:rsidRPr="00683F7D" w:rsidTr="00852A7C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A96F25" w:rsidRDefault="00A44C37" w:rsidP="008C35C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7. </w:t>
            </w:r>
            <w:r w:rsidR="00874BD1" w:rsidRPr="00A96F25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A96F25" w:rsidRDefault="00874BD1" w:rsidP="00F73C78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</w:t>
            </w:r>
            <w:r w:rsidR="001E479D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</w:t>
            </w:r>
            <w:r w:rsidR="00F73C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B45B7B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</w:t>
            </w:r>
            <w:r w:rsidR="008B3031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96F25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B45B7B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B45B7B" w:rsidRPr="00A96F2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83BB4" w:rsidRDefault="00A83BB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83BB4" w:rsidRPr="00056AED" w:rsidRDefault="00A83BB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852A7C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Calibri" w:eastAsia="Times New Roman" w:hAnsi="Calibri"/>
                <w:sz w:val="16"/>
                <w:szCs w:val="22"/>
                <w:lang w:bidi="en-US"/>
              </w:rPr>
              <w:t>COORDENADORA</w:t>
            </w:r>
            <w:r w:rsidR="00364294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 xml:space="preserve">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1F4A44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0342D2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34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28" w:bottom="85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91" w:rsidRDefault="00A20C91" w:rsidP="00156D18">
      <w:r>
        <w:separator/>
      </w:r>
    </w:p>
  </w:endnote>
  <w:endnote w:type="continuationSeparator" w:id="0">
    <w:p w:rsidR="00A20C91" w:rsidRDefault="00A20C91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94" w:rsidRDefault="00920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91" w:rsidRDefault="00A20C91" w:rsidP="00156D18">
      <w:r>
        <w:separator/>
      </w:r>
    </w:p>
  </w:footnote>
  <w:footnote w:type="continuationSeparator" w:id="0">
    <w:p w:rsidR="00A20C91" w:rsidRDefault="00A20C91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95C5A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920E94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94" w:rsidRDefault="00920E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342D2"/>
    <w:rsid w:val="0003485F"/>
    <w:rsid w:val="00054884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0327"/>
    <w:rsid w:val="001061CC"/>
    <w:rsid w:val="00106A10"/>
    <w:rsid w:val="001162D6"/>
    <w:rsid w:val="00122C5F"/>
    <w:rsid w:val="0012415E"/>
    <w:rsid w:val="00126757"/>
    <w:rsid w:val="001302EC"/>
    <w:rsid w:val="00136202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87E42"/>
    <w:rsid w:val="001921F5"/>
    <w:rsid w:val="0019273D"/>
    <w:rsid w:val="001A224D"/>
    <w:rsid w:val="001A2F87"/>
    <w:rsid w:val="001B5241"/>
    <w:rsid w:val="001C0ECA"/>
    <w:rsid w:val="001C181F"/>
    <w:rsid w:val="001C222B"/>
    <w:rsid w:val="001C435C"/>
    <w:rsid w:val="001D0D4F"/>
    <w:rsid w:val="001E13FC"/>
    <w:rsid w:val="001E479D"/>
    <w:rsid w:val="001F19FD"/>
    <w:rsid w:val="001F20C2"/>
    <w:rsid w:val="001F4A44"/>
    <w:rsid w:val="001F4B4A"/>
    <w:rsid w:val="0020211A"/>
    <w:rsid w:val="00206AF3"/>
    <w:rsid w:val="00227810"/>
    <w:rsid w:val="002302E2"/>
    <w:rsid w:val="002375BA"/>
    <w:rsid w:val="0024362B"/>
    <w:rsid w:val="00243E52"/>
    <w:rsid w:val="00245EE6"/>
    <w:rsid w:val="00246A9B"/>
    <w:rsid w:val="00252825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6FD8"/>
    <w:rsid w:val="002D731A"/>
    <w:rsid w:val="002E0D8D"/>
    <w:rsid w:val="002E5E28"/>
    <w:rsid w:val="002F05CC"/>
    <w:rsid w:val="002F20DF"/>
    <w:rsid w:val="00310E23"/>
    <w:rsid w:val="00311FC0"/>
    <w:rsid w:val="00313250"/>
    <w:rsid w:val="00313A2C"/>
    <w:rsid w:val="00330C88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A2C7D"/>
    <w:rsid w:val="003A6EC0"/>
    <w:rsid w:val="003A7E5C"/>
    <w:rsid w:val="003D4DFD"/>
    <w:rsid w:val="003E17A8"/>
    <w:rsid w:val="003E56EF"/>
    <w:rsid w:val="003E7E2D"/>
    <w:rsid w:val="003F34BE"/>
    <w:rsid w:val="003F5D82"/>
    <w:rsid w:val="003F673A"/>
    <w:rsid w:val="003F6EC9"/>
    <w:rsid w:val="004001B0"/>
    <w:rsid w:val="004042D5"/>
    <w:rsid w:val="004044E4"/>
    <w:rsid w:val="0040489B"/>
    <w:rsid w:val="00415A26"/>
    <w:rsid w:val="00417644"/>
    <w:rsid w:val="00431134"/>
    <w:rsid w:val="0043673B"/>
    <w:rsid w:val="004474EA"/>
    <w:rsid w:val="004567B8"/>
    <w:rsid w:val="00470F12"/>
    <w:rsid w:val="00473219"/>
    <w:rsid w:val="00476985"/>
    <w:rsid w:val="00481774"/>
    <w:rsid w:val="00482683"/>
    <w:rsid w:val="00484599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C24AD"/>
    <w:rsid w:val="004D17E8"/>
    <w:rsid w:val="004D2063"/>
    <w:rsid w:val="004D7702"/>
    <w:rsid w:val="004E084C"/>
    <w:rsid w:val="004E2A44"/>
    <w:rsid w:val="00501621"/>
    <w:rsid w:val="00503588"/>
    <w:rsid w:val="00511259"/>
    <w:rsid w:val="00511B1C"/>
    <w:rsid w:val="00512BCE"/>
    <w:rsid w:val="0052455E"/>
    <w:rsid w:val="00525D90"/>
    <w:rsid w:val="005355FD"/>
    <w:rsid w:val="00535CBF"/>
    <w:rsid w:val="00536E02"/>
    <w:rsid w:val="00537606"/>
    <w:rsid w:val="00541BA2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11CA"/>
    <w:rsid w:val="005740FF"/>
    <w:rsid w:val="00583FE2"/>
    <w:rsid w:val="0058681C"/>
    <w:rsid w:val="0059113B"/>
    <w:rsid w:val="00593C23"/>
    <w:rsid w:val="0059603E"/>
    <w:rsid w:val="005A2336"/>
    <w:rsid w:val="005A6816"/>
    <w:rsid w:val="005A702C"/>
    <w:rsid w:val="005A7C3A"/>
    <w:rsid w:val="005A7C5A"/>
    <w:rsid w:val="005B1EB3"/>
    <w:rsid w:val="005B4938"/>
    <w:rsid w:val="005C5354"/>
    <w:rsid w:val="005D1751"/>
    <w:rsid w:val="005D24A7"/>
    <w:rsid w:val="005D6036"/>
    <w:rsid w:val="005D614D"/>
    <w:rsid w:val="005F39ED"/>
    <w:rsid w:val="005F39F4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61559"/>
    <w:rsid w:val="00670BE8"/>
    <w:rsid w:val="00672464"/>
    <w:rsid w:val="006743C7"/>
    <w:rsid w:val="00680BA8"/>
    <w:rsid w:val="00683F7D"/>
    <w:rsid w:val="00684AC8"/>
    <w:rsid w:val="00685AA3"/>
    <w:rsid w:val="00687162"/>
    <w:rsid w:val="00694B14"/>
    <w:rsid w:val="00695C5A"/>
    <w:rsid w:val="006A20BE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7683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3E71"/>
    <w:rsid w:val="007641C4"/>
    <w:rsid w:val="00764E91"/>
    <w:rsid w:val="007744F5"/>
    <w:rsid w:val="00774922"/>
    <w:rsid w:val="00790F8E"/>
    <w:rsid w:val="00797642"/>
    <w:rsid w:val="007A2EE3"/>
    <w:rsid w:val="007A58F1"/>
    <w:rsid w:val="007C3D20"/>
    <w:rsid w:val="007D0C20"/>
    <w:rsid w:val="007D1EE0"/>
    <w:rsid w:val="007D2C04"/>
    <w:rsid w:val="007D470B"/>
    <w:rsid w:val="007E42B7"/>
    <w:rsid w:val="007E4D4D"/>
    <w:rsid w:val="007E6CC9"/>
    <w:rsid w:val="007F4293"/>
    <w:rsid w:val="008010E6"/>
    <w:rsid w:val="008025A2"/>
    <w:rsid w:val="008046E1"/>
    <w:rsid w:val="0082392D"/>
    <w:rsid w:val="0083068E"/>
    <w:rsid w:val="008353CD"/>
    <w:rsid w:val="008372FC"/>
    <w:rsid w:val="00840370"/>
    <w:rsid w:val="00840FD9"/>
    <w:rsid w:val="00851CA4"/>
    <w:rsid w:val="00852A7C"/>
    <w:rsid w:val="00853B2D"/>
    <w:rsid w:val="0085655E"/>
    <w:rsid w:val="00857ED8"/>
    <w:rsid w:val="008630E5"/>
    <w:rsid w:val="00867E60"/>
    <w:rsid w:val="00873382"/>
    <w:rsid w:val="00874BD1"/>
    <w:rsid w:val="00876320"/>
    <w:rsid w:val="008770E0"/>
    <w:rsid w:val="00877DC6"/>
    <w:rsid w:val="00887B00"/>
    <w:rsid w:val="00890AED"/>
    <w:rsid w:val="00891AAE"/>
    <w:rsid w:val="00892CD2"/>
    <w:rsid w:val="00892DE9"/>
    <w:rsid w:val="00896BE1"/>
    <w:rsid w:val="008A1163"/>
    <w:rsid w:val="008A6985"/>
    <w:rsid w:val="008B3031"/>
    <w:rsid w:val="008C06DB"/>
    <w:rsid w:val="008C35CF"/>
    <w:rsid w:val="008D497B"/>
    <w:rsid w:val="008E7A61"/>
    <w:rsid w:val="008F5D88"/>
    <w:rsid w:val="008F6814"/>
    <w:rsid w:val="0090115C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67837"/>
    <w:rsid w:val="009855D3"/>
    <w:rsid w:val="00987C66"/>
    <w:rsid w:val="00993148"/>
    <w:rsid w:val="0099327E"/>
    <w:rsid w:val="00995783"/>
    <w:rsid w:val="00995C74"/>
    <w:rsid w:val="009A4E13"/>
    <w:rsid w:val="009B03B9"/>
    <w:rsid w:val="009B5773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78E0"/>
    <w:rsid w:val="00A17C55"/>
    <w:rsid w:val="00A20C91"/>
    <w:rsid w:val="00A23DE7"/>
    <w:rsid w:val="00A301DD"/>
    <w:rsid w:val="00A44C37"/>
    <w:rsid w:val="00A46146"/>
    <w:rsid w:val="00A466B4"/>
    <w:rsid w:val="00A47F15"/>
    <w:rsid w:val="00A5070C"/>
    <w:rsid w:val="00A50C4B"/>
    <w:rsid w:val="00A51864"/>
    <w:rsid w:val="00A52C0C"/>
    <w:rsid w:val="00A74B1F"/>
    <w:rsid w:val="00A83BB4"/>
    <w:rsid w:val="00A8527F"/>
    <w:rsid w:val="00A92921"/>
    <w:rsid w:val="00A964AC"/>
    <w:rsid w:val="00A96F25"/>
    <w:rsid w:val="00AA0794"/>
    <w:rsid w:val="00AA0FED"/>
    <w:rsid w:val="00AA748E"/>
    <w:rsid w:val="00AB113C"/>
    <w:rsid w:val="00AB61B9"/>
    <w:rsid w:val="00AC1A22"/>
    <w:rsid w:val="00AC54D7"/>
    <w:rsid w:val="00AC6387"/>
    <w:rsid w:val="00AD095C"/>
    <w:rsid w:val="00AD27FC"/>
    <w:rsid w:val="00AE22BC"/>
    <w:rsid w:val="00AE5CCE"/>
    <w:rsid w:val="00B07F1A"/>
    <w:rsid w:val="00B11540"/>
    <w:rsid w:val="00B163B7"/>
    <w:rsid w:val="00B20E85"/>
    <w:rsid w:val="00B21BA6"/>
    <w:rsid w:val="00B21E37"/>
    <w:rsid w:val="00B26A62"/>
    <w:rsid w:val="00B32A16"/>
    <w:rsid w:val="00B41547"/>
    <w:rsid w:val="00B45B7B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4906"/>
    <w:rsid w:val="00B95945"/>
    <w:rsid w:val="00B95CFE"/>
    <w:rsid w:val="00BB1AED"/>
    <w:rsid w:val="00BB4F90"/>
    <w:rsid w:val="00BB57CA"/>
    <w:rsid w:val="00BC0738"/>
    <w:rsid w:val="00BC4E9B"/>
    <w:rsid w:val="00BD1D5C"/>
    <w:rsid w:val="00BD5FDB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405F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E20E9"/>
    <w:rsid w:val="00CF6D19"/>
    <w:rsid w:val="00D03057"/>
    <w:rsid w:val="00D03E51"/>
    <w:rsid w:val="00D04716"/>
    <w:rsid w:val="00D13FA2"/>
    <w:rsid w:val="00D245A5"/>
    <w:rsid w:val="00D2469C"/>
    <w:rsid w:val="00D26D37"/>
    <w:rsid w:val="00D31E4D"/>
    <w:rsid w:val="00D40F11"/>
    <w:rsid w:val="00D43D1F"/>
    <w:rsid w:val="00D45D07"/>
    <w:rsid w:val="00D47086"/>
    <w:rsid w:val="00D57469"/>
    <w:rsid w:val="00D63CC9"/>
    <w:rsid w:val="00D73A80"/>
    <w:rsid w:val="00D7644F"/>
    <w:rsid w:val="00D83906"/>
    <w:rsid w:val="00D85106"/>
    <w:rsid w:val="00D854D3"/>
    <w:rsid w:val="00D8638F"/>
    <w:rsid w:val="00D86EFF"/>
    <w:rsid w:val="00D974DE"/>
    <w:rsid w:val="00D97F8C"/>
    <w:rsid w:val="00DA1372"/>
    <w:rsid w:val="00DC170E"/>
    <w:rsid w:val="00DC545B"/>
    <w:rsid w:val="00DC6D29"/>
    <w:rsid w:val="00DD0F79"/>
    <w:rsid w:val="00DD480B"/>
    <w:rsid w:val="00DD64E6"/>
    <w:rsid w:val="00DE0B84"/>
    <w:rsid w:val="00DF4A4B"/>
    <w:rsid w:val="00E02F4F"/>
    <w:rsid w:val="00E10284"/>
    <w:rsid w:val="00E11506"/>
    <w:rsid w:val="00E14651"/>
    <w:rsid w:val="00E16B2F"/>
    <w:rsid w:val="00E27271"/>
    <w:rsid w:val="00E27A6B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2795"/>
    <w:rsid w:val="00F4569D"/>
    <w:rsid w:val="00F53372"/>
    <w:rsid w:val="00F533EF"/>
    <w:rsid w:val="00F5758E"/>
    <w:rsid w:val="00F6046C"/>
    <w:rsid w:val="00F6521C"/>
    <w:rsid w:val="00F659B2"/>
    <w:rsid w:val="00F661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16EF-8E4E-4CAA-AA74-C1325DD5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5</cp:revision>
  <cp:lastPrinted>2019-03-11T19:40:00Z</cp:lastPrinted>
  <dcterms:created xsi:type="dcterms:W3CDTF">2019-02-14T16:50:00Z</dcterms:created>
  <dcterms:modified xsi:type="dcterms:W3CDTF">2019-03-11T19:40:00Z</dcterms:modified>
</cp:coreProperties>
</file>