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084B1D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084B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84B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B809EB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2º VICE </w:t>
            </w:r>
            <w:r w:rsidR="006F1AE5" w:rsidRPr="00056AED">
              <w:rPr>
                <w:rFonts w:ascii="Arial" w:eastAsia="Times New Roman" w:hAnsi="Arial" w:cs="Arial"/>
                <w:sz w:val="18"/>
                <w:szCs w:val="20"/>
              </w:rPr>
              <w:t>PRESIDENTE</w:t>
            </w:r>
            <w:r w:rsidR="00570715"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F75E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</w:t>
            </w:r>
            <w:r w:rsidR="001411FA"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921F5" w:rsidRPr="00056AE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  <w:r w:rsidRPr="00056AED"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  <w:t>PARTICIPANTES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2A6F0D" w:rsidRDefault="001921F5" w:rsidP="001921F5">
            <w:pP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2A6F0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056AED" w:rsidRDefault="001921F5" w:rsidP="001921F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 CEP</w:t>
            </w:r>
          </w:p>
        </w:tc>
      </w:tr>
      <w:tr w:rsidR="001921F5" w:rsidRPr="00056AE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RODRIGO GIANSANTE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COORDENADOR ADJ CEP</w:t>
            </w:r>
          </w:p>
        </w:tc>
      </w:tr>
      <w:tr w:rsidR="001921F5" w:rsidRPr="00056AE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921F5" w:rsidRPr="00056AE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JUSSA</w:t>
            </w:r>
            <w:r w:rsidR="009C7E08" w:rsidRPr="009C7E0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RA</w:t>
            </w:r>
            <w:r w:rsidRPr="009C7E0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BASSO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921F5" w:rsidRPr="00056AE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BIATRIZ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1921F5" w:rsidRPr="00056AE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2A6F0D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9C7E08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PRESID. </w:t>
            </w:r>
            <w:r w:rsid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056AED" w:rsidRPr="00056AED" w:rsidTr="004A6D14">
        <w:trPr>
          <w:trHeight w:val="725"/>
          <w:jc w:val="center"/>
        </w:trPr>
        <w:tc>
          <w:tcPr>
            <w:tcW w:w="24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87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7242A0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Do coordenador do CEAUMS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  <w:t xml:space="preserve">4.2.1 – Eleições </w:t>
            </w:r>
            <w:proofErr w:type="spell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Sindarq</w:t>
            </w:r>
            <w:proofErr w:type="spell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2018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CEP – Mellina Bloss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  <w:t>4.3.1 – Fórum ATHIS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4.5 – da representante do IAB MS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  <w:t>4.5.1 Carta aberta aos candidatos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 xml:space="preserve">5.1 - Programa MBA em Gestão de Projetos - Dourados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– Propostas de temas para Seminário REVIVA Campo Grande – mobilidade urbana.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5.3 - Contribuições ao regulamento eleitoral – Resolução 122 CAUBR (mantido em pauta);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5.4 – Discussão sobre a nova Lei de Licitações (anexos 5.3.1 a 5.3.5 – Parecer do Relator; Quadro comparativo e outros);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Pr="00056AED" w:rsidRDefault="005A6816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7) </w:t>
            </w:r>
            <w:proofErr w:type="gramStart"/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Encerramento.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proofErr w:type="gramEnd"/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CB31F6" w:rsidP="008E7A61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001B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</w:t>
            </w:r>
            <w:r w:rsidR="00877DC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7C55" w:rsidRP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constata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1E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provam por unanimidade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mula da 1</w:t>
            </w:r>
            <w:r w:rsidR="00DE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0000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513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</w:t>
            </w:r>
            <w:r w:rsidR="007513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bookmarkStart w:id="0" w:name="_GoBack"/>
            <w:bookmarkEnd w:id="0"/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C069C4" w:rsidRDefault="009C7E08" w:rsidP="009C7E08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 aberta aos candidatos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Decidem que os membros do CEAU deverão propor um questionário de 5 perguntas para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acompanhar a entrega da carta,</w:t>
            </w: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já em setembro.</w:t>
            </w:r>
          </w:p>
          <w:p w:rsidR="009C7E08" w:rsidRDefault="009C7E08" w:rsidP="009C7E08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Programa MBA em Gestão de Projetos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 </w:t>
            </w:r>
            <w:r w:rsidRP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Dourados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embora o CAU M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se abstenha de manifestar-se, </w:t>
            </w: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pode direcionar os interessados às Entidades, que poderão tomar conhecimento e, se convier, suas próprias providencias;</w:t>
            </w:r>
          </w:p>
          <w:p w:rsidR="004C24AD" w:rsidRPr="00C069C4" w:rsidRDefault="004C24AD" w:rsidP="009D40C2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temas para continuação do seminário REVIVA CAMPO GRANDE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D40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elencam temas como: acessibilidade – dificuldades e barreiras; </w:t>
            </w:r>
            <w:r w:rsidR="009D40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Mobilidade e variáveis do tema; e, conforto ambiental e arborização no centro, proposto pela ABAP, mas elegem a intervenção da </w:t>
            </w:r>
            <w:r w:rsidRP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 de julho</w:t>
            </w:r>
            <w:r w:rsidR="009D40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 próximo tema. O coordenador Carlos Lucas compromete-se em verificar</w:t>
            </w:r>
            <w:r w:rsidRP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junto aos autores </w:t>
            </w:r>
            <w:r w:rsidR="009D40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esta possibilidade</w:t>
            </w:r>
          </w:p>
        </w:tc>
      </w:tr>
      <w:tr w:rsidR="007242A0" w:rsidRPr="007242A0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5F4A9A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F4A9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20DF" w:rsidRDefault="00FF754A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4.2.1 eleições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2936D9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Carlos Lucas Mali abre para as comunicações de interesse geral </w:t>
            </w:r>
            <w:r w:rsidR="00187E4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reportando o resultado das eleições do SINDARQ MS cuja comissão eleitoral integrava como coordenador.</w:t>
            </w:r>
          </w:p>
          <w:p w:rsidR="003552DA" w:rsidRDefault="00FF754A" w:rsidP="003552DA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4.3.1 Fó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rum ATHIS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52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CEP, Mellina Bloss, informa dos preparativos do evento e reforça o convite feito as entidades para participarem da abertura do evento, inclusive compondo a mesa.</w:t>
            </w:r>
          </w:p>
          <w:p w:rsidR="00FF754A" w:rsidRDefault="003552DA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4.5.1 Carta aberta aos candidatos – apresentada pelo CAU BR e IAB a todas as UFs</w:t>
            </w:r>
            <w:r w:rsidR="003541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O coordenador Carlos Lucas, discute a possibilidade do CEAU apresentar uma versão mais regional do documento, mas  concluem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41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será mais eficiente convidar os candidatos para uma reunião no CAUMS onde receberão a “carta” e terão a oportunidade de exporem suas ideias, respondendo a um questionário a respeito dos assuntos pertinentes aos seus cargos, caso eleitos, e de interesse da profissão do arquiteto, tais como concurso público 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obras e projetos, </w:t>
            </w:r>
            <w:r w:rsidR="003541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o uso de 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arquitetos</w:t>
            </w:r>
            <w:r w:rsidR="003541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cargos 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técnico </w:t>
            </w:r>
            <w:r w:rsidR="003541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estratégicos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Decidem que os membros do CEAU deverão propor um questionário de 5 perguntas para realizarem a ação já em setembro.</w:t>
            </w:r>
          </w:p>
          <w:p w:rsidR="00DF4A4B" w:rsidRPr="005F4A9A" w:rsidRDefault="00DF4A4B" w:rsidP="00A51864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Do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IABMS – A presidente do IABMS, arquiteta Adriana Tannus, Convidando à todos, comunica da Semana da Valorização do Patrimônio Cultural – Centenário da Morada dos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Baís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14 a 17 de agosto no auditório da UNIGRAN Capital, que engloba um círculo de palestras e encerra com o abraço simbólico ao prédio da morada dos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Baís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O CEAU propõe que se estenda este convite </w:t>
            </w:r>
            <w:r w:rsidR="00A518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encerramento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Fórum ATHIS</w:t>
            </w:r>
            <w:r w:rsidR="00A518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considerando a conveniente coincidência das datas e horários.</w:t>
            </w:r>
          </w:p>
        </w:tc>
      </w:tr>
    </w:tbl>
    <w:p w:rsidR="007D0C20" w:rsidRPr="00482683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482683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242A0" w:rsidRPr="007242A0" w:rsidTr="00764E91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15106F" w:rsidRDefault="002674B0" w:rsidP="000570D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 MBA em Gestão de Projetos - Dourados</w:t>
            </w:r>
          </w:p>
        </w:tc>
      </w:tr>
      <w:tr w:rsidR="007242A0" w:rsidRPr="007242A0" w:rsidTr="00EA495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15106F" w:rsidRDefault="00255E54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242A0" w:rsidRPr="007242A0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327E" w:rsidRPr="0015106F" w:rsidRDefault="002674B0" w:rsidP="00512BC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Carlos Lucas recorda dos casos anteriores e afirma que, conforme orientação do CAU BR, a UF não deve manifestar apoio a cursos, exceto firmado convenio com benefícios aos profissionais arquitetos. </w:t>
            </w:r>
            <w:r w:rsidR="00512B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Outra consideração é quanto a qualidade do ensino a distância em arquitetura. </w:t>
            </w:r>
          </w:p>
        </w:tc>
      </w:tr>
      <w:tr w:rsidR="007242A0" w:rsidRPr="007242A0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15106F" w:rsidRDefault="00512BCE" w:rsidP="009C7E0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Consideram relevante o encaminhamento da Presidência desta matéria ao CEAU, e recomendam que seja uma pratica usual. Concluem que embora o CAU MS se abstenha de manifestar-se,</w:t>
            </w:r>
            <w:r w:rsid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pode direcionar os interessados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Entidades</w:t>
            </w:r>
            <w:r w:rsid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poderão tomar conhecimento e, se convier, suas próprias providencias;</w:t>
            </w:r>
          </w:p>
        </w:tc>
      </w:tr>
    </w:tbl>
    <w:p w:rsidR="00C220BA" w:rsidRPr="007242A0" w:rsidRDefault="00C220BA" w:rsidP="007D0C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15106F" w:rsidRDefault="001921F5" w:rsidP="001921F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Propostas</w:t>
            </w:r>
            <w:r w:rsidR="0015106F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temas para continuação do</w:t>
            </w:r>
            <w:r w:rsid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seminário</w:t>
            </w:r>
            <w:r w:rsidR="00360371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REVIVA CAMPO GRANDE</w:t>
            </w:r>
          </w:p>
        </w:tc>
      </w:tr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15106F" w:rsidRDefault="00F94AAE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Rodrigo Giansante</w:t>
            </w:r>
          </w:p>
        </w:tc>
      </w:tr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163B7" w:rsidRPr="0015106F" w:rsidRDefault="0015106F" w:rsidP="004C24AD">
            <w:pPr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Refletem</w:t>
            </w:r>
            <w:r w:rsidR="002F20DF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participa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ção satisfatória do público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o interesse pelos temas como Mobilidade Urbana e vagas de estacionamento</w:t>
            </w:r>
            <w:r w:rsidR="00F94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Discutem e </w:t>
            </w:r>
            <w:r w:rsidR="00F94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concluem que o próximo 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 deva</w:t>
            </w:r>
            <w:r w:rsidR="00F94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envolver 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autores e projetos, que ajudaria a comunidade entender a intervenção e </w:t>
            </w:r>
            <w:r w:rsid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pontos de conectividade. Sendo assim, sugerem como próximo tema</w:t>
            </w:r>
            <w:r w:rsid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trecho da 14 de julho, </w:t>
            </w:r>
            <w:r w:rsidR="00C33A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devido sua importância no contexto e</w:t>
            </w:r>
            <w:r w:rsid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</w:t>
            </w:r>
            <w:r w:rsidR="00C33A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ter seu projeto já concluído.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Ainda elencam </w:t>
            </w:r>
            <w:r w:rsidR="00C33A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outros 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temas</w:t>
            </w:r>
            <w:r w:rsidR="00C33A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</w:t>
            </w:r>
            <w:r w:rsidR="003E56E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 acessibilidade – dificuldades e barreiras; Mobilidade e variáveis do tema; e, conforto ambiental e arborização no centro, proposto pela ABAP.</w:t>
            </w:r>
          </w:p>
        </w:tc>
      </w:tr>
      <w:tr w:rsidR="007242A0" w:rsidRPr="007242A0" w:rsidTr="00874BD1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485F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7C55" w:rsidRPr="0015106F" w:rsidRDefault="004C24AD" w:rsidP="004C24A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24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Carlos Lucas verificará a possibilidade de abordarem o tema da 14 de julho junto aos autores enquanto os membros do CEAU continuarão com as sugestões, encaminhando por e-mail a SECGE que participará ao colegiado.</w:t>
            </w:r>
          </w:p>
        </w:tc>
      </w:tr>
      <w:tr w:rsidR="00874BD1" w:rsidRPr="00056AED" w:rsidTr="00093706">
        <w:trPr>
          <w:trHeight w:val="346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874BD1" w:rsidRPr="00056AED" w:rsidTr="00593C23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E649E3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encerra a sessão as 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E649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</w:tbl>
    <w:p w:rsidR="00C220BA" w:rsidRPr="00056AED" w:rsidRDefault="00C220BA" w:rsidP="003A2C7D">
      <w:pPr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Pr="00056AED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pStyle w:val="SemEspaamento"/>
              <w:jc w:val="center"/>
              <w:rPr>
                <w:sz w:val="16"/>
                <w:u w:val="single"/>
                <w:lang w:val="pt-BR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511B1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301D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418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0" w:rsidRDefault="00715B20" w:rsidP="00156D18">
      <w:r>
        <w:separator/>
      </w:r>
    </w:p>
  </w:endnote>
  <w:endnote w:type="continuationSeparator" w:id="0">
    <w:p w:rsidR="00715B20" w:rsidRDefault="00715B20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0" w:rsidRDefault="00715B20" w:rsidP="00156D18">
      <w:r>
        <w:separator/>
      </w:r>
    </w:p>
  </w:footnote>
  <w:footnote w:type="continuationSeparator" w:id="0">
    <w:p w:rsidR="00715B20" w:rsidRDefault="00715B20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E3" w:rsidRDefault="002A69E3" w:rsidP="005355FD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084B1D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1DCE"/>
    <w:rsid w:val="00021F3C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61CC"/>
    <w:rsid w:val="001162D6"/>
    <w:rsid w:val="00122C5F"/>
    <w:rsid w:val="0012415E"/>
    <w:rsid w:val="00126757"/>
    <w:rsid w:val="001302EC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C181F"/>
    <w:rsid w:val="001C222B"/>
    <w:rsid w:val="001C435C"/>
    <w:rsid w:val="001D0D4F"/>
    <w:rsid w:val="001E13FC"/>
    <w:rsid w:val="001F19FD"/>
    <w:rsid w:val="001F20C2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4B0"/>
    <w:rsid w:val="00267EA1"/>
    <w:rsid w:val="0027410E"/>
    <w:rsid w:val="00275A2B"/>
    <w:rsid w:val="002813BE"/>
    <w:rsid w:val="002936D9"/>
    <w:rsid w:val="002A5BFD"/>
    <w:rsid w:val="002A69E3"/>
    <w:rsid w:val="002A6F0D"/>
    <w:rsid w:val="002A7D1E"/>
    <w:rsid w:val="002C18FB"/>
    <w:rsid w:val="002E0D8D"/>
    <w:rsid w:val="002E5E28"/>
    <w:rsid w:val="002F05CC"/>
    <w:rsid w:val="002F20DF"/>
    <w:rsid w:val="00310E23"/>
    <w:rsid w:val="00313A2C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60371"/>
    <w:rsid w:val="00364294"/>
    <w:rsid w:val="0039283F"/>
    <w:rsid w:val="00393B59"/>
    <w:rsid w:val="003A2C7D"/>
    <w:rsid w:val="003A7E5C"/>
    <w:rsid w:val="003D4DFD"/>
    <w:rsid w:val="003E17A8"/>
    <w:rsid w:val="003E56EF"/>
    <w:rsid w:val="003E7E2D"/>
    <w:rsid w:val="003F34BE"/>
    <w:rsid w:val="004001B0"/>
    <w:rsid w:val="004042D5"/>
    <w:rsid w:val="004044E4"/>
    <w:rsid w:val="0040489B"/>
    <w:rsid w:val="00415A26"/>
    <w:rsid w:val="00417644"/>
    <w:rsid w:val="00431134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2063"/>
    <w:rsid w:val="00501621"/>
    <w:rsid w:val="00503588"/>
    <w:rsid w:val="00511259"/>
    <w:rsid w:val="00511B1C"/>
    <w:rsid w:val="00512BCE"/>
    <w:rsid w:val="0052455E"/>
    <w:rsid w:val="005355FD"/>
    <w:rsid w:val="00536E02"/>
    <w:rsid w:val="00537606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8681C"/>
    <w:rsid w:val="0059113B"/>
    <w:rsid w:val="00593C23"/>
    <w:rsid w:val="0059603E"/>
    <w:rsid w:val="005A6816"/>
    <w:rsid w:val="005A7C3A"/>
    <w:rsid w:val="005A7C5A"/>
    <w:rsid w:val="005B1EB3"/>
    <w:rsid w:val="005B4938"/>
    <w:rsid w:val="005C5354"/>
    <w:rsid w:val="005D24A7"/>
    <w:rsid w:val="005D614D"/>
    <w:rsid w:val="005F39ED"/>
    <w:rsid w:val="005F4A9A"/>
    <w:rsid w:val="005F5FAD"/>
    <w:rsid w:val="00604F6D"/>
    <w:rsid w:val="00611C81"/>
    <w:rsid w:val="00624CF0"/>
    <w:rsid w:val="00627CB0"/>
    <w:rsid w:val="006316BF"/>
    <w:rsid w:val="00632BAA"/>
    <w:rsid w:val="00633755"/>
    <w:rsid w:val="00670BE8"/>
    <w:rsid w:val="006743C7"/>
    <w:rsid w:val="00684AC8"/>
    <w:rsid w:val="00685AA3"/>
    <w:rsid w:val="00694B14"/>
    <w:rsid w:val="006A20BE"/>
    <w:rsid w:val="006B18F0"/>
    <w:rsid w:val="006B32A0"/>
    <w:rsid w:val="006B667A"/>
    <w:rsid w:val="006C09F2"/>
    <w:rsid w:val="006C3307"/>
    <w:rsid w:val="006D525D"/>
    <w:rsid w:val="006F0D0A"/>
    <w:rsid w:val="006F1AE5"/>
    <w:rsid w:val="006F1BF7"/>
    <w:rsid w:val="006F285B"/>
    <w:rsid w:val="007112DD"/>
    <w:rsid w:val="00715B20"/>
    <w:rsid w:val="0072274E"/>
    <w:rsid w:val="007242A0"/>
    <w:rsid w:val="00727683"/>
    <w:rsid w:val="00730B8E"/>
    <w:rsid w:val="00732B52"/>
    <w:rsid w:val="00733CD6"/>
    <w:rsid w:val="00735CE2"/>
    <w:rsid w:val="00741FAF"/>
    <w:rsid w:val="007468C7"/>
    <w:rsid w:val="0075130E"/>
    <w:rsid w:val="00751A4E"/>
    <w:rsid w:val="00763E71"/>
    <w:rsid w:val="00764E91"/>
    <w:rsid w:val="007744F5"/>
    <w:rsid w:val="00790F8E"/>
    <w:rsid w:val="00797642"/>
    <w:rsid w:val="007A58F1"/>
    <w:rsid w:val="007C3D20"/>
    <w:rsid w:val="007D0C20"/>
    <w:rsid w:val="007D1EE0"/>
    <w:rsid w:val="007D2C04"/>
    <w:rsid w:val="007D470B"/>
    <w:rsid w:val="007E42B7"/>
    <w:rsid w:val="008025A2"/>
    <w:rsid w:val="008046E1"/>
    <w:rsid w:val="0083068E"/>
    <w:rsid w:val="008353CD"/>
    <w:rsid w:val="008372FC"/>
    <w:rsid w:val="00840370"/>
    <w:rsid w:val="00840FD9"/>
    <w:rsid w:val="00851CA4"/>
    <w:rsid w:val="0085655E"/>
    <w:rsid w:val="00857ED8"/>
    <w:rsid w:val="00867E60"/>
    <w:rsid w:val="00873382"/>
    <w:rsid w:val="00874BD1"/>
    <w:rsid w:val="008770E0"/>
    <w:rsid w:val="00877DC6"/>
    <w:rsid w:val="00887B00"/>
    <w:rsid w:val="00890AED"/>
    <w:rsid w:val="00891AAE"/>
    <w:rsid w:val="00892DE9"/>
    <w:rsid w:val="00896BE1"/>
    <w:rsid w:val="008A1163"/>
    <w:rsid w:val="008D497B"/>
    <w:rsid w:val="008E7A61"/>
    <w:rsid w:val="008F5D88"/>
    <w:rsid w:val="008F6814"/>
    <w:rsid w:val="00905C97"/>
    <w:rsid w:val="0090736E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855D3"/>
    <w:rsid w:val="00987C66"/>
    <w:rsid w:val="0099327E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701C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7F15"/>
    <w:rsid w:val="00A5070C"/>
    <w:rsid w:val="00A50C4B"/>
    <w:rsid w:val="00A51864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27FC"/>
    <w:rsid w:val="00AE22BC"/>
    <w:rsid w:val="00B07F1A"/>
    <w:rsid w:val="00B11540"/>
    <w:rsid w:val="00B163B7"/>
    <w:rsid w:val="00B20E85"/>
    <w:rsid w:val="00B21BA6"/>
    <w:rsid w:val="00B26A62"/>
    <w:rsid w:val="00B32A16"/>
    <w:rsid w:val="00B41547"/>
    <w:rsid w:val="00B5568C"/>
    <w:rsid w:val="00B55DF7"/>
    <w:rsid w:val="00B65405"/>
    <w:rsid w:val="00B72CFF"/>
    <w:rsid w:val="00B809EB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5FDB"/>
    <w:rsid w:val="00BE54CE"/>
    <w:rsid w:val="00BF6C89"/>
    <w:rsid w:val="00C006C9"/>
    <w:rsid w:val="00C069C4"/>
    <w:rsid w:val="00C14C75"/>
    <w:rsid w:val="00C220BA"/>
    <w:rsid w:val="00C22380"/>
    <w:rsid w:val="00C27C08"/>
    <w:rsid w:val="00C31EFA"/>
    <w:rsid w:val="00C33A3B"/>
    <w:rsid w:val="00C37976"/>
    <w:rsid w:val="00C43073"/>
    <w:rsid w:val="00C469E2"/>
    <w:rsid w:val="00C532E4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F6D19"/>
    <w:rsid w:val="00D03057"/>
    <w:rsid w:val="00D03E51"/>
    <w:rsid w:val="00D04716"/>
    <w:rsid w:val="00D13FA2"/>
    <w:rsid w:val="00D245A5"/>
    <w:rsid w:val="00D26D37"/>
    <w:rsid w:val="00D40F11"/>
    <w:rsid w:val="00D43D1F"/>
    <w:rsid w:val="00D45D07"/>
    <w:rsid w:val="00D57469"/>
    <w:rsid w:val="00D7644F"/>
    <w:rsid w:val="00D83906"/>
    <w:rsid w:val="00D85106"/>
    <w:rsid w:val="00D854D3"/>
    <w:rsid w:val="00D974DE"/>
    <w:rsid w:val="00D97F8C"/>
    <w:rsid w:val="00DA1372"/>
    <w:rsid w:val="00DC170E"/>
    <w:rsid w:val="00DC545B"/>
    <w:rsid w:val="00DC6D29"/>
    <w:rsid w:val="00DD0F79"/>
    <w:rsid w:val="00DD480B"/>
    <w:rsid w:val="00DE0614"/>
    <w:rsid w:val="00DF4A4B"/>
    <w:rsid w:val="00E10284"/>
    <w:rsid w:val="00E14651"/>
    <w:rsid w:val="00E16B2F"/>
    <w:rsid w:val="00E27271"/>
    <w:rsid w:val="00E27A6B"/>
    <w:rsid w:val="00E36C0C"/>
    <w:rsid w:val="00E46E42"/>
    <w:rsid w:val="00E516A4"/>
    <w:rsid w:val="00E52A56"/>
    <w:rsid w:val="00E55F58"/>
    <w:rsid w:val="00E64954"/>
    <w:rsid w:val="00E649E3"/>
    <w:rsid w:val="00E64EEE"/>
    <w:rsid w:val="00E738D8"/>
    <w:rsid w:val="00E75AF9"/>
    <w:rsid w:val="00EB017A"/>
    <w:rsid w:val="00EB171C"/>
    <w:rsid w:val="00EB4EB2"/>
    <w:rsid w:val="00EB6935"/>
    <w:rsid w:val="00ED2BE5"/>
    <w:rsid w:val="00EF1B00"/>
    <w:rsid w:val="00EF4483"/>
    <w:rsid w:val="00F12C9A"/>
    <w:rsid w:val="00F22795"/>
    <w:rsid w:val="00F53372"/>
    <w:rsid w:val="00F533EF"/>
    <w:rsid w:val="00F5758E"/>
    <w:rsid w:val="00F659B2"/>
    <w:rsid w:val="00F72D18"/>
    <w:rsid w:val="00F75EFA"/>
    <w:rsid w:val="00F75F75"/>
    <w:rsid w:val="00F77A78"/>
    <w:rsid w:val="00F80051"/>
    <w:rsid w:val="00F93A26"/>
    <w:rsid w:val="00F94AAE"/>
    <w:rsid w:val="00FA69C3"/>
    <w:rsid w:val="00FC5F81"/>
    <w:rsid w:val="00FD7CAA"/>
    <w:rsid w:val="00FE6CD9"/>
    <w:rsid w:val="00FE7E9A"/>
    <w:rsid w:val="00FF4792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997B-74FB-46B9-9A8C-70529CA8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49</cp:revision>
  <cp:lastPrinted>2018-08-08T17:50:00Z</cp:lastPrinted>
  <dcterms:created xsi:type="dcterms:W3CDTF">2018-06-04T20:09:00Z</dcterms:created>
  <dcterms:modified xsi:type="dcterms:W3CDTF">2018-09-04T20:19:00Z</dcterms:modified>
</cp:coreProperties>
</file>