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31" w:rsidRPr="00A026FB" w:rsidRDefault="002F68E5" w:rsidP="00FB1E72">
      <w:pPr>
        <w:pStyle w:val="Cabealho"/>
        <w:tabs>
          <w:tab w:val="clear" w:pos="8640"/>
        </w:tabs>
        <w:ind w:right="-496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49300" cy="749300"/>
            <wp:effectExtent l="0" t="0" r="0" b="0"/>
            <wp:docPr id="1" name="Imagem 1" descr="brasao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nacio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31" w:rsidRPr="000D2E3F" w:rsidRDefault="00960331" w:rsidP="000D2E3F">
      <w:pPr>
        <w:pStyle w:val="Cabealho"/>
        <w:shd w:val="clear" w:color="auto" w:fill="FFFFFF"/>
        <w:tabs>
          <w:tab w:val="clear" w:pos="4320"/>
          <w:tab w:val="clear" w:pos="8640"/>
        </w:tabs>
        <w:ind w:right="-496"/>
        <w:jc w:val="center"/>
        <w:rPr>
          <w:b/>
          <w:color w:val="808080"/>
          <w:sz w:val="20"/>
        </w:rPr>
      </w:pPr>
      <w:r w:rsidRPr="000D2E3F">
        <w:rPr>
          <w:b/>
          <w:color w:val="808080"/>
          <w:sz w:val="20"/>
        </w:rPr>
        <w:t>SERVIÇO PÚBLICO FEDERAL</w:t>
      </w:r>
    </w:p>
    <w:p w:rsidR="00960331" w:rsidRPr="000D2E3F" w:rsidRDefault="00960331" w:rsidP="000D2E3F">
      <w:pPr>
        <w:pStyle w:val="Recuodecorpodetexto"/>
        <w:widowControl w:val="0"/>
        <w:shd w:val="clear" w:color="auto" w:fill="FFFFFF"/>
        <w:jc w:val="center"/>
        <w:rPr>
          <w:rFonts w:ascii="Calibri" w:hAnsi="Calibri"/>
          <w:color w:val="808080"/>
          <w:sz w:val="20"/>
        </w:rPr>
      </w:pPr>
      <w:r w:rsidRPr="000D2E3F">
        <w:rPr>
          <w:rFonts w:ascii="Verdana" w:hAnsi="Verdana"/>
          <w:b/>
          <w:color w:val="808080"/>
          <w:sz w:val="20"/>
        </w:rPr>
        <w:t>CONSELHO DE ARQUITETURA E URBANISMO DE MATO GROSSO DO SUL</w:t>
      </w:r>
    </w:p>
    <w:p w:rsidR="00960331" w:rsidRDefault="00960331" w:rsidP="00FB1E72">
      <w:pPr>
        <w:jc w:val="both"/>
      </w:pPr>
    </w:p>
    <w:p w:rsidR="00960331" w:rsidRDefault="0034005C" w:rsidP="00FB1E72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6FB109" wp14:editId="33E768A8">
                <wp:simplePos x="0" y="0"/>
                <wp:positionH relativeFrom="column">
                  <wp:posOffset>1999615</wp:posOffset>
                </wp:positionH>
                <wp:positionV relativeFrom="paragraph">
                  <wp:posOffset>214630</wp:posOffset>
                </wp:positionV>
                <wp:extent cx="3505200" cy="958850"/>
                <wp:effectExtent l="0" t="0" r="19050" b="127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AF" w:rsidRPr="000D2E3F" w:rsidRDefault="007177AF" w:rsidP="000D2E3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D2E3F">
                              <w:rPr>
                                <w:sz w:val="20"/>
                                <w:szCs w:val="20"/>
                              </w:rPr>
                              <w:t>Ata da</w:t>
                            </w:r>
                            <w:r w:rsidR="003D79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7CCD">
                              <w:rPr>
                                <w:sz w:val="20"/>
                                <w:szCs w:val="20"/>
                              </w:rPr>
                              <w:t>Sessão Plenária Ordinária n. 013</w:t>
                            </w:r>
                            <w:r w:rsidRPr="000D2E3F">
                              <w:rPr>
                                <w:sz w:val="20"/>
                                <w:szCs w:val="20"/>
                              </w:rPr>
                              <w:t>, do Conselho de Arquitetura e Urbanismo de Mato</w:t>
                            </w:r>
                            <w:r w:rsidR="006D7140">
                              <w:rPr>
                                <w:sz w:val="20"/>
                                <w:szCs w:val="20"/>
                              </w:rPr>
                              <w:t xml:space="preserve"> Grosso do Sul, realizada em </w:t>
                            </w:r>
                            <w:r w:rsidR="00747CCD">
                              <w:rPr>
                                <w:sz w:val="20"/>
                                <w:szCs w:val="20"/>
                              </w:rPr>
                              <w:t xml:space="preserve">13 de dezembro </w:t>
                            </w:r>
                            <w:r w:rsidRPr="000D2E3F">
                              <w:rPr>
                                <w:sz w:val="20"/>
                                <w:szCs w:val="20"/>
                              </w:rPr>
                              <w:t>de 2012, na sede do Conselho de Arquitetura e Urbanismo de Mato Grosso do Sul.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7.45pt;margin-top:16.9pt;width:276pt;height: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" strokecolor="white">
                <v:textbox>
                  <w:txbxContent>
                    <w:p w:rsidR="007177AF" w:rsidRPr="000D2E3F" w:rsidRDefault="007177AF" w:rsidP="000D2E3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0D2E3F">
                        <w:rPr>
                          <w:sz w:val="20"/>
                          <w:szCs w:val="20"/>
                        </w:rPr>
                        <w:t>Ata da</w:t>
                      </w:r>
                      <w:r w:rsidR="003D794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47CCD">
                        <w:rPr>
                          <w:sz w:val="20"/>
                          <w:szCs w:val="20"/>
                        </w:rPr>
                        <w:t>Sessão Plenária Ordinária n. 013</w:t>
                      </w:r>
                      <w:r w:rsidRPr="000D2E3F">
                        <w:rPr>
                          <w:sz w:val="20"/>
                          <w:szCs w:val="20"/>
                        </w:rPr>
                        <w:t>, do Conselho de Arquitetura e Urbanismo de Mato</w:t>
                      </w:r>
                      <w:r w:rsidR="006D7140">
                        <w:rPr>
                          <w:sz w:val="20"/>
                          <w:szCs w:val="20"/>
                        </w:rPr>
                        <w:t xml:space="preserve"> Grosso do Sul, realizada em </w:t>
                      </w:r>
                      <w:r w:rsidR="00747CCD">
                        <w:rPr>
                          <w:sz w:val="20"/>
                          <w:szCs w:val="20"/>
                        </w:rPr>
                        <w:t xml:space="preserve">13 de dezembro </w:t>
                      </w:r>
                      <w:r w:rsidRPr="000D2E3F">
                        <w:rPr>
                          <w:sz w:val="20"/>
                          <w:szCs w:val="20"/>
                        </w:rPr>
                        <w:t>de 2012, na sede do Conselho de Arquitetura e Urbanismo de Mato Grosso do Sul.</w:t>
                      </w:r>
                    </w:p>
                  </w:txbxContent>
                </v:textbox>
              </v:shape>
            </w:pict>
          </mc:Fallback>
        </mc:AlternateContent>
      </w:r>
    </w:p>
    <w:p w:rsidR="00960331" w:rsidRDefault="00960331" w:rsidP="00FB1E72">
      <w:pPr>
        <w:jc w:val="both"/>
      </w:pPr>
    </w:p>
    <w:p w:rsidR="00960331" w:rsidRDefault="00960331" w:rsidP="002F590F">
      <w:pPr>
        <w:jc w:val="both"/>
      </w:pPr>
    </w:p>
    <w:p w:rsidR="00960331" w:rsidRDefault="00960331" w:rsidP="002F590F">
      <w:pPr>
        <w:jc w:val="both"/>
      </w:pPr>
    </w:p>
    <w:p w:rsidR="0034005C" w:rsidRPr="00DC0705" w:rsidRDefault="0034005C" w:rsidP="002F590F">
      <w:pPr>
        <w:jc w:val="both"/>
        <w:sectPr w:rsidR="0034005C" w:rsidRPr="00DC070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60331" w:rsidRPr="00E1251E" w:rsidRDefault="00960331" w:rsidP="00E1251E">
      <w:pPr>
        <w:pStyle w:val="texto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DC0705">
        <w:rPr>
          <w:rFonts w:ascii="Calibri" w:hAnsi="Calibri"/>
          <w:sz w:val="20"/>
          <w:szCs w:val="20"/>
        </w:rPr>
        <w:lastRenderedPageBreak/>
        <w:t xml:space="preserve">Aos </w:t>
      </w:r>
      <w:r w:rsidR="00747CCD" w:rsidRPr="00DC0705">
        <w:rPr>
          <w:rFonts w:ascii="Calibri" w:hAnsi="Calibri"/>
          <w:sz w:val="20"/>
          <w:szCs w:val="20"/>
        </w:rPr>
        <w:t>13</w:t>
      </w:r>
      <w:r w:rsidRPr="00DC0705">
        <w:rPr>
          <w:rFonts w:ascii="Calibri" w:hAnsi="Calibri"/>
          <w:sz w:val="20"/>
          <w:szCs w:val="20"/>
        </w:rPr>
        <w:t xml:space="preserve"> (</w:t>
      </w:r>
      <w:r w:rsidR="00747CCD" w:rsidRPr="00DC0705">
        <w:rPr>
          <w:rFonts w:ascii="Calibri" w:hAnsi="Calibri"/>
          <w:sz w:val="20"/>
          <w:szCs w:val="20"/>
        </w:rPr>
        <w:t>treze</w:t>
      </w:r>
      <w:r w:rsidRPr="00DC0705">
        <w:rPr>
          <w:rFonts w:ascii="Calibri" w:hAnsi="Calibri"/>
          <w:sz w:val="20"/>
          <w:szCs w:val="20"/>
        </w:rPr>
        <w:t xml:space="preserve">) dias do mês de </w:t>
      </w:r>
      <w:r w:rsidR="00747CCD" w:rsidRPr="00DC0705">
        <w:rPr>
          <w:rFonts w:ascii="Calibri" w:hAnsi="Calibri"/>
          <w:sz w:val="20"/>
          <w:szCs w:val="20"/>
        </w:rPr>
        <w:t>Dezembro</w:t>
      </w:r>
      <w:r w:rsidRPr="00DC0705">
        <w:rPr>
          <w:rFonts w:ascii="Calibri" w:hAnsi="Calibri"/>
          <w:sz w:val="20"/>
          <w:szCs w:val="20"/>
        </w:rPr>
        <w:t xml:space="preserve"> (</w:t>
      </w:r>
      <w:r w:rsidR="00AF0AA5" w:rsidRPr="00DC0705">
        <w:rPr>
          <w:rFonts w:ascii="Calibri" w:hAnsi="Calibri"/>
          <w:sz w:val="20"/>
          <w:szCs w:val="20"/>
        </w:rPr>
        <w:t>1</w:t>
      </w:r>
      <w:r w:rsidR="00747CCD" w:rsidRPr="00DC0705">
        <w:rPr>
          <w:rFonts w:ascii="Calibri" w:hAnsi="Calibri"/>
          <w:sz w:val="20"/>
          <w:szCs w:val="20"/>
        </w:rPr>
        <w:t>2</w:t>
      </w:r>
      <w:r w:rsidRPr="00DC0705">
        <w:rPr>
          <w:rFonts w:ascii="Calibri" w:hAnsi="Calibri"/>
          <w:sz w:val="20"/>
          <w:szCs w:val="20"/>
        </w:rPr>
        <w:t>) do ano de dois mil e doze (12), na sede do Conselho de Arquitetura e Urbanismo de Mato Grosso do Sul, na Rua Espírito Santo n. 205, esquina com Avenida Afonso Pena, CEP 79020-080, em Campo Grande- MS, por convocação ordinária prevista no calendário anual e sob a Presidência do Conselheiro Osvaldo Abrão de Souza, reuniram-se</w:t>
      </w:r>
      <w:r w:rsidR="00E2701E" w:rsidRPr="00DC0705">
        <w:rPr>
          <w:rFonts w:ascii="Calibri" w:hAnsi="Calibri"/>
          <w:sz w:val="20"/>
          <w:szCs w:val="20"/>
        </w:rPr>
        <w:t xml:space="preserve"> </w:t>
      </w:r>
      <w:r w:rsidRPr="00DC0705">
        <w:rPr>
          <w:rFonts w:ascii="Calibri" w:hAnsi="Calibri"/>
          <w:sz w:val="20"/>
          <w:szCs w:val="20"/>
        </w:rPr>
        <w:t>os Conselheiros Titulares:</w:t>
      </w:r>
      <w:r w:rsidR="003502F7" w:rsidRPr="00DC0705">
        <w:rPr>
          <w:rFonts w:ascii="Calibri" w:hAnsi="Calibri"/>
          <w:sz w:val="20"/>
          <w:szCs w:val="20"/>
        </w:rPr>
        <w:t xml:space="preserve"> </w:t>
      </w:r>
      <w:r w:rsidR="00393168" w:rsidRPr="00DC0705">
        <w:rPr>
          <w:rFonts w:ascii="Calibri" w:hAnsi="Calibri"/>
          <w:sz w:val="20"/>
          <w:szCs w:val="20"/>
        </w:rPr>
        <w:t xml:space="preserve">Giovana Dario Sbaraini de Andrade, </w:t>
      </w:r>
      <w:r w:rsidR="007C3B54" w:rsidRPr="00DC0705">
        <w:rPr>
          <w:rFonts w:ascii="Calibri" w:hAnsi="Calibri"/>
          <w:sz w:val="20"/>
          <w:szCs w:val="20"/>
        </w:rPr>
        <w:t>Dirceu de Oliveira Pete</w:t>
      </w:r>
      <w:r w:rsidR="00393168" w:rsidRPr="00DC0705">
        <w:rPr>
          <w:rFonts w:ascii="Calibri" w:hAnsi="Calibri"/>
          <w:sz w:val="20"/>
          <w:szCs w:val="20"/>
        </w:rPr>
        <w:t>rs,</w:t>
      </w:r>
      <w:r w:rsidR="009F4CAE" w:rsidRPr="00DC0705">
        <w:rPr>
          <w:rFonts w:ascii="Calibri" w:hAnsi="Calibri"/>
          <w:sz w:val="20"/>
          <w:szCs w:val="20"/>
        </w:rPr>
        <w:t xml:space="preserve"> </w:t>
      </w:r>
      <w:r w:rsidR="006D7140" w:rsidRPr="00DC0705">
        <w:rPr>
          <w:rFonts w:ascii="Calibri" w:hAnsi="Calibri"/>
          <w:sz w:val="20"/>
          <w:szCs w:val="20"/>
        </w:rPr>
        <w:t>Deborah Toledo de Resende Almeida</w:t>
      </w:r>
      <w:r w:rsidR="0037699D" w:rsidRPr="00DC0705">
        <w:rPr>
          <w:rFonts w:ascii="Calibri" w:hAnsi="Calibri"/>
          <w:sz w:val="20"/>
          <w:szCs w:val="20"/>
        </w:rPr>
        <w:t>, Manoel Carlos Inocêncio Mendes Carli</w:t>
      </w:r>
      <w:r w:rsidR="00084D6B" w:rsidRPr="00DC0705">
        <w:rPr>
          <w:rFonts w:ascii="Calibri" w:hAnsi="Calibri"/>
          <w:sz w:val="20"/>
          <w:szCs w:val="20"/>
        </w:rPr>
        <w:t xml:space="preserve"> e Gutemberg dos Santos </w:t>
      </w:r>
      <w:r w:rsidR="009F4CAE" w:rsidRPr="00DC0705">
        <w:rPr>
          <w:rFonts w:ascii="Calibri" w:hAnsi="Calibri"/>
          <w:sz w:val="20"/>
          <w:szCs w:val="20"/>
        </w:rPr>
        <w:t>Weingartner.</w:t>
      </w:r>
      <w:r w:rsidR="00B06E38" w:rsidRPr="00DC0705">
        <w:rPr>
          <w:rFonts w:ascii="Calibri" w:hAnsi="Calibri"/>
          <w:sz w:val="20"/>
          <w:szCs w:val="20"/>
        </w:rPr>
        <w:t xml:space="preserve"> Os Conselheiros Suplentes</w:t>
      </w:r>
      <w:r w:rsidR="00084D6B" w:rsidRPr="00DC0705">
        <w:rPr>
          <w:rFonts w:ascii="Calibri" w:hAnsi="Calibri"/>
          <w:sz w:val="20"/>
          <w:szCs w:val="20"/>
        </w:rPr>
        <w:t xml:space="preserve"> Ronaldo Ferreira Ramos e Edneyde Vidal Ourives Barros</w:t>
      </w:r>
      <w:r w:rsidR="00CF6BE7" w:rsidRPr="00DC0705">
        <w:rPr>
          <w:rFonts w:ascii="Calibri" w:hAnsi="Calibri"/>
          <w:sz w:val="20"/>
          <w:szCs w:val="20"/>
        </w:rPr>
        <w:t xml:space="preserve"> </w:t>
      </w:r>
      <w:r w:rsidR="00B06E38" w:rsidRPr="00DC0705">
        <w:rPr>
          <w:rFonts w:ascii="Calibri" w:hAnsi="Calibri"/>
          <w:sz w:val="20"/>
          <w:szCs w:val="20"/>
        </w:rPr>
        <w:t>assumem a titularidade nesta sessão em face da ausência dos Conselheiros Titulares</w:t>
      </w:r>
      <w:r w:rsidR="00084D6B" w:rsidRPr="00DC0705">
        <w:rPr>
          <w:rFonts w:ascii="Calibri" w:hAnsi="Calibri" w:cs="Calibri"/>
          <w:sz w:val="20"/>
          <w:szCs w:val="20"/>
        </w:rPr>
        <w:t xml:space="preserve"> Luiz Carlos Ribeiro e Maricelma Vila Maior Zapata</w:t>
      </w:r>
      <w:r w:rsidR="00351C9B" w:rsidRPr="00DC0705">
        <w:rPr>
          <w:rFonts w:ascii="Calibri" w:hAnsi="Calibri"/>
          <w:sz w:val="20"/>
          <w:szCs w:val="20"/>
        </w:rPr>
        <w:t xml:space="preserve"> respectivamente</w:t>
      </w:r>
      <w:r w:rsidRPr="00DC0705">
        <w:rPr>
          <w:rFonts w:ascii="Calibri" w:hAnsi="Calibri"/>
          <w:sz w:val="20"/>
          <w:szCs w:val="20"/>
        </w:rPr>
        <w:t>.</w:t>
      </w:r>
      <w:r w:rsidR="00351C9B" w:rsidRPr="00DC0705">
        <w:rPr>
          <w:rFonts w:ascii="Calibri" w:hAnsi="Calibri"/>
          <w:sz w:val="20"/>
          <w:szCs w:val="20"/>
        </w:rPr>
        <w:t xml:space="preserve"> Registra-se a presença dos Conselheiros S</w:t>
      </w:r>
      <w:r w:rsidR="00B06E38" w:rsidRPr="00DC0705">
        <w:rPr>
          <w:rFonts w:ascii="Calibri" w:hAnsi="Calibri"/>
          <w:sz w:val="20"/>
          <w:szCs w:val="20"/>
        </w:rPr>
        <w:t>uplente</w:t>
      </w:r>
      <w:r w:rsidR="00351C9B" w:rsidRPr="00DC0705">
        <w:rPr>
          <w:rFonts w:ascii="Calibri" w:hAnsi="Calibri"/>
          <w:sz w:val="20"/>
          <w:szCs w:val="20"/>
        </w:rPr>
        <w:t>s</w:t>
      </w:r>
      <w:r w:rsidR="006D7140" w:rsidRPr="00DC0705">
        <w:rPr>
          <w:rFonts w:ascii="Calibri" w:hAnsi="Calibri"/>
          <w:sz w:val="20"/>
          <w:szCs w:val="20"/>
        </w:rPr>
        <w:t xml:space="preserve"> Gabriela Gonçalves Pereira da Silva</w:t>
      </w:r>
      <w:r w:rsidR="00CF6BE7" w:rsidRPr="00DC0705">
        <w:rPr>
          <w:rFonts w:ascii="Calibri" w:hAnsi="Calibri"/>
          <w:sz w:val="20"/>
          <w:szCs w:val="20"/>
        </w:rPr>
        <w:t>,</w:t>
      </w:r>
      <w:r w:rsidR="00084D6B" w:rsidRPr="00DC0705">
        <w:rPr>
          <w:rFonts w:ascii="Calibri" w:hAnsi="Calibri"/>
          <w:sz w:val="20"/>
          <w:szCs w:val="20"/>
        </w:rPr>
        <w:t xml:space="preserve"> Jussara Maria Basso,</w:t>
      </w:r>
      <w:r w:rsidR="00CF6BE7" w:rsidRPr="00DC0705">
        <w:rPr>
          <w:rFonts w:ascii="Calibri" w:hAnsi="Calibri"/>
          <w:sz w:val="20"/>
          <w:szCs w:val="20"/>
        </w:rPr>
        <w:t xml:space="preserve"> Gill Abner Finotti</w:t>
      </w:r>
      <w:r w:rsidR="00084D6B" w:rsidRPr="00DC0705">
        <w:rPr>
          <w:rFonts w:ascii="Calibri" w:hAnsi="Calibri"/>
          <w:sz w:val="20"/>
          <w:szCs w:val="20"/>
        </w:rPr>
        <w:t>,</w:t>
      </w:r>
      <w:r w:rsidR="009F4CAE" w:rsidRPr="00DC0705">
        <w:rPr>
          <w:rFonts w:ascii="Calibri" w:hAnsi="Calibri"/>
          <w:sz w:val="20"/>
          <w:szCs w:val="20"/>
        </w:rPr>
        <w:t xml:space="preserve"> Eymard Cezar Araújo Ferreira, Henrique Pedro dos Santos Miranda e Adriana Tannus.</w:t>
      </w:r>
      <w:r w:rsidRPr="00DC0705">
        <w:rPr>
          <w:rFonts w:ascii="Calibri" w:hAnsi="Calibri"/>
          <w:sz w:val="20"/>
          <w:szCs w:val="20"/>
        </w:rPr>
        <w:t xml:space="preserve"> Ausentes os Conselheiros Titulares</w:t>
      </w:r>
      <w:r w:rsidR="00024358" w:rsidRPr="00DC0705">
        <w:rPr>
          <w:rFonts w:ascii="Calibri" w:hAnsi="Calibri"/>
          <w:sz w:val="20"/>
          <w:szCs w:val="20"/>
        </w:rPr>
        <w:t>:</w:t>
      </w:r>
      <w:r w:rsidR="00015EB3" w:rsidRPr="00DC0705">
        <w:rPr>
          <w:rFonts w:ascii="Calibri" w:hAnsi="Calibri"/>
          <w:sz w:val="20"/>
          <w:szCs w:val="20"/>
        </w:rPr>
        <w:t xml:space="preserve"> </w:t>
      </w:r>
      <w:r w:rsidR="006D7140" w:rsidRPr="00DC0705">
        <w:rPr>
          <w:rFonts w:ascii="Calibri" w:hAnsi="Calibri"/>
          <w:sz w:val="20"/>
          <w:szCs w:val="20"/>
        </w:rPr>
        <w:t>Maricelma Vila Maior Zapata</w:t>
      </w:r>
      <w:r w:rsidR="009F4CAE" w:rsidRPr="00DC0705">
        <w:rPr>
          <w:rFonts w:ascii="Calibri" w:hAnsi="Calibri"/>
          <w:sz w:val="20"/>
          <w:szCs w:val="20"/>
        </w:rPr>
        <w:t>, Luiz Carlos Ribeiro e Rui Lameiro Ferreira Junior</w:t>
      </w:r>
      <w:r w:rsidR="00CF6BE7" w:rsidRPr="00DC0705">
        <w:rPr>
          <w:rFonts w:ascii="Calibri" w:hAnsi="Calibri"/>
          <w:sz w:val="20"/>
          <w:szCs w:val="20"/>
        </w:rPr>
        <w:t xml:space="preserve">. </w:t>
      </w:r>
      <w:r w:rsidRPr="00DC0705">
        <w:rPr>
          <w:rFonts w:ascii="Calibri" w:hAnsi="Calibri"/>
          <w:b/>
          <w:sz w:val="20"/>
          <w:szCs w:val="20"/>
          <w:u w:val="single"/>
        </w:rPr>
        <w:t xml:space="preserve">1. EXPEDIENTE: </w:t>
      </w:r>
      <w:proofErr w:type="gramStart"/>
      <w:r w:rsidRPr="00DC0705">
        <w:rPr>
          <w:rFonts w:ascii="Calibri" w:hAnsi="Calibri"/>
          <w:b/>
          <w:sz w:val="20"/>
          <w:szCs w:val="20"/>
          <w:u w:val="single"/>
        </w:rPr>
        <w:t>1.1.</w:t>
      </w:r>
      <w:proofErr w:type="gramEnd"/>
      <w:r w:rsidRPr="00DC0705">
        <w:rPr>
          <w:rFonts w:ascii="Calibri" w:hAnsi="Calibri"/>
          <w:b/>
          <w:sz w:val="20"/>
          <w:szCs w:val="20"/>
          <w:u w:val="single"/>
        </w:rPr>
        <w:t>ABERTURA, VERIFICAÇÃO DE QUORUM E AUSÊNCIAS JUSTIFICADAS</w:t>
      </w:r>
      <w:r w:rsidRPr="00DC0705">
        <w:rPr>
          <w:rFonts w:ascii="Calibri" w:hAnsi="Calibri"/>
          <w:sz w:val="20"/>
          <w:szCs w:val="20"/>
        </w:rPr>
        <w:t xml:space="preserve">: O Presidente agradece a presença e indica a funcionária Mikele Nunes Sanches para secretariar a Sessão.  Verificada existência de </w:t>
      </w:r>
      <w:proofErr w:type="spellStart"/>
      <w:r w:rsidRPr="00DC0705">
        <w:rPr>
          <w:rFonts w:ascii="Calibri" w:hAnsi="Calibri"/>
          <w:sz w:val="20"/>
          <w:szCs w:val="20"/>
        </w:rPr>
        <w:t>quorum</w:t>
      </w:r>
      <w:proofErr w:type="spellEnd"/>
      <w:r w:rsidRPr="00DC0705">
        <w:rPr>
          <w:rFonts w:ascii="Calibri" w:hAnsi="Calibri"/>
          <w:sz w:val="20"/>
          <w:szCs w:val="20"/>
        </w:rPr>
        <w:t>, a sessão plenária</w:t>
      </w:r>
      <w:r w:rsidR="00D276A3" w:rsidRPr="00DC0705">
        <w:rPr>
          <w:rFonts w:ascii="Calibri" w:hAnsi="Calibri"/>
          <w:sz w:val="20"/>
          <w:szCs w:val="20"/>
        </w:rPr>
        <w:t xml:space="preserve"> se inicia às 1</w:t>
      </w:r>
      <w:r w:rsidR="00D0588E" w:rsidRPr="00DC0705">
        <w:rPr>
          <w:rFonts w:ascii="Calibri" w:hAnsi="Calibri"/>
          <w:sz w:val="20"/>
          <w:szCs w:val="20"/>
        </w:rPr>
        <w:t>9h45</w:t>
      </w:r>
      <w:r w:rsidRPr="00DC0705">
        <w:rPr>
          <w:rFonts w:ascii="Calibri" w:hAnsi="Calibri"/>
          <w:sz w:val="20"/>
          <w:szCs w:val="20"/>
        </w:rPr>
        <w:t xml:space="preserve">min, com justificativa de ausência </w:t>
      </w:r>
      <w:r w:rsidR="006C5861" w:rsidRPr="00DC0705">
        <w:rPr>
          <w:rFonts w:ascii="Calibri" w:hAnsi="Calibri"/>
          <w:sz w:val="20"/>
          <w:szCs w:val="20"/>
        </w:rPr>
        <w:t xml:space="preserve">apresentada pelos </w:t>
      </w:r>
      <w:r w:rsidRPr="00DC0705">
        <w:rPr>
          <w:rFonts w:ascii="Calibri" w:hAnsi="Calibri"/>
          <w:sz w:val="20"/>
          <w:szCs w:val="20"/>
        </w:rPr>
        <w:t>Conselheiros Titulares</w:t>
      </w:r>
      <w:r w:rsidR="00CF6BE7" w:rsidRPr="00DC0705">
        <w:rPr>
          <w:rFonts w:ascii="Calibri" w:hAnsi="Calibri"/>
          <w:sz w:val="20"/>
          <w:szCs w:val="20"/>
        </w:rPr>
        <w:t xml:space="preserve"> </w:t>
      </w:r>
      <w:r w:rsidR="009F4CAE" w:rsidRPr="00DC0705">
        <w:rPr>
          <w:rFonts w:ascii="Calibri" w:hAnsi="Calibri"/>
          <w:sz w:val="20"/>
          <w:szCs w:val="20"/>
        </w:rPr>
        <w:t xml:space="preserve">Maricelma Vila Maior Zapata, Luiz Carlos Ribeiro e Rui Lameiro Ferreira Junior. </w:t>
      </w:r>
      <w:r w:rsidRPr="00DC0705">
        <w:rPr>
          <w:rFonts w:ascii="Calibri" w:hAnsi="Calibri"/>
          <w:sz w:val="20"/>
          <w:szCs w:val="20"/>
        </w:rPr>
        <w:t>O Presidente invoca a proteção do Grande Arquiteto do</w:t>
      </w:r>
      <w:r w:rsidR="00015EB3" w:rsidRPr="00DC0705">
        <w:rPr>
          <w:rFonts w:ascii="Calibri" w:hAnsi="Calibri"/>
          <w:sz w:val="20"/>
          <w:szCs w:val="20"/>
        </w:rPr>
        <w:t xml:space="preserve"> Universo para a realização da </w:t>
      </w:r>
      <w:r w:rsidR="009F4CAE" w:rsidRPr="00DC0705">
        <w:rPr>
          <w:rFonts w:ascii="Calibri" w:hAnsi="Calibri"/>
          <w:sz w:val="20"/>
          <w:szCs w:val="20"/>
        </w:rPr>
        <w:t>13</w:t>
      </w:r>
      <w:r w:rsidRPr="00DC0705">
        <w:rPr>
          <w:rFonts w:ascii="Calibri" w:hAnsi="Calibri"/>
          <w:sz w:val="20"/>
          <w:szCs w:val="20"/>
        </w:rPr>
        <w:t xml:space="preserve">ª Sessão Plenária Ordinária do CAU/MS e solicita a todos que se coloquem em pé para a execução do Hino Nacional Brasileiro. </w:t>
      </w:r>
      <w:proofErr w:type="gramStart"/>
      <w:r w:rsidRPr="00DC0705">
        <w:rPr>
          <w:rFonts w:ascii="Calibri" w:hAnsi="Calibri"/>
          <w:b/>
          <w:sz w:val="20"/>
          <w:szCs w:val="20"/>
          <w:u w:val="single"/>
        </w:rPr>
        <w:t>1.2.</w:t>
      </w:r>
      <w:proofErr w:type="gramEnd"/>
      <w:r w:rsidRPr="00DC0705">
        <w:rPr>
          <w:rFonts w:ascii="Calibri" w:hAnsi="Calibri"/>
          <w:b/>
          <w:sz w:val="20"/>
          <w:szCs w:val="20"/>
          <w:u w:val="single"/>
        </w:rPr>
        <w:t>LEITURA E APROVAÇÃO DA ATA ANTERIOR</w:t>
      </w:r>
      <w:r w:rsidRPr="00DC0705">
        <w:rPr>
          <w:rFonts w:ascii="Calibri" w:hAnsi="Calibri"/>
          <w:sz w:val="20"/>
          <w:szCs w:val="20"/>
        </w:rPr>
        <w:t>: O P</w:t>
      </w:r>
      <w:r w:rsidR="00505B90" w:rsidRPr="00DC0705">
        <w:rPr>
          <w:rFonts w:ascii="Calibri" w:hAnsi="Calibri"/>
          <w:sz w:val="20"/>
          <w:szCs w:val="20"/>
        </w:rPr>
        <w:t>r</w:t>
      </w:r>
      <w:r w:rsidR="0037699D" w:rsidRPr="00DC0705">
        <w:rPr>
          <w:rFonts w:ascii="Calibri" w:hAnsi="Calibri"/>
          <w:sz w:val="20"/>
          <w:szCs w:val="20"/>
        </w:rPr>
        <w:t>esidente informa que a Ata da 12</w:t>
      </w:r>
      <w:r w:rsidRPr="00DC0705">
        <w:rPr>
          <w:rFonts w:ascii="Calibri" w:hAnsi="Calibri"/>
          <w:sz w:val="20"/>
          <w:szCs w:val="20"/>
        </w:rPr>
        <w:t xml:space="preserve">ª. Sessão Plenária Ordinária, realizada em </w:t>
      </w:r>
      <w:r w:rsidR="0037699D" w:rsidRPr="00DC0705">
        <w:rPr>
          <w:rFonts w:ascii="Calibri" w:hAnsi="Calibri"/>
          <w:sz w:val="20"/>
          <w:szCs w:val="20"/>
        </w:rPr>
        <w:t>08</w:t>
      </w:r>
      <w:r w:rsidR="000B337B" w:rsidRPr="00DC0705">
        <w:rPr>
          <w:rFonts w:ascii="Calibri" w:hAnsi="Calibri"/>
          <w:sz w:val="20"/>
          <w:szCs w:val="20"/>
        </w:rPr>
        <w:t xml:space="preserve"> </w:t>
      </w:r>
      <w:r w:rsidRPr="00DC0705">
        <w:rPr>
          <w:rFonts w:ascii="Calibri" w:hAnsi="Calibri"/>
          <w:sz w:val="20"/>
          <w:szCs w:val="20"/>
        </w:rPr>
        <w:t xml:space="preserve">de </w:t>
      </w:r>
      <w:r w:rsidR="0037699D" w:rsidRPr="00DC0705">
        <w:rPr>
          <w:rFonts w:ascii="Calibri" w:hAnsi="Calibri"/>
          <w:sz w:val="20"/>
          <w:szCs w:val="20"/>
        </w:rPr>
        <w:t xml:space="preserve">Novembro </w:t>
      </w:r>
      <w:r w:rsidRPr="00DC0705">
        <w:rPr>
          <w:rFonts w:ascii="Calibri" w:hAnsi="Calibri"/>
          <w:sz w:val="20"/>
          <w:szCs w:val="20"/>
        </w:rPr>
        <w:t xml:space="preserve">de 2012, foi encaminhada antecipadamente a todos os Conselheiros Estaduais junto com a convocação; colocada em discussão, não houve nenhuma ressalva; colocada em votação, é aprovada por unanimidade. </w:t>
      </w:r>
      <w:proofErr w:type="gramStart"/>
      <w:r w:rsidRPr="00DC0705">
        <w:rPr>
          <w:rFonts w:ascii="Calibri" w:hAnsi="Calibri"/>
          <w:b/>
          <w:sz w:val="20"/>
          <w:szCs w:val="20"/>
          <w:u w:val="single"/>
        </w:rPr>
        <w:t>1.3.</w:t>
      </w:r>
      <w:proofErr w:type="gramEnd"/>
      <w:r w:rsidRPr="00DC0705">
        <w:rPr>
          <w:rFonts w:ascii="Calibri" w:hAnsi="Calibri"/>
          <w:b/>
          <w:sz w:val="20"/>
          <w:szCs w:val="20"/>
          <w:u w:val="single"/>
        </w:rPr>
        <w:t>COMUNICAÇÕES: 1.3.1. COMUNICAÇÕES DA PRESIDÊNCIA</w:t>
      </w:r>
      <w:r w:rsidRPr="00DC0705">
        <w:rPr>
          <w:rFonts w:ascii="Calibri" w:hAnsi="Calibri"/>
          <w:sz w:val="20"/>
          <w:szCs w:val="20"/>
        </w:rPr>
        <w:t xml:space="preserve">: </w:t>
      </w:r>
      <w:r w:rsidR="00D0588E" w:rsidRPr="00DC0705">
        <w:rPr>
          <w:rFonts w:ascii="Calibri" w:hAnsi="Calibri"/>
          <w:sz w:val="20"/>
          <w:szCs w:val="20"/>
        </w:rPr>
        <w:t>O</w:t>
      </w:r>
      <w:r w:rsidRPr="00DC0705">
        <w:rPr>
          <w:rFonts w:ascii="Calibri" w:hAnsi="Calibri"/>
          <w:sz w:val="20"/>
          <w:szCs w:val="20"/>
        </w:rPr>
        <w:t xml:space="preserve"> Presidente</w:t>
      </w:r>
      <w:r w:rsidR="00D0588E" w:rsidRPr="00DC0705">
        <w:rPr>
          <w:rFonts w:ascii="Calibri" w:hAnsi="Calibri"/>
          <w:sz w:val="20"/>
          <w:szCs w:val="20"/>
        </w:rPr>
        <w:t xml:space="preserve"> inicia comentando que a Plenária será comemorativa pelo </w:t>
      </w:r>
      <w:r w:rsidR="00C6387B">
        <w:rPr>
          <w:rFonts w:ascii="Calibri" w:hAnsi="Calibri"/>
          <w:sz w:val="20"/>
          <w:szCs w:val="20"/>
        </w:rPr>
        <w:t>“</w:t>
      </w:r>
      <w:r w:rsidR="00D0588E" w:rsidRPr="00DC0705">
        <w:rPr>
          <w:rFonts w:ascii="Calibri" w:hAnsi="Calibri"/>
          <w:sz w:val="20"/>
          <w:szCs w:val="20"/>
        </w:rPr>
        <w:t>Um Ano do Conselho</w:t>
      </w:r>
      <w:r w:rsidR="00C6387B">
        <w:rPr>
          <w:rFonts w:ascii="Calibri" w:hAnsi="Calibri"/>
          <w:sz w:val="20"/>
          <w:szCs w:val="20"/>
        </w:rPr>
        <w:t>”</w:t>
      </w:r>
      <w:r w:rsidR="00D0588E" w:rsidRPr="00DC0705">
        <w:rPr>
          <w:rFonts w:ascii="Calibri" w:hAnsi="Calibri"/>
          <w:sz w:val="20"/>
          <w:szCs w:val="20"/>
        </w:rPr>
        <w:t xml:space="preserve">, e </w:t>
      </w:r>
      <w:r w:rsidR="000A2324" w:rsidRPr="00DC0705">
        <w:rPr>
          <w:rFonts w:ascii="Calibri" w:hAnsi="Calibri"/>
          <w:sz w:val="20"/>
          <w:szCs w:val="20"/>
        </w:rPr>
        <w:t>solicita</w:t>
      </w:r>
      <w:r w:rsidR="00D0588E" w:rsidRPr="00DC0705">
        <w:rPr>
          <w:rFonts w:ascii="Calibri" w:hAnsi="Calibri"/>
          <w:sz w:val="20"/>
          <w:szCs w:val="20"/>
        </w:rPr>
        <w:t xml:space="preserve"> alguns </w:t>
      </w:r>
      <w:r w:rsidR="000A2324" w:rsidRPr="00DC0705">
        <w:rPr>
          <w:rFonts w:ascii="Calibri" w:hAnsi="Calibri"/>
          <w:sz w:val="20"/>
          <w:szCs w:val="20"/>
        </w:rPr>
        <w:t>segundos</w:t>
      </w:r>
      <w:r w:rsidR="00D0588E" w:rsidRPr="00DC0705">
        <w:rPr>
          <w:rFonts w:ascii="Calibri" w:hAnsi="Calibri"/>
          <w:sz w:val="20"/>
          <w:szCs w:val="20"/>
        </w:rPr>
        <w:t xml:space="preserve"> de silêncio pelo falecimento do Arqui</w:t>
      </w:r>
      <w:r w:rsidR="00C6387B">
        <w:rPr>
          <w:rFonts w:ascii="Calibri" w:hAnsi="Calibri"/>
          <w:sz w:val="20"/>
          <w:szCs w:val="20"/>
        </w:rPr>
        <w:t>teto e Urbanista Oscar Niemeyer;</w:t>
      </w:r>
      <w:r w:rsidR="00D0588E" w:rsidRPr="00DC0705">
        <w:rPr>
          <w:rFonts w:ascii="Calibri" w:hAnsi="Calibri"/>
          <w:sz w:val="20"/>
          <w:szCs w:val="20"/>
        </w:rPr>
        <w:t xml:space="preserve"> logo em seguida o Presidente convida o Conselheiro Federal Celso Costa</w:t>
      </w:r>
      <w:r w:rsidR="001E093E" w:rsidRPr="00DC0705">
        <w:rPr>
          <w:rFonts w:ascii="Calibri" w:hAnsi="Calibri"/>
          <w:sz w:val="20"/>
          <w:szCs w:val="20"/>
        </w:rPr>
        <w:t>,</w:t>
      </w:r>
      <w:r w:rsidR="00D0588E" w:rsidRPr="00DC0705">
        <w:rPr>
          <w:rFonts w:ascii="Calibri" w:hAnsi="Calibri"/>
          <w:sz w:val="20"/>
          <w:szCs w:val="20"/>
        </w:rPr>
        <w:t xml:space="preserve"> Vice-Presidente Giovana Dario Sbaraini</w:t>
      </w:r>
      <w:r w:rsidR="001E093E" w:rsidRPr="00DC0705">
        <w:rPr>
          <w:rFonts w:ascii="Calibri" w:hAnsi="Calibri"/>
          <w:sz w:val="20"/>
          <w:szCs w:val="20"/>
        </w:rPr>
        <w:t>, Arquiteto e Urbanista Ângelo Arruda</w:t>
      </w:r>
      <w:r w:rsidR="00C6387B">
        <w:rPr>
          <w:rFonts w:ascii="Calibri" w:hAnsi="Calibri"/>
          <w:sz w:val="20"/>
          <w:szCs w:val="20"/>
        </w:rPr>
        <w:t>,</w:t>
      </w:r>
      <w:r w:rsidR="001E093E" w:rsidRPr="00DC0705">
        <w:rPr>
          <w:rFonts w:ascii="Calibri" w:hAnsi="Calibri"/>
          <w:sz w:val="20"/>
          <w:szCs w:val="20"/>
        </w:rPr>
        <w:t xml:space="preserve"> representante da Federação Nacional dos Arquitetos</w:t>
      </w:r>
      <w:r w:rsidR="00D0588E" w:rsidRPr="00DC0705">
        <w:rPr>
          <w:rFonts w:ascii="Calibri" w:hAnsi="Calibri"/>
          <w:sz w:val="20"/>
          <w:szCs w:val="20"/>
        </w:rPr>
        <w:t xml:space="preserve"> </w:t>
      </w:r>
      <w:r w:rsidR="009D77A9">
        <w:rPr>
          <w:rFonts w:ascii="Calibri" w:hAnsi="Calibri"/>
          <w:sz w:val="20"/>
          <w:szCs w:val="20"/>
        </w:rPr>
        <w:t xml:space="preserve">e o Arquiteto e Urbanista </w:t>
      </w:r>
      <w:proofErr w:type="spellStart"/>
      <w:r w:rsidR="009D77A9">
        <w:rPr>
          <w:rFonts w:ascii="Calibri" w:hAnsi="Calibri"/>
          <w:sz w:val="20"/>
          <w:szCs w:val="20"/>
        </w:rPr>
        <w:t>Gogliardo</w:t>
      </w:r>
      <w:proofErr w:type="spellEnd"/>
      <w:r w:rsidR="009D77A9">
        <w:rPr>
          <w:rFonts w:ascii="Calibri" w:hAnsi="Calibri"/>
          <w:sz w:val="20"/>
          <w:szCs w:val="20"/>
        </w:rPr>
        <w:t xml:space="preserve"> Vieira </w:t>
      </w:r>
      <w:proofErr w:type="spellStart"/>
      <w:r w:rsidR="009D77A9">
        <w:rPr>
          <w:rFonts w:ascii="Calibri" w:hAnsi="Calibri"/>
          <w:sz w:val="20"/>
          <w:szCs w:val="20"/>
        </w:rPr>
        <w:t>Maragno</w:t>
      </w:r>
      <w:proofErr w:type="spellEnd"/>
      <w:r w:rsidR="009D77A9">
        <w:rPr>
          <w:rFonts w:ascii="Calibri" w:hAnsi="Calibri"/>
          <w:sz w:val="20"/>
          <w:szCs w:val="20"/>
        </w:rPr>
        <w:t xml:space="preserve"> </w:t>
      </w:r>
      <w:r w:rsidR="00D0588E" w:rsidRPr="00DC0705">
        <w:rPr>
          <w:rFonts w:ascii="Calibri" w:hAnsi="Calibri"/>
          <w:sz w:val="20"/>
          <w:szCs w:val="20"/>
        </w:rPr>
        <w:t xml:space="preserve">para compor a mesa. </w:t>
      </w:r>
      <w:r w:rsidR="000A2324" w:rsidRPr="00DC0705">
        <w:rPr>
          <w:rFonts w:ascii="Calibri" w:hAnsi="Calibri"/>
          <w:sz w:val="20"/>
          <w:szCs w:val="20"/>
        </w:rPr>
        <w:t>Excepcionalmente nesta plenária o</w:t>
      </w:r>
      <w:r w:rsidR="00EB60A5" w:rsidRPr="00DC0705">
        <w:rPr>
          <w:rFonts w:ascii="Calibri" w:hAnsi="Calibri"/>
          <w:sz w:val="20"/>
          <w:szCs w:val="20"/>
        </w:rPr>
        <w:t xml:space="preserve"> Presidente fala</w:t>
      </w:r>
      <w:r w:rsidR="000A2324" w:rsidRPr="00DC0705">
        <w:rPr>
          <w:rFonts w:ascii="Calibri" w:hAnsi="Calibri"/>
          <w:sz w:val="20"/>
          <w:szCs w:val="20"/>
        </w:rPr>
        <w:t xml:space="preserve"> que não irá comentar sobre a </w:t>
      </w:r>
      <w:r w:rsidR="00C6387B">
        <w:rPr>
          <w:rFonts w:ascii="Calibri" w:hAnsi="Calibri"/>
          <w:sz w:val="20"/>
          <w:szCs w:val="20"/>
        </w:rPr>
        <w:t>relação de atividades em que a P</w:t>
      </w:r>
      <w:r w:rsidR="000A2324" w:rsidRPr="00DC0705">
        <w:rPr>
          <w:rFonts w:ascii="Calibri" w:hAnsi="Calibri"/>
          <w:sz w:val="20"/>
          <w:szCs w:val="20"/>
        </w:rPr>
        <w:t>residênci</w:t>
      </w:r>
      <w:r w:rsidR="00C6387B">
        <w:rPr>
          <w:rFonts w:ascii="Calibri" w:hAnsi="Calibri"/>
          <w:sz w:val="20"/>
          <w:szCs w:val="20"/>
        </w:rPr>
        <w:t>a esteve presente;</w:t>
      </w:r>
      <w:r w:rsidR="000A2324" w:rsidRPr="00DC0705">
        <w:rPr>
          <w:rFonts w:ascii="Calibri" w:hAnsi="Calibri"/>
          <w:sz w:val="20"/>
          <w:szCs w:val="20"/>
        </w:rPr>
        <w:t xml:space="preserve"> </w:t>
      </w:r>
      <w:r w:rsidR="00C6387B">
        <w:rPr>
          <w:rFonts w:ascii="Calibri" w:hAnsi="Calibri"/>
          <w:sz w:val="20"/>
          <w:szCs w:val="20"/>
        </w:rPr>
        <w:t>a seguir, ele apresenta a</w:t>
      </w:r>
      <w:r w:rsidR="000A2324" w:rsidRPr="00DC0705">
        <w:rPr>
          <w:rFonts w:ascii="Calibri" w:hAnsi="Calibri"/>
          <w:sz w:val="20"/>
          <w:szCs w:val="20"/>
        </w:rPr>
        <w:t xml:space="preserve"> prestação</w:t>
      </w:r>
      <w:r w:rsidR="00C6387B">
        <w:rPr>
          <w:rFonts w:ascii="Calibri" w:hAnsi="Calibri"/>
          <w:sz w:val="20"/>
          <w:szCs w:val="20"/>
        </w:rPr>
        <w:t xml:space="preserve"> de contas do ano de 2012, com projeção de slides de todos os setores do Conselho</w:t>
      </w:r>
      <w:r w:rsidR="00FF3E7E" w:rsidRPr="00DC0705">
        <w:rPr>
          <w:rFonts w:ascii="Calibri" w:hAnsi="Calibri"/>
          <w:sz w:val="20"/>
          <w:szCs w:val="20"/>
        </w:rPr>
        <w:t>.</w:t>
      </w:r>
      <w:r w:rsidR="00FB5AFE" w:rsidRPr="00DC0705">
        <w:rPr>
          <w:rFonts w:ascii="Calibri" w:hAnsi="Calibri"/>
          <w:sz w:val="20"/>
          <w:szCs w:val="20"/>
        </w:rPr>
        <w:t xml:space="preserve"> </w:t>
      </w:r>
      <w:r w:rsidRPr="00DC0705">
        <w:rPr>
          <w:rFonts w:ascii="Calibri" w:hAnsi="Calibri"/>
          <w:b/>
          <w:sz w:val="20"/>
          <w:szCs w:val="20"/>
          <w:u w:val="single"/>
        </w:rPr>
        <w:t xml:space="preserve">1.3.2. </w:t>
      </w:r>
      <w:r w:rsidR="001427DB" w:rsidRPr="00DC0705">
        <w:rPr>
          <w:rFonts w:ascii="Calibri" w:hAnsi="Calibri"/>
          <w:b/>
          <w:sz w:val="20"/>
          <w:szCs w:val="20"/>
          <w:u w:val="single"/>
        </w:rPr>
        <w:t>COMUNIC</w:t>
      </w:r>
      <w:r w:rsidR="00D9694C" w:rsidRPr="00DC0705">
        <w:rPr>
          <w:rFonts w:ascii="Calibri" w:hAnsi="Calibri"/>
          <w:b/>
          <w:sz w:val="20"/>
          <w:szCs w:val="20"/>
          <w:u w:val="single"/>
        </w:rPr>
        <w:t>AÇÃO DOS CONSELHEIROS FEDERAIS:</w:t>
      </w:r>
      <w:r w:rsidR="00D9694C" w:rsidRPr="00DC0705">
        <w:rPr>
          <w:rFonts w:ascii="Calibri" w:hAnsi="Calibri"/>
          <w:sz w:val="20"/>
          <w:szCs w:val="20"/>
        </w:rPr>
        <w:t xml:space="preserve"> </w:t>
      </w:r>
      <w:r w:rsidR="00FB0F35" w:rsidRPr="00DC0705">
        <w:rPr>
          <w:rFonts w:ascii="Calibri" w:hAnsi="Calibri"/>
          <w:sz w:val="20"/>
          <w:szCs w:val="20"/>
        </w:rPr>
        <w:t xml:space="preserve">O Conselheiro Federal Celso Costa </w:t>
      </w:r>
      <w:r w:rsidR="00F2249F" w:rsidRPr="00DC0705">
        <w:rPr>
          <w:rFonts w:ascii="Calibri" w:hAnsi="Calibri"/>
          <w:sz w:val="20"/>
          <w:szCs w:val="20"/>
        </w:rPr>
        <w:t>dedica um minuto ao Grande Arquiteto do Universo Oscar Niemeyer, logo em seguida</w:t>
      </w:r>
      <w:r w:rsidR="00BF3296" w:rsidRPr="00DC0705">
        <w:rPr>
          <w:rFonts w:ascii="Calibri" w:hAnsi="Calibri"/>
          <w:sz w:val="20"/>
          <w:szCs w:val="20"/>
        </w:rPr>
        <w:t xml:space="preserve"> </w:t>
      </w:r>
      <w:r w:rsidR="00F2249F" w:rsidRPr="00DC0705">
        <w:rPr>
          <w:rFonts w:ascii="Calibri" w:hAnsi="Calibri"/>
          <w:sz w:val="20"/>
          <w:szCs w:val="20"/>
        </w:rPr>
        <w:t>comenta</w:t>
      </w:r>
      <w:r w:rsidR="00C6387B">
        <w:rPr>
          <w:rFonts w:ascii="Calibri" w:hAnsi="Calibri"/>
          <w:sz w:val="20"/>
          <w:szCs w:val="20"/>
        </w:rPr>
        <w:t xml:space="preserve"> sobre os 52 anos de luta pelo C</w:t>
      </w:r>
      <w:r w:rsidR="00F2249F" w:rsidRPr="00DC0705">
        <w:rPr>
          <w:rFonts w:ascii="Calibri" w:hAnsi="Calibri"/>
          <w:sz w:val="20"/>
          <w:szCs w:val="20"/>
        </w:rPr>
        <w:t xml:space="preserve">onselho, e que </w:t>
      </w:r>
      <w:r w:rsidR="00EB7760" w:rsidRPr="00DC0705">
        <w:rPr>
          <w:rFonts w:ascii="Calibri" w:hAnsi="Calibri"/>
          <w:sz w:val="20"/>
          <w:szCs w:val="20"/>
        </w:rPr>
        <w:t>o CAU existe para ajudar o arquiteto</w:t>
      </w:r>
      <w:r w:rsidR="00BF3296" w:rsidRPr="00DC0705">
        <w:rPr>
          <w:rFonts w:ascii="Calibri" w:hAnsi="Calibri"/>
          <w:sz w:val="20"/>
          <w:szCs w:val="20"/>
        </w:rPr>
        <w:t>, e deseja a todos os arquitetos e urbanistas um feliz ano novo que começa no dia 15 de dezembro</w:t>
      </w:r>
      <w:r w:rsidR="00C6387B">
        <w:rPr>
          <w:rFonts w:ascii="Calibri" w:hAnsi="Calibri"/>
          <w:sz w:val="20"/>
          <w:szCs w:val="20"/>
        </w:rPr>
        <w:t xml:space="preserve"> de 2012</w:t>
      </w:r>
      <w:r w:rsidR="00BF3296" w:rsidRPr="00DC0705">
        <w:rPr>
          <w:rFonts w:ascii="Calibri" w:hAnsi="Calibri"/>
          <w:sz w:val="20"/>
          <w:szCs w:val="20"/>
        </w:rPr>
        <w:t>.</w:t>
      </w:r>
      <w:r w:rsidR="0037275A" w:rsidRPr="00DC0705">
        <w:rPr>
          <w:rFonts w:ascii="Calibri" w:hAnsi="Calibri"/>
          <w:sz w:val="20"/>
          <w:szCs w:val="20"/>
        </w:rPr>
        <w:t xml:space="preserve"> </w:t>
      </w:r>
      <w:r w:rsidR="001427DB" w:rsidRPr="00DC0705">
        <w:rPr>
          <w:rFonts w:ascii="Calibri" w:hAnsi="Calibri"/>
          <w:b/>
          <w:sz w:val="20"/>
          <w:szCs w:val="20"/>
          <w:u w:val="single"/>
        </w:rPr>
        <w:t xml:space="preserve">1.3.3 </w:t>
      </w:r>
      <w:r w:rsidRPr="00DC0705">
        <w:rPr>
          <w:rFonts w:ascii="Calibri" w:hAnsi="Calibri"/>
          <w:b/>
          <w:sz w:val="20"/>
          <w:szCs w:val="20"/>
          <w:u w:val="single"/>
        </w:rPr>
        <w:t>COMUNICAÇÕES DAS COMISSÕES:</w:t>
      </w:r>
      <w:r w:rsidRPr="00DC0705">
        <w:rPr>
          <w:rFonts w:ascii="Calibri" w:hAnsi="Calibri"/>
          <w:b/>
          <w:sz w:val="20"/>
          <w:szCs w:val="20"/>
        </w:rPr>
        <w:t xml:space="preserve"> </w:t>
      </w:r>
      <w:r w:rsidR="001427DB" w:rsidRPr="00DC0705">
        <w:rPr>
          <w:rFonts w:ascii="Calibri" w:hAnsi="Calibri"/>
          <w:b/>
          <w:sz w:val="20"/>
          <w:szCs w:val="20"/>
          <w:u w:val="single"/>
        </w:rPr>
        <w:t>1.3.3</w:t>
      </w:r>
      <w:r w:rsidRPr="00DC0705">
        <w:rPr>
          <w:rFonts w:ascii="Calibri" w:hAnsi="Calibri"/>
          <w:b/>
          <w:sz w:val="20"/>
          <w:szCs w:val="20"/>
          <w:u w:val="single"/>
        </w:rPr>
        <w:t>.1. Comissão de Administração e Finanças:</w:t>
      </w:r>
      <w:r w:rsidRPr="00DC0705">
        <w:rPr>
          <w:rFonts w:ascii="Calibri" w:hAnsi="Calibri"/>
          <w:sz w:val="20"/>
          <w:szCs w:val="20"/>
        </w:rPr>
        <w:t xml:space="preserve"> O Coordenador</w:t>
      </w:r>
      <w:r w:rsidR="00A000F0" w:rsidRPr="00DC0705">
        <w:rPr>
          <w:rFonts w:ascii="Calibri" w:hAnsi="Calibri"/>
          <w:sz w:val="20"/>
          <w:szCs w:val="20"/>
        </w:rPr>
        <w:t xml:space="preserve"> Manoel Carlos Inocêncio Mendes Carli</w:t>
      </w:r>
      <w:r w:rsidR="00BF3296" w:rsidRPr="00DC0705">
        <w:rPr>
          <w:rFonts w:ascii="Calibri" w:hAnsi="Calibri"/>
          <w:sz w:val="20"/>
          <w:szCs w:val="20"/>
        </w:rPr>
        <w:t xml:space="preserve"> </w:t>
      </w:r>
      <w:r w:rsidR="00C6387B">
        <w:rPr>
          <w:rFonts w:ascii="Calibri" w:hAnsi="Calibri"/>
          <w:sz w:val="20"/>
          <w:szCs w:val="20"/>
        </w:rPr>
        <w:t xml:space="preserve">informa </w:t>
      </w:r>
      <w:r w:rsidR="00BF3296" w:rsidRPr="00DC0705">
        <w:rPr>
          <w:rFonts w:ascii="Calibri" w:hAnsi="Calibri"/>
          <w:sz w:val="20"/>
          <w:szCs w:val="20"/>
        </w:rPr>
        <w:t>que não houve reunião</w:t>
      </w:r>
      <w:r w:rsidR="00EE6FCE" w:rsidRPr="00DC0705">
        <w:rPr>
          <w:rFonts w:ascii="Calibri" w:hAnsi="Calibri"/>
          <w:sz w:val="20"/>
          <w:szCs w:val="20"/>
        </w:rPr>
        <w:t>.</w:t>
      </w:r>
      <w:r w:rsidRPr="00DC0705">
        <w:rPr>
          <w:rFonts w:ascii="Calibri" w:hAnsi="Calibri"/>
          <w:sz w:val="20"/>
          <w:szCs w:val="20"/>
        </w:rPr>
        <w:t xml:space="preserve"> </w:t>
      </w:r>
      <w:r w:rsidR="001427DB" w:rsidRPr="00DC0705">
        <w:rPr>
          <w:rFonts w:ascii="Calibri" w:hAnsi="Calibri"/>
          <w:b/>
          <w:sz w:val="20"/>
          <w:szCs w:val="20"/>
          <w:u w:val="single"/>
        </w:rPr>
        <w:t>1.3.3</w:t>
      </w:r>
      <w:r w:rsidRPr="00DC0705">
        <w:rPr>
          <w:rFonts w:ascii="Calibri" w:hAnsi="Calibri"/>
          <w:b/>
          <w:sz w:val="20"/>
          <w:szCs w:val="20"/>
          <w:u w:val="single"/>
        </w:rPr>
        <w:t>.2. Comissão de Ensino e Formação:</w:t>
      </w:r>
      <w:r w:rsidR="00FD0570" w:rsidRPr="00DC0705">
        <w:rPr>
          <w:rFonts w:ascii="Calibri" w:hAnsi="Calibri"/>
          <w:sz w:val="20"/>
          <w:szCs w:val="20"/>
        </w:rPr>
        <w:t xml:space="preserve"> </w:t>
      </w:r>
      <w:r w:rsidR="00BF3296" w:rsidRPr="00DC0705">
        <w:rPr>
          <w:rFonts w:ascii="Calibri" w:hAnsi="Calibri"/>
          <w:sz w:val="20"/>
          <w:szCs w:val="20"/>
        </w:rPr>
        <w:t xml:space="preserve">O Conselheiro Gutemberg dos Santos Weingartner comenta que ficou ausente por questões pessoais de saúde, logo em seguida </w:t>
      </w:r>
      <w:proofErr w:type="gramStart"/>
      <w:r w:rsidR="00C6387B">
        <w:rPr>
          <w:rFonts w:ascii="Calibri" w:hAnsi="Calibri"/>
          <w:sz w:val="20"/>
          <w:szCs w:val="20"/>
        </w:rPr>
        <w:t>informa</w:t>
      </w:r>
      <w:proofErr w:type="gramEnd"/>
      <w:r w:rsidR="00BF3296" w:rsidRPr="00DC0705">
        <w:rPr>
          <w:rFonts w:ascii="Calibri" w:hAnsi="Calibri"/>
          <w:sz w:val="20"/>
          <w:szCs w:val="20"/>
        </w:rPr>
        <w:t xml:space="preserve"> que teve um ano produtivo promovendo reuniões</w:t>
      </w:r>
      <w:r w:rsidR="00C6387B">
        <w:rPr>
          <w:rFonts w:ascii="Calibri" w:hAnsi="Calibri"/>
          <w:sz w:val="20"/>
          <w:szCs w:val="20"/>
        </w:rPr>
        <w:t>, com</w:t>
      </w:r>
      <w:r w:rsidR="00BF3296" w:rsidRPr="00DC0705">
        <w:rPr>
          <w:rFonts w:ascii="Calibri" w:hAnsi="Calibri"/>
          <w:sz w:val="20"/>
          <w:szCs w:val="20"/>
        </w:rPr>
        <w:t xml:space="preserve"> reivindicações por parte das faculdades, alguns encaminhamentos para </w:t>
      </w:r>
      <w:r w:rsidR="00B43C2E" w:rsidRPr="00DC0705">
        <w:rPr>
          <w:rFonts w:ascii="Calibri" w:hAnsi="Calibri"/>
          <w:sz w:val="20"/>
          <w:szCs w:val="20"/>
        </w:rPr>
        <w:t>os alunos, solicitações de cadastros das faculdades, sendo cinco cursos de arquitetura</w:t>
      </w:r>
      <w:r w:rsidR="00B61513" w:rsidRPr="00DC0705">
        <w:rPr>
          <w:rFonts w:ascii="Calibri" w:hAnsi="Calibri"/>
          <w:sz w:val="20"/>
          <w:szCs w:val="20"/>
        </w:rPr>
        <w:t>, solicitou</w:t>
      </w:r>
      <w:r w:rsidR="00B43C2E" w:rsidRPr="00DC0705">
        <w:rPr>
          <w:rFonts w:ascii="Calibri" w:hAnsi="Calibri"/>
          <w:sz w:val="20"/>
          <w:szCs w:val="20"/>
        </w:rPr>
        <w:t xml:space="preserve"> a grade de formação dos alunos, e </w:t>
      </w:r>
      <w:r w:rsidR="00B61513" w:rsidRPr="00DC0705">
        <w:rPr>
          <w:rFonts w:ascii="Calibri" w:hAnsi="Calibri"/>
          <w:sz w:val="20"/>
          <w:szCs w:val="20"/>
        </w:rPr>
        <w:t>esse</w:t>
      </w:r>
      <w:r w:rsidR="00B43C2E" w:rsidRPr="00DC0705">
        <w:rPr>
          <w:rFonts w:ascii="Calibri" w:hAnsi="Calibri"/>
          <w:sz w:val="20"/>
          <w:szCs w:val="20"/>
        </w:rPr>
        <w:t xml:space="preserve"> trabalho ainda segue. Logo em seguida comenta que o CAU/MS sediou uma das três reuniões </w:t>
      </w:r>
      <w:r w:rsidR="00B43C2E" w:rsidRPr="00DC0705">
        <w:rPr>
          <w:rFonts w:ascii="Calibri" w:hAnsi="Calibri"/>
          <w:sz w:val="20"/>
          <w:szCs w:val="20"/>
        </w:rPr>
        <w:lastRenderedPageBreak/>
        <w:t>nacionais a respeito das ações de ensino do Conselho de Arquitetura e Urbanismo do Brasil.</w:t>
      </w:r>
      <w:r w:rsidR="00B61513" w:rsidRPr="00DC0705">
        <w:rPr>
          <w:rFonts w:ascii="Calibri" w:hAnsi="Calibri"/>
          <w:sz w:val="20"/>
          <w:szCs w:val="20"/>
        </w:rPr>
        <w:t xml:space="preserve"> O Conselheiro Gutemberg dos Santos Weingartner fala sobre a valid</w:t>
      </w:r>
      <w:r w:rsidR="00C6387B">
        <w:rPr>
          <w:rFonts w:ascii="Calibri" w:hAnsi="Calibri"/>
          <w:sz w:val="20"/>
          <w:szCs w:val="20"/>
        </w:rPr>
        <w:t>aç</w:t>
      </w:r>
      <w:r w:rsidR="00B61513" w:rsidRPr="00DC0705">
        <w:rPr>
          <w:rFonts w:ascii="Calibri" w:hAnsi="Calibri"/>
          <w:sz w:val="20"/>
          <w:szCs w:val="20"/>
        </w:rPr>
        <w:t>ão de títulos estrangeiros, e comenta que a comissão de ensino já tem um pedido de análise de um profissional graduado, para atuar dentro do estado.</w:t>
      </w:r>
      <w:r w:rsidR="00B43C2E" w:rsidRPr="00DC0705">
        <w:rPr>
          <w:rFonts w:ascii="Calibri" w:hAnsi="Calibri"/>
          <w:sz w:val="20"/>
          <w:szCs w:val="20"/>
        </w:rPr>
        <w:t xml:space="preserve"> </w:t>
      </w:r>
      <w:r w:rsidR="001427DB" w:rsidRPr="00DC0705">
        <w:rPr>
          <w:rFonts w:ascii="Calibri" w:hAnsi="Calibri"/>
          <w:b/>
          <w:sz w:val="20"/>
          <w:szCs w:val="20"/>
          <w:u w:val="single"/>
        </w:rPr>
        <w:t>1.3.3</w:t>
      </w:r>
      <w:r w:rsidRPr="00DC0705">
        <w:rPr>
          <w:rFonts w:ascii="Calibri" w:hAnsi="Calibri"/>
          <w:b/>
          <w:sz w:val="20"/>
          <w:szCs w:val="20"/>
          <w:u w:val="single"/>
        </w:rPr>
        <w:t>.3. Comissão de Exercício Profissional:</w:t>
      </w:r>
      <w:r w:rsidR="004041BE" w:rsidRPr="00DC0705">
        <w:rPr>
          <w:rFonts w:ascii="Calibri" w:hAnsi="Calibri"/>
          <w:sz w:val="20"/>
          <w:szCs w:val="20"/>
        </w:rPr>
        <w:t xml:space="preserve"> A Coordenadora da Comissão,</w:t>
      </w:r>
      <w:r w:rsidRPr="00DC0705">
        <w:rPr>
          <w:rFonts w:ascii="Calibri" w:hAnsi="Calibri"/>
          <w:sz w:val="20"/>
          <w:szCs w:val="20"/>
        </w:rPr>
        <w:t xml:space="preserve"> Conselheira Gio</w:t>
      </w:r>
      <w:r w:rsidR="004D7267" w:rsidRPr="00DC0705">
        <w:rPr>
          <w:rFonts w:ascii="Calibri" w:hAnsi="Calibri"/>
          <w:sz w:val="20"/>
          <w:szCs w:val="20"/>
        </w:rPr>
        <w:t>vana Dario Sbaraini</w:t>
      </w:r>
      <w:proofErr w:type="gramStart"/>
      <w:r w:rsidR="00C6387B">
        <w:rPr>
          <w:rFonts w:ascii="Calibri" w:hAnsi="Calibri"/>
          <w:sz w:val="20"/>
          <w:szCs w:val="20"/>
        </w:rPr>
        <w:t xml:space="preserve"> </w:t>
      </w:r>
      <w:r w:rsidR="004D7267" w:rsidRPr="00DC0705">
        <w:rPr>
          <w:rFonts w:ascii="Calibri" w:hAnsi="Calibri"/>
          <w:sz w:val="20"/>
          <w:szCs w:val="20"/>
        </w:rPr>
        <w:t xml:space="preserve"> </w:t>
      </w:r>
      <w:proofErr w:type="gramEnd"/>
      <w:r w:rsidR="004A5C0D" w:rsidRPr="00DC0705">
        <w:rPr>
          <w:rFonts w:ascii="Calibri" w:hAnsi="Calibri"/>
          <w:sz w:val="20"/>
          <w:szCs w:val="20"/>
        </w:rPr>
        <w:t>informa</w:t>
      </w:r>
      <w:r w:rsidR="004D7267" w:rsidRPr="00DC0705">
        <w:rPr>
          <w:rFonts w:ascii="Calibri" w:hAnsi="Calibri"/>
          <w:sz w:val="20"/>
          <w:szCs w:val="20"/>
        </w:rPr>
        <w:t xml:space="preserve"> que </w:t>
      </w:r>
      <w:r w:rsidR="00C6387B">
        <w:rPr>
          <w:rFonts w:ascii="Calibri" w:hAnsi="Calibri"/>
          <w:sz w:val="20"/>
          <w:szCs w:val="20"/>
        </w:rPr>
        <w:t>houve</w:t>
      </w:r>
      <w:r w:rsidR="00B61513" w:rsidRPr="00DC0705">
        <w:rPr>
          <w:rFonts w:ascii="Calibri" w:hAnsi="Calibri"/>
          <w:sz w:val="20"/>
          <w:szCs w:val="20"/>
        </w:rPr>
        <w:t xml:space="preserve"> </w:t>
      </w:r>
      <w:r w:rsidR="007F36CF" w:rsidRPr="00DC0705">
        <w:rPr>
          <w:rFonts w:ascii="Calibri" w:hAnsi="Calibri"/>
          <w:sz w:val="20"/>
          <w:szCs w:val="20"/>
        </w:rPr>
        <w:t>quatro convocações ordinárias</w:t>
      </w:r>
      <w:r w:rsidR="00B61513" w:rsidRPr="00DC0705">
        <w:rPr>
          <w:rFonts w:ascii="Calibri" w:hAnsi="Calibri"/>
          <w:sz w:val="20"/>
          <w:szCs w:val="20"/>
        </w:rPr>
        <w:t xml:space="preserve"> durante o ano de 2012, sendo duas realizadas, e duas por falta de quórum n</w:t>
      </w:r>
      <w:r w:rsidR="007F36CF" w:rsidRPr="00DC0705">
        <w:rPr>
          <w:rFonts w:ascii="Calibri" w:hAnsi="Calibri"/>
          <w:sz w:val="20"/>
          <w:szCs w:val="20"/>
        </w:rPr>
        <w:t xml:space="preserve">ão </w:t>
      </w:r>
      <w:r w:rsidR="00C6387B">
        <w:rPr>
          <w:rFonts w:ascii="Calibri" w:hAnsi="Calibri"/>
          <w:sz w:val="20"/>
          <w:szCs w:val="20"/>
        </w:rPr>
        <w:t>aconteceram;</w:t>
      </w:r>
      <w:r w:rsidR="007F36CF" w:rsidRPr="00DC0705">
        <w:rPr>
          <w:rFonts w:ascii="Calibri" w:hAnsi="Calibri"/>
          <w:sz w:val="20"/>
          <w:szCs w:val="20"/>
        </w:rPr>
        <w:t xml:space="preserve"> logo em seguida</w:t>
      </w:r>
      <w:r w:rsidR="00C6387B">
        <w:rPr>
          <w:rFonts w:ascii="Calibri" w:hAnsi="Calibri"/>
          <w:sz w:val="20"/>
          <w:szCs w:val="20"/>
        </w:rPr>
        <w:t>,</w:t>
      </w:r>
      <w:r w:rsidR="007F36CF" w:rsidRPr="00DC0705">
        <w:rPr>
          <w:rFonts w:ascii="Calibri" w:hAnsi="Calibri"/>
          <w:sz w:val="20"/>
          <w:szCs w:val="20"/>
        </w:rPr>
        <w:t xml:space="preserve"> </w:t>
      </w:r>
      <w:r w:rsidR="00C6387B">
        <w:rPr>
          <w:rFonts w:ascii="Calibri" w:hAnsi="Calibri"/>
          <w:sz w:val="20"/>
          <w:szCs w:val="20"/>
        </w:rPr>
        <w:t>informa</w:t>
      </w:r>
      <w:r w:rsidR="007F36CF" w:rsidRPr="00DC0705">
        <w:rPr>
          <w:rFonts w:ascii="Calibri" w:hAnsi="Calibri"/>
          <w:sz w:val="20"/>
          <w:szCs w:val="20"/>
        </w:rPr>
        <w:t xml:space="preserve"> que </w:t>
      </w:r>
      <w:r w:rsidR="00C6387B">
        <w:rPr>
          <w:rFonts w:ascii="Calibri" w:hAnsi="Calibri"/>
          <w:sz w:val="20"/>
          <w:szCs w:val="20"/>
        </w:rPr>
        <w:t>houve</w:t>
      </w:r>
      <w:r w:rsidR="007F36CF" w:rsidRPr="00DC0705">
        <w:rPr>
          <w:rFonts w:ascii="Calibri" w:hAnsi="Calibri"/>
          <w:sz w:val="20"/>
          <w:szCs w:val="20"/>
        </w:rPr>
        <w:t xml:space="preserve"> sete convocações extraordinárias, sendo uma não realizada. Durante o ano teve orientações do CAU/BR para atender todas as solicitações dos arquitetos e urbanistas, das empresas, sendo respaldados pelas leis, resoluções e assessor jurídico. A Conselheira Giovana Dario Sbaraini comenta que fez uma ultima reunião em novembro com profissionais e com empresas, sugerido pelo CAU/UF para contribuírem com o manual da fiscalização</w:t>
      </w:r>
      <w:r w:rsidR="00C6387B">
        <w:rPr>
          <w:rFonts w:ascii="Calibri" w:hAnsi="Calibri"/>
          <w:sz w:val="20"/>
          <w:szCs w:val="20"/>
        </w:rPr>
        <w:t>;</w:t>
      </w:r>
      <w:proofErr w:type="gramStart"/>
      <w:r w:rsidR="00C6387B">
        <w:rPr>
          <w:rFonts w:ascii="Calibri" w:hAnsi="Calibri"/>
          <w:sz w:val="20"/>
          <w:szCs w:val="20"/>
        </w:rPr>
        <w:t xml:space="preserve"> </w:t>
      </w:r>
      <w:r w:rsidR="007F36CF" w:rsidRPr="00DC0705">
        <w:rPr>
          <w:rFonts w:ascii="Calibri" w:hAnsi="Calibri"/>
          <w:sz w:val="20"/>
          <w:szCs w:val="20"/>
        </w:rPr>
        <w:t xml:space="preserve"> </w:t>
      </w:r>
      <w:proofErr w:type="gramEnd"/>
      <w:r w:rsidR="00E85DBD" w:rsidRPr="00DC0705">
        <w:rPr>
          <w:rFonts w:ascii="Calibri" w:hAnsi="Calibri"/>
          <w:sz w:val="20"/>
          <w:szCs w:val="20"/>
        </w:rPr>
        <w:t>Informa que no seminário internacional que aconteceu em Brasília, conversou com o Coordenador da Comissão de Exercício Profissional do CAU/BR</w:t>
      </w:r>
      <w:r w:rsidR="00C6387B">
        <w:rPr>
          <w:rFonts w:ascii="Calibri" w:hAnsi="Calibri"/>
          <w:sz w:val="20"/>
          <w:szCs w:val="20"/>
        </w:rPr>
        <w:t>, Arquiteto e Urbanista</w:t>
      </w:r>
      <w:r w:rsidR="00E85DBD" w:rsidRPr="00DC0705">
        <w:rPr>
          <w:rFonts w:ascii="Calibri" w:hAnsi="Calibri"/>
          <w:sz w:val="20"/>
          <w:szCs w:val="20"/>
        </w:rPr>
        <w:t xml:space="preserve"> Antônio Francisco Oliveira e informou que para 2013 estão pensando em promover seminários dos CAU/UF´S, para tratar do exercício</w:t>
      </w:r>
      <w:r w:rsidR="00C6387B">
        <w:rPr>
          <w:rFonts w:ascii="Calibri" w:hAnsi="Calibri"/>
          <w:sz w:val="20"/>
          <w:szCs w:val="20"/>
        </w:rPr>
        <w:t xml:space="preserve"> profissional</w:t>
      </w:r>
      <w:r w:rsidR="00E85DBD" w:rsidRPr="00DC0705">
        <w:rPr>
          <w:rFonts w:ascii="Calibri" w:hAnsi="Calibri"/>
          <w:sz w:val="20"/>
          <w:szCs w:val="20"/>
        </w:rPr>
        <w:t xml:space="preserve"> de forma homogênea. </w:t>
      </w:r>
      <w:proofErr w:type="gramStart"/>
      <w:r w:rsidR="001427DB" w:rsidRPr="00DC0705">
        <w:rPr>
          <w:rFonts w:ascii="Calibri" w:hAnsi="Calibri"/>
          <w:b/>
          <w:sz w:val="20"/>
          <w:szCs w:val="20"/>
          <w:u w:val="single"/>
        </w:rPr>
        <w:t>1.3.4.</w:t>
      </w:r>
      <w:proofErr w:type="gramEnd"/>
      <w:r w:rsidR="001427DB" w:rsidRPr="00DC0705">
        <w:rPr>
          <w:rFonts w:ascii="Calibri" w:hAnsi="Calibri"/>
          <w:b/>
          <w:sz w:val="20"/>
          <w:szCs w:val="20"/>
          <w:u w:val="single"/>
        </w:rPr>
        <w:t>COMUNICAÇÃO DOS CONSELHEIROS ESTADUAIS</w:t>
      </w:r>
      <w:r w:rsidR="00E85DBD" w:rsidRPr="00DC0705">
        <w:rPr>
          <w:rFonts w:ascii="Calibri" w:hAnsi="Calibri"/>
          <w:sz w:val="20"/>
          <w:szCs w:val="20"/>
        </w:rPr>
        <w:t xml:space="preserve">: Não houve. </w:t>
      </w:r>
      <w:r w:rsidRPr="00DC0705">
        <w:rPr>
          <w:rFonts w:ascii="Calibri" w:hAnsi="Calibri"/>
          <w:b/>
          <w:sz w:val="20"/>
          <w:szCs w:val="20"/>
          <w:u w:val="single"/>
        </w:rPr>
        <w:t>1.</w:t>
      </w:r>
      <w:r w:rsidR="001427DB" w:rsidRPr="00DC0705">
        <w:rPr>
          <w:rFonts w:ascii="Calibri" w:hAnsi="Calibri"/>
          <w:b/>
          <w:sz w:val="20"/>
          <w:szCs w:val="20"/>
          <w:u w:val="single"/>
        </w:rPr>
        <w:t>4</w:t>
      </w:r>
      <w:r w:rsidR="00A81128" w:rsidRPr="00DC0705">
        <w:rPr>
          <w:rFonts w:ascii="Calibri" w:hAnsi="Calibri"/>
          <w:b/>
          <w:sz w:val="20"/>
          <w:szCs w:val="20"/>
          <w:u w:val="single"/>
        </w:rPr>
        <w:t>. CORRESPONDENCIAS RECEBIDAS</w:t>
      </w:r>
      <w:r w:rsidR="007A02F0" w:rsidRPr="00DC0705">
        <w:rPr>
          <w:rFonts w:ascii="Calibri" w:hAnsi="Calibri"/>
          <w:b/>
          <w:sz w:val="20"/>
          <w:szCs w:val="20"/>
          <w:u w:val="single"/>
        </w:rPr>
        <w:t>:</w:t>
      </w:r>
      <w:r w:rsidR="00A81128" w:rsidRPr="00DC0705">
        <w:rPr>
          <w:rFonts w:ascii="Calibri" w:hAnsi="Calibri"/>
          <w:sz w:val="20"/>
          <w:szCs w:val="20"/>
        </w:rPr>
        <w:t xml:space="preserve"> Foram recebidas as seguintes c</w:t>
      </w:r>
      <w:r w:rsidR="00CE3D18" w:rsidRPr="00DC0705">
        <w:rPr>
          <w:rFonts w:ascii="Calibri" w:hAnsi="Calibri"/>
          <w:sz w:val="20"/>
          <w:szCs w:val="20"/>
        </w:rPr>
        <w:t>orrespondências</w:t>
      </w:r>
      <w:r w:rsidR="00A81128" w:rsidRPr="00DC0705">
        <w:rPr>
          <w:rFonts w:ascii="Calibri" w:hAnsi="Calibri"/>
          <w:sz w:val="20"/>
          <w:szCs w:val="20"/>
        </w:rPr>
        <w:t>:</w:t>
      </w:r>
      <w:r w:rsidR="000540D5" w:rsidRPr="00DC0705">
        <w:rPr>
          <w:rFonts w:ascii="Calibri" w:hAnsi="Calibri"/>
          <w:sz w:val="20"/>
          <w:szCs w:val="20"/>
        </w:rPr>
        <w:t xml:space="preserve"> a) Ofício n° 009/IPM/2012 - Quartel do Comando Geral; b) Solicitação de Ana </w:t>
      </w:r>
      <w:proofErr w:type="spellStart"/>
      <w:r w:rsidR="000540D5" w:rsidRPr="00DC0705">
        <w:rPr>
          <w:rFonts w:ascii="Calibri" w:hAnsi="Calibri"/>
          <w:sz w:val="20"/>
          <w:szCs w:val="20"/>
        </w:rPr>
        <w:t>Emilia</w:t>
      </w:r>
      <w:proofErr w:type="spellEnd"/>
      <w:r w:rsidR="000540D5" w:rsidRPr="00DC0705">
        <w:rPr>
          <w:rFonts w:ascii="Calibri" w:hAnsi="Calibri"/>
          <w:sz w:val="20"/>
          <w:szCs w:val="20"/>
        </w:rPr>
        <w:t xml:space="preserve"> </w:t>
      </w:r>
      <w:proofErr w:type="spellStart"/>
      <w:r w:rsidR="000540D5" w:rsidRPr="00DC0705">
        <w:rPr>
          <w:rFonts w:ascii="Calibri" w:hAnsi="Calibri"/>
          <w:sz w:val="20"/>
          <w:szCs w:val="20"/>
        </w:rPr>
        <w:t>Pissini</w:t>
      </w:r>
      <w:proofErr w:type="spellEnd"/>
      <w:r w:rsidR="000540D5" w:rsidRPr="00DC0705">
        <w:rPr>
          <w:rFonts w:ascii="Calibri" w:hAnsi="Calibri"/>
          <w:sz w:val="20"/>
          <w:szCs w:val="20"/>
        </w:rPr>
        <w:t xml:space="preserve"> </w:t>
      </w:r>
      <w:proofErr w:type="spellStart"/>
      <w:r w:rsidR="000540D5" w:rsidRPr="00DC0705">
        <w:rPr>
          <w:rFonts w:ascii="Calibri" w:hAnsi="Calibri"/>
          <w:sz w:val="20"/>
          <w:szCs w:val="20"/>
        </w:rPr>
        <w:t>Galceran</w:t>
      </w:r>
      <w:proofErr w:type="spellEnd"/>
      <w:r w:rsidR="000540D5" w:rsidRPr="00DC0705">
        <w:rPr>
          <w:rFonts w:ascii="Calibri" w:hAnsi="Calibri"/>
          <w:sz w:val="20"/>
          <w:szCs w:val="20"/>
        </w:rPr>
        <w:t xml:space="preserve"> declaração de registro; c) Portal Construção – composição de mesa no evento; d) Ofício Circular 01/2012/ABEA – solicitação de diária para participação de Conselheira; e) Convite “A renovação do prazo do fechamento do lixão em Campo Grande-Ms” Plenário Oliva Enciso- Câmara Municipal de Campo Grande; f) Escola Pau-Brasil - Gira Solidário- evento lançamento no espaço de evento MORAR MAIS; g) Convite Medalha</w:t>
      </w:r>
      <w:proofErr w:type="gramStart"/>
      <w:r w:rsidR="000540D5" w:rsidRPr="00DC0705">
        <w:rPr>
          <w:rFonts w:ascii="Calibri" w:hAnsi="Calibri"/>
          <w:sz w:val="20"/>
          <w:szCs w:val="20"/>
        </w:rPr>
        <w:t xml:space="preserve"> “</w:t>
      </w:r>
      <w:proofErr w:type="gramEnd"/>
      <w:r w:rsidR="000540D5" w:rsidRPr="00DC0705">
        <w:rPr>
          <w:rFonts w:ascii="Calibri" w:hAnsi="Calibri"/>
          <w:sz w:val="20"/>
          <w:szCs w:val="20"/>
        </w:rPr>
        <w:t xml:space="preserve"> Tom do Pantanal –Arara Azul” Palácio Guaicurus; h) Oficio PLANURB - Seminário Cidades Brasileiras 29 e 30 de Novembro; i) </w:t>
      </w:r>
      <w:proofErr w:type="spellStart"/>
      <w:r w:rsidR="000540D5" w:rsidRPr="00DC0705">
        <w:rPr>
          <w:rFonts w:ascii="Calibri" w:hAnsi="Calibri"/>
          <w:sz w:val="20"/>
          <w:szCs w:val="20"/>
        </w:rPr>
        <w:t>Email</w:t>
      </w:r>
      <w:proofErr w:type="spellEnd"/>
      <w:r w:rsidR="000540D5" w:rsidRPr="00DC0705">
        <w:rPr>
          <w:rFonts w:ascii="Calibri" w:hAnsi="Calibri"/>
          <w:sz w:val="20"/>
          <w:szCs w:val="20"/>
        </w:rPr>
        <w:t>: Ofício Seminário Internacional “ O estado da arte de</w:t>
      </w:r>
      <w:bookmarkStart w:id="0" w:name="_GoBack"/>
      <w:bookmarkEnd w:id="0"/>
      <w:r w:rsidR="000540D5" w:rsidRPr="00DC0705">
        <w:rPr>
          <w:rFonts w:ascii="Calibri" w:hAnsi="Calibri"/>
          <w:sz w:val="20"/>
          <w:szCs w:val="20"/>
        </w:rPr>
        <w:t xml:space="preserve"> Conselhos Profissionais de Arquitetura e Urbanismo no mundo: experiências e desafios”; j) Ofício Arquiteto e Urbanista João Bosco </w:t>
      </w:r>
      <w:proofErr w:type="spellStart"/>
      <w:r w:rsidR="000540D5" w:rsidRPr="00DC0705">
        <w:rPr>
          <w:rFonts w:ascii="Calibri" w:hAnsi="Calibri"/>
          <w:sz w:val="20"/>
          <w:szCs w:val="20"/>
        </w:rPr>
        <w:t>Urt</w:t>
      </w:r>
      <w:proofErr w:type="spellEnd"/>
      <w:r w:rsidR="000540D5" w:rsidRPr="00DC0705">
        <w:rPr>
          <w:rFonts w:ascii="Calibri" w:hAnsi="Calibri"/>
          <w:sz w:val="20"/>
          <w:szCs w:val="20"/>
        </w:rPr>
        <w:t xml:space="preserve"> </w:t>
      </w:r>
      <w:proofErr w:type="spellStart"/>
      <w:r w:rsidR="000540D5" w:rsidRPr="00DC0705">
        <w:rPr>
          <w:rFonts w:ascii="Calibri" w:hAnsi="Calibri"/>
          <w:sz w:val="20"/>
          <w:szCs w:val="20"/>
        </w:rPr>
        <w:t>Delvizio</w:t>
      </w:r>
      <w:proofErr w:type="spellEnd"/>
      <w:r w:rsidR="000540D5" w:rsidRPr="00DC0705">
        <w:rPr>
          <w:rFonts w:ascii="Calibri" w:hAnsi="Calibri"/>
          <w:sz w:val="20"/>
          <w:szCs w:val="20"/>
        </w:rPr>
        <w:t>; sub-sede CAU/Corumbá; k) Ofício SINDARQ-MS,  comemoração ao dia do Arquiteto</w:t>
      </w:r>
      <w:r w:rsidR="00456BF8" w:rsidRPr="00DC0705">
        <w:rPr>
          <w:rFonts w:ascii="Calibri" w:hAnsi="Calibri"/>
          <w:sz w:val="20"/>
          <w:szCs w:val="20"/>
        </w:rPr>
        <w:t xml:space="preserve">. </w:t>
      </w:r>
      <w:r w:rsidRPr="00DC0705">
        <w:rPr>
          <w:rFonts w:ascii="Calibri" w:hAnsi="Calibri"/>
          <w:b/>
          <w:sz w:val="20"/>
          <w:szCs w:val="20"/>
          <w:u w:val="single"/>
        </w:rPr>
        <w:t>1.5. CORRESPONDENCIAS EXPEDIDAS:</w:t>
      </w:r>
      <w:r w:rsidRPr="00DC0705">
        <w:rPr>
          <w:rFonts w:ascii="Calibri" w:hAnsi="Calibri"/>
          <w:sz w:val="20"/>
          <w:szCs w:val="20"/>
        </w:rPr>
        <w:t xml:space="preserve"> Foram </w:t>
      </w:r>
      <w:r w:rsidR="007A02F0" w:rsidRPr="00DC0705">
        <w:rPr>
          <w:rFonts w:ascii="Calibri" w:hAnsi="Calibri"/>
          <w:sz w:val="20"/>
          <w:szCs w:val="20"/>
        </w:rPr>
        <w:t>expedida</w:t>
      </w:r>
      <w:r w:rsidR="00A32A28" w:rsidRPr="00DC0705">
        <w:rPr>
          <w:rFonts w:ascii="Calibri" w:hAnsi="Calibri"/>
          <w:sz w:val="20"/>
          <w:szCs w:val="20"/>
        </w:rPr>
        <w:t xml:space="preserve">s </w:t>
      </w:r>
      <w:r w:rsidR="00A81128" w:rsidRPr="00DC0705">
        <w:rPr>
          <w:rFonts w:ascii="Calibri" w:hAnsi="Calibri"/>
          <w:sz w:val="20"/>
          <w:szCs w:val="20"/>
        </w:rPr>
        <w:t>as seguintes correspondências:</w:t>
      </w:r>
      <w:r w:rsidR="00E038FF" w:rsidRPr="00DC0705">
        <w:rPr>
          <w:rFonts w:ascii="Calibri" w:hAnsi="Calibri"/>
          <w:sz w:val="20"/>
          <w:szCs w:val="20"/>
        </w:rPr>
        <w:t xml:space="preserve"> </w:t>
      </w:r>
      <w:r w:rsidR="000540D5" w:rsidRPr="00DC0705">
        <w:rPr>
          <w:rFonts w:ascii="Calibri" w:hAnsi="Calibri"/>
          <w:sz w:val="20"/>
          <w:szCs w:val="20"/>
        </w:rPr>
        <w:t xml:space="preserve">a) </w:t>
      </w:r>
      <w:r w:rsidR="000540D5" w:rsidRPr="00DC0705">
        <w:rPr>
          <w:rFonts w:ascii="Calibri" w:hAnsi="Calibri" w:cs="Calibri"/>
          <w:sz w:val="20"/>
          <w:szCs w:val="20"/>
        </w:rPr>
        <w:t>Ofício n°174 -</w:t>
      </w:r>
      <w:r w:rsidR="000540D5" w:rsidRPr="00AD75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0540D5" w:rsidRPr="00AD754A">
        <w:rPr>
          <w:rFonts w:ascii="Calibri" w:hAnsi="Calibri" w:cs="Calibri"/>
          <w:sz w:val="20"/>
          <w:szCs w:val="20"/>
        </w:rPr>
        <w:t>Jonys</w:t>
      </w:r>
      <w:proofErr w:type="spellEnd"/>
      <w:r w:rsidR="000540D5" w:rsidRPr="00AD754A">
        <w:rPr>
          <w:rFonts w:ascii="Calibri" w:hAnsi="Calibri" w:cs="Calibri"/>
          <w:sz w:val="20"/>
          <w:szCs w:val="20"/>
        </w:rPr>
        <w:t xml:space="preserve"> Cabrera Lopes- Coronel QOBM, referente </w:t>
      </w:r>
      <w:proofErr w:type="gramStart"/>
      <w:r w:rsidR="000540D5" w:rsidRPr="00AD754A">
        <w:rPr>
          <w:rFonts w:ascii="Calibri" w:hAnsi="Calibri" w:cs="Calibri"/>
          <w:sz w:val="20"/>
          <w:szCs w:val="20"/>
        </w:rPr>
        <w:t>a</w:t>
      </w:r>
      <w:proofErr w:type="gramEnd"/>
      <w:r w:rsidR="000540D5" w:rsidRPr="00AD754A">
        <w:rPr>
          <w:rFonts w:ascii="Calibri" w:hAnsi="Calibri" w:cs="Calibri"/>
          <w:sz w:val="20"/>
          <w:szCs w:val="20"/>
        </w:rPr>
        <w:t xml:space="preserve"> resposta ao ofício n°003/IPM/2012</w:t>
      </w:r>
      <w:r w:rsidR="000540D5">
        <w:rPr>
          <w:rFonts w:cs="Calibri"/>
          <w:sz w:val="20"/>
          <w:szCs w:val="20"/>
        </w:rPr>
        <w:t xml:space="preserve">; b) </w:t>
      </w:r>
      <w:r w:rsidR="000540D5" w:rsidRPr="00AD754A">
        <w:rPr>
          <w:rFonts w:ascii="Calibri" w:hAnsi="Calibri" w:cs="Calibri"/>
          <w:sz w:val="20"/>
          <w:szCs w:val="20"/>
        </w:rPr>
        <w:t xml:space="preserve">Ofício n°175 - André </w:t>
      </w:r>
      <w:proofErr w:type="spellStart"/>
      <w:r w:rsidR="000540D5" w:rsidRPr="00AD754A">
        <w:rPr>
          <w:rFonts w:ascii="Calibri" w:hAnsi="Calibri" w:cs="Calibri"/>
          <w:sz w:val="20"/>
          <w:szCs w:val="20"/>
        </w:rPr>
        <w:t>Luis</w:t>
      </w:r>
      <w:proofErr w:type="spellEnd"/>
      <w:r w:rsidR="000540D5" w:rsidRPr="00AD754A">
        <w:rPr>
          <w:rFonts w:ascii="Calibri" w:hAnsi="Calibri" w:cs="Calibri"/>
          <w:sz w:val="20"/>
          <w:szCs w:val="20"/>
        </w:rPr>
        <w:t xml:space="preserve"> da Costa, referente a Quitação de registro de responsabilidade técnica;</w:t>
      </w:r>
      <w:r w:rsidR="000540D5">
        <w:rPr>
          <w:rFonts w:cs="Calibri"/>
          <w:sz w:val="20"/>
          <w:szCs w:val="20"/>
        </w:rPr>
        <w:t xml:space="preserve"> c) </w:t>
      </w:r>
      <w:r w:rsidR="000540D5" w:rsidRPr="00AD754A">
        <w:rPr>
          <w:rFonts w:ascii="Calibri" w:hAnsi="Calibri" w:cs="Calibri"/>
          <w:sz w:val="20"/>
          <w:szCs w:val="20"/>
        </w:rPr>
        <w:t xml:space="preserve">Ofício n°176 - </w:t>
      </w:r>
      <w:proofErr w:type="spellStart"/>
      <w:r w:rsidR="000540D5" w:rsidRPr="00AD754A">
        <w:rPr>
          <w:rFonts w:ascii="Calibri" w:hAnsi="Calibri" w:cs="Calibri"/>
          <w:sz w:val="20"/>
          <w:szCs w:val="20"/>
        </w:rPr>
        <w:t>Jonys</w:t>
      </w:r>
      <w:proofErr w:type="spellEnd"/>
      <w:r w:rsidR="000540D5" w:rsidRPr="00AD754A">
        <w:rPr>
          <w:rFonts w:ascii="Calibri" w:hAnsi="Calibri" w:cs="Calibri"/>
          <w:sz w:val="20"/>
          <w:szCs w:val="20"/>
        </w:rPr>
        <w:t xml:space="preserve"> Cabrera Lopes – Coronel QOBM, referente a resposta ao ofício n° 009/IPM/2012;</w:t>
      </w:r>
      <w:r w:rsidR="000540D5">
        <w:rPr>
          <w:rFonts w:cs="Calibri"/>
          <w:sz w:val="20"/>
          <w:szCs w:val="20"/>
        </w:rPr>
        <w:t xml:space="preserve"> d) </w:t>
      </w:r>
      <w:r w:rsidR="000540D5" w:rsidRPr="00AD754A">
        <w:rPr>
          <w:rFonts w:ascii="Calibri" w:hAnsi="Calibri" w:cs="Calibri"/>
          <w:sz w:val="20"/>
          <w:szCs w:val="20"/>
        </w:rPr>
        <w:t xml:space="preserve">Ofício n°177 - Ana </w:t>
      </w:r>
      <w:proofErr w:type="spellStart"/>
      <w:r w:rsidR="000540D5" w:rsidRPr="00AD754A">
        <w:rPr>
          <w:rFonts w:ascii="Calibri" w:hAnsi="Calibri" w:cs="Calibri"/>
          <w:sz w:val="20"/>
          <w:szCs w:val="20"/>
        </w:rPr>
        <w:t>Emilia</w:t>
      </w:r>
      <w:proofErr w:type="spellEnd"/>
      <w:r w:rsidR="000540D5" w:rsidRPr="00AD75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0540D5" w:rsidRPr="00AD754A">
        <w:rPr>
          <w:rFonts w:ascii="Calibri" w:hAnsi="Calibri" w:cs="Calibri"/>
          <w:sz w:val="20"/>
          <w:szCs w:val="20"/>
        </w:rPr>
        <w:t>Pissini</w:t>
      </w:r>
      <w:proofErr w:type="spellEnd"/>
      <w:r w:rsidR="000540D5" w:rsidRPr="00AD75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0540D5" w:rsidRPr="00AD754A">
        <w:rPr>
          <w:rFonts w:ascii="Calibri" w:hAnsi="Calibri" w:cs="Calibri"/>
          <w:sz w:val="20"/>
          <w:szCs w:val="20"/>
        </w:rPr>
        <w:t>Galceran</w:t>
      </w:r>
      <w:proofErr w:type="spellEnd"/>
      <w:r w:rsidR="000540D5" w:rsidRPr="00AD754A">
        <w:rPr>
          <w:rFonts w:ascii="Calibri" w:hAnsi="Calibri" w:cs="Calibri"/>
          <w:sz w:val="20"/>
          <w:szCs w:val="20"/>
        </w:rPr>
        <w:t xml:space="preserve"> , referente a cancelamento de registro;</w:t>
      </w:r>
      <w:r w:rsidR="000540D5">
        <w:rPr>
          <w:rFonts w:cs="Calibri"/>
          <w:sz w:val="20"/>
          <w:szCs w:val="20"/>
        </w:rPr>
        <w:t xml:space="preserve"> e) </w:t>
      </w:r>
      <w:r w:rsidR="000540D5" w:rsidRPr="00AD754A">
        <w:rPr>
          <w:rFonts w:ascii="Calibri" w:hAnsi="Calibri" w:cs="Calibri"/>
          <w:sz w:val="20"/>
          <w:szCs w:val="20"/>
        </w:rPr>
        <w:t xml:space="preserve">Ofício n°178 – </w:t>
      </w:r>
      <w:proofErr w:type="spellStart"/>
      <w:r w:rsidR="000540D5" w:rsidRPr="00AD754A">
        <w:rPr>
          <w:rFonts w:ascii="Calibri" w:hAnsi="Calibri" w:cs="Calibri"/>
          <w:sz w:val="20"/>
          <w:szCs w:val="20"/>
        </w:rPr>
        <w:t>Prof°Emerson</w:t>
      </w:r>
      <w:proofErr w:type="spellEnd"/>
      <w:r w:rsidR="000540D5" w:rsidRPr="00AD75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0540D5" w:rsidRPr="00AD754A">
        <w:rPr>
          <w:rFonts w:ascii="Calibri" w:hAnsi="Calibri" w:cs="Calibri"/>
          <w:sz w:val="20"/>
          <w:szCs w:val="20"/>
        </w:rPr>
        <w:t>Corazza</w:t>
      </w:r>
      <w:proofErr w:type="spellEnd"/>
      <w:r w:rsidR="000540D5" w:rsidRPr="00AD754A">
        <w:rPr>
          <w:rFonts w:ascii="Calibri" w:hAnsi="Calibri" w:cs="Calibri"/>
          <w:sz w:val="20"/>
          <w:szCs w:val="20"/>
        </w:rPr>
        <w:t xml:space="preserve">- Secretario da Universidade Anhanguera, referente </w:t>
      </w:r>
      <w:proofErr w:type="gramStart"/>
      <w:r w:rsidR="000540D5" w:rsidRPr="00AD754A">
        <w:rPr>
          <w:rFonts w:ascii="Calibri" w:hAnsi="Calibri" w:cs="Calibri"/>
          <w:sz w:val="20"/>
          <w:szCs w:val="20"/>
        </w:rPr>
        <w:t>a</w:t>
      </w:r>
      <w:proofErr w:type="gramEnd"/>
      <w:r w:rsidR="000540D5" w:rsidRPr="00AD754A">
        <w:rPr>
          <w:rFonts w:ascii="Calibri" w:hAnsi="Calibri" w:cs="Calibri"/>
          <w:sz w:val="20"/>
          <w:szCs w:val="20"/>
        </w:rPr>
        <w:t xml:space="preserve"> solicitação de diplomas;</w:t>
      </w:r>
      <w:r w:rsidR="000540D5">
        <w:rPr>
          <w:rFonts w:cs="Calibri"/>
          <w:sz w:val="20"/>
          <w:szCs w:val="20"/>
        </w:rPr>
        <w:t xml:space="preserve"> f) </w:t>
      </w:r>
      <w:r w:rsidR="000540D5" w:rsidRPr="00AD754A">
        <w:rPr>
          <w:rFonts w:ascii="Calibri" w:hAnsi="Calibri" w:cs="Calibri"/>
          <w:sz w:val="20"/>
          <w:szCs w:val="20"/>
        </w:rPr>
        <w:t>Ofício n°179 - Leonardo Avelino Duarte – Ordem dos Advogados do Brasil; referente ao ofício COMADE/OAB/MS;</w:t>
      </w:r>
      <w:r w:rsidR="000540D5">
        <w:rPr>
          <w:rFonts w:cs="Calibri"/>
          <w:sz w:val="20"/>
          <w:szCs w:val="20"/>
        </w:rPr>
        <w:t xml:space="preserve"> g) </w:t>
      </w:r>
      <w:r w:rsidR="000540D5" w:rsidRPr="00AD754A">
        <w:rPr>
          <w:rFonts w:ascii="Calibri" w:hAnsi="Calibri" w:cs="Calibri"/>
          <w:sz w:val="20"/>
          <w:szCs w:val="20"/>
        </w:rPr>
        <w:t xml:space="preserve">Ofício n°180 – Lilian </w:t>
      </w:r>
      <w:proofErr w:type="spellStart"/>
      <w:r w:rsidR="000540D5" w:rsidRPr="00AD754A">
        <w:rPr>
          <w:rFonts w:ascii="Calibri" w:hAnsi="Calibri" w:cs="Calibri"/>
          <w:sz w:val="20"/>
          <w:szCs w:val="20"/>
        </w:rPr>
        <w:t>Ap.Rosa</w:t>
      </w:r>
      <w:proofErr w:type="spellEnd"/>
      <w:r w:rsidR="000540D5" w:rsidRPr="00AD754A">
        <w:rPr>
          <w:rFonts w:ascii="Calibri" w:hAnsi="Calibri" w:cs="Calibri"/>
          <w:sz w:val="20"/>
          <w:szCs w:val="20"/>
        </w:rPr>
        <w:t xml:space="preserve"> Magalhães de Arruda </w:t>
      </w:r>
      <w:r w:rsidR="000540D5" w:rsidRPr="002C51BE">
        <w:rPr>
          <w:rFonts w:ascii="Calibri" w:hAnsi="Calibri" w:cs="Calibri"/>
          <w:sz w:val="20"/>
          <w:szCs w:val="20"/>
        </w:rPr>
        <w:t>– Gestora de Atividades Organizacionais</w:t>
      </w:r>
      <w:r w:rsidR="000540D5" w:rsidRPr="00AD754A">
        <w:rPr>
          <w:rFonts w:ascii="Calibri" w:hAnsi="Calibri" w:cs="Calibri"/>
          <w:sz w:val="20"/>
          <w:szCs w:val="20"/>
        </w:rPr>
        <w:t>- MSGÁS, referente a resposta de algumas duvidas;</w:t>
      </w:r>
      <w:r w:rsidR="000540D5">
        <w:rPr>
          <w:rFonts w:cs="Calibri"/>
          <w:sz w:val="20"/>
          <w:szCs w:val="20"/>
        </w:rPr>
        <w:t xml:space="preserve"> h) </w:t>
      </w:r>
      <w:r w:rsidR="000540D5" w:rsidRPr="00AD754A">
        <w:rPr>
          <w:rFonts w:ascii="Calibri" w:hAnsi="Calibri" w:cs="Calibri"/>
          <w:sz w:val="20"/>
          <w:szCs w:val="20"/>
        </w:rPr>
        <w:t>Ofício n° 181 – Conselheiros, referente a Seminário Internacional do CAU;</w:t>
      </w:r>
      <w:r w:rsidR="000540D5">
        <w:rPr>
          <w:rFonts w:cs="Calibri"/>
          <w:sz w:val="20"/>
          <w:szCs w:val="20"/>
        </w:rPr>
        <w:t xml:space="preserve"> i) </w:t>
      </w:r>
      <w:r w:rsidR="000540D5" w:rsidRPr="00AD754A">
        <w:rPr>
          <w:rFonts w:ascii="Calibri" w:hAnsi="Calibri" w:cs="Calibri"/>
          <w:sz w:val="20"/>
          <w:szCs w:val="20"/>
        </w:rPr>
        <w:t xml:space="preserve">Ofício n° 182 - José Claudio Soares da </w:t>
      </w:r>
      <w:proofErr w:type="spellStart"/>
      <w:r w:rsidR="000540D5" w:rsidRPr="00AD754A">
        <w:rPr>
          <w:rFonts w:ascii="Calibri" w:hAnsi="Calibri" w:cs="Calibri"/>
          <w:sz w:val="20"/>
          <w:szCs w:val="20"/>
        </w:rPr>
        <w:t>Silva-ME</w:t>
      </w:r>
      <w:proofErr w:type="spellEnd"/>
      <w:r w:rsidR="000540D5" w:rsidRPr="00AD754A">
        <w:rPr>
          <w:rFonts w:ascii="Calibri" w:hAnsi="Calibri" w:cs="Calibri"/>
          <w:sz w:val="20"/>
          <w:szCs w:val="20"/>
        </w:rPr>
        <w:t>, notificação;</w:t>
      </w:r>
      <w:r w:rsidR="000540D5">
        <w:rPr>
          <w:rFonts w:cs="Calibri"/>
          <w:sz w:val="20"/>
          <w:szCs w:val="20"/>
        </w:rPr>
        <w:t xml:space="preserve"> j) </w:t>
      </w:r>
      <w:r w:rsidR="000540D5" w:rsidRPr="00AD754A">
        <w:rPr>
          <w:rFonts w:ascii="Calibri" w:hAnsi="Calibri" w:cs="Calibri"/>
          <w:sz w:val="20"/>
          <w:szCs w:val="20"/>
        </w:rPr>
        <w:t xml:space="preserve">Ofício n°183 – Arquiteta e Urbanista </w:t>
      </w:r>
      <w:proofErr w:type="spellStart"/>
      <w:r w:rsidR="000540D5" w:rsidRPr="00AD754A">
        <w:rPr>
          <w:rFonts w:ascii="Calibri" w:hAnsi="Calibri" w:cs="Calibri"/>
          <w:sz w:val="20"/>
          <w:szCs w:val="20"/>
        </w:rPr>
        <w:t>Thaysa</w:t>
      </w:r>
      <w:proofErr w:type="spellEnd"/>
      <w:r w:rsidR="000540D5" w:rsidRPr="00AD754A">
        <w:rPr>
          <w:rFonts w:ascii="Calibri" w:hAnsi="Calibri" w:cs="Calibri"/>
          <w:sz w:val="20"/>
          <w:szCs w:val="20"/>
        </w:rPr>
        <w:t xml:space="preserve"> Viviane Taira da Silva, referente à certidão de registro e quitação de pessoa física;</w:t>
      </w:r>
      <w:r w:rsidR="000540D5">
        <w:rPr>
          <w:rFonts w:cs="Calibri"/>
          <w:sz w:val="20"/>
          <w:szCs w:val="20"/>
        </w:rPr>
        <w:t xml:space="preserve"> k) </w:t>
      </w:r>
      <w:r w:rsidR="000540D5" w:rsidRPr="00AD754A">
        <w:rPr>
          <w:rFonts w:ascii="Calibri" w:hAnsi="Calibri" w:cs="Calibri"/>
          <w:sz w:val="20"/>
          <w:szCs w:val="20"/>
        </w:rPr>
        <w:t>Ofício n°184 – Cancelado</w:t>
      </w:r>
      <w:r w:rsidR="000540D5">
        <w:rPr>
          <w:rFonts w:cs="Calibri"/>
          <w:sz w:val="20"/>
          <w:szCs w:val="20"/>
        </w:rPr>
        <w:t xml:space="preserve">; l) </w:t>
      </w:r>
      <w:r w:rsidR="000540D5" w:rsidRPr="00AD754A">
        <w:rPr>
          <w:rFonts w:ascii="Calibri" w:hAnsi="Calibri" w:cs="Calibri"/>
          <w:sz w:val="20"/>
          <w:szCs w:val="20"/>
        </w:rPr>
        <w:t>Ofício n°185- André Luiz Rachid- Superintendente de Mato Grosso do Sul-IPHAN, referente a tomada de preço 02/2012;</w:t>
      </w:r>
      <w:r w:rsidR="000540D5">
        <w:rPr>
          <w:rFonts w:cs="Calibri"/>
          <w:sz w:val="20"/>
          <w:szCs w:val="20"/>
        </w:rPr>
        <w:t xml:space="preserve"> m) </w:t>
      </w:r>
      <w:r w:rsidR="000540D5" w:rsidRPr="00AD754A">
        <w:rPr>
          <w:rFonts w:ascii="Calibri" w:hAnsi="Calibri" w:cs="Calibri"/>
          <w:sz w:val="20"/>
          <w:szCs w:val="20"/>
        </w:rPr>
        <w:t xml:space="preserve">Ofício n°186 - Televisão Morena </w:t>
      </w:r>
      <w:proofErr w:type="spellStart"/>
      <w:r w:rsidR="000540D5" w:rsidRPr="00AD754A">
        <w:rPr>
          <w:rFonts w:ascii="Calibri" w:hAnsi="Calibri" w:cs="Calibri"/>
          <w:sz w:val="20"/>
          <w:szCs w:val="20"/>
        </w:rPr>
        <w:t>ltda</w:t>
      </w:r>
      <w:proofErr w:type="spellEnd"/>
      <w:r w:rsidR="000540D5" w:rsidRPr="00AD754A">
        <w:rPr>
          <w:rFonts w:ascii="Calibri" w:hAnsi="Calibri" w:cs="Calibri"/>
          <w:sz w:val="20"/>
          <w:szCs w:val="20"/>
        </w:rPr>
        <w:t xml:space="preserve">- </w:t>
      </w:r>
      <w:proofErr w:type="spellStart"/>
      <w:r w:rsidR="000540D5" w:rsidRPr="00AD754A">
        <w:rPr>
          <w:rFonts w:ascii="Calibri" w:hAnsi="Calibri" w:cs="Calibri"/>
          <w:sz w:val="20"/>
          <w:szCs w:val="20"/>
        </w:rPr>
        <w:t>Tv</w:t>
      </w:r>
      <w:proofErr w:type="spellEnd"/>
      <w:r w:rsidR="000540D5" w:rsidRPr="00AD754A">
        <w:rPr>
          <w:rFonts w:ascii="Calibri" w:hAnsi="Calibri" w:cs="Calibri"/>
          <w:sz w:val="20"/>
          <w:szCs w:val="20"/>
        </w:rPr>
        <w:t xml:space="preserve"> Morena, referente a </w:t>
      </w:r>
      <w:proofErr w:type="spellStart"/>
      <w:r w:rsidR="000540D5" w:rsidRPr="00AD754A">
        <w:rPr>
          <w:rFonts w:ascii="Calibri" w:hAnsi="Calibri" w:cs="Calibri"/>
          <w:sz w:val="20"/>
          <w:szCs w:val="20"/>
        </w:rPr>
        <w:t>propaganando</w:t>
      </w:r>
      <w:proofErr w:type="spellEnd"/>
      <w:r w:rsidR="000540D5" w:rsidRPr="00AD754A">
        <w:rPr>
          <w:rFonts w:ascii="Calibri" w:hAnsi="Calibri" w:cs="Calibri"/>
          <w:sz w:val="20"/>
          <w:szCs w:val="20"/>
        </w:rPr>
        <w:t xml:space="preserve"> e comunicação;</w:t>
      </w:r>
      <w:r w:rsidR="000540D5">
        <w:rPr>
          <w:rFonts w:cs="Calibri"/>
          <w:sz w:val="20"/>
          <w:szCs w:val="20"/>
        </w:rPr>
        <w:t xml:space="preserve"> n) </w:t>
      </w:r>
      <w:r w:rsidR="000540D5" w:rsidRPr="00AD754A">
        <w:rPr>
          <w:rFonts w:ascii="Calibri" w:hAnsi="Calibri" w:cs="Calibri"/>
          <w:sz w:val="20"/>
          <w:szCs w:val="20"/>
        </w:rPr>
        <w:t xml:space="preserve">Ofício n° 187 - </w:t>
      </w:r>
      <w:proofErr w:type="spellStart"/>
      <w:r w:rsidR="000540D5" w:rsidRPr="00AD754A">
        <w:rPr>
          <w:rFonts w:ascii="Calibri" w:hAnsi="Calibri" w:cs="Calibri"/>
          <w:sz w:val="20"/>
          <w:szCs w:val="20"/>
        </w:rPr>
        <w:t>Jary</w:t>
      </w:r>
      <w:proofErr w:type="spellEnd"/>
      <w:r w:rsidR="000540D5" w:rsidRPr="00AD754A">
        <w:rPr>
          <w:rFonts w:ascii="Calibri" w:hAnsi="Calibri" w:cs="Calibri"/>
          <w:sz w:val="20"/>
          <w:szCs w:val="20"/>
        </w:rPr>
        <w:t xml:space="preserve"> de Carvalho e Castro, referente a solicitação de cópias de ART;</w:t>
      </w:r>
      <w:r w:rsidR="000540D5">
        <w:rPr>
          <w:rFonts w:cs="Calibri"/>
          <w:sz w:val="20"/>
          <w:szCs w:val="20"/>
        </w:rPr>
        <w:t xml:space="preserve"> o) </w:t>
      </w:r>
      <w:r w:rsidR="000540D5" w:rsidRPr="00AD754A">
        <w:rPr>
          <w:rFonts w:ascii="Calibri" w:hAnsi="Calibri" w:cs="Calibri"/>
          <w:sz w:val="20"/>
          <w:szCs w:val="20"/>
        </w:rPr>
        <w:t xml:space="preserve">Ofício n°188 - </w:t>
      </w:r>
      <w:proofErr w:type="spellStart"/>
      <w:r w:rsidR="000540D5" w:rsidRPr="00AD754A">
        <w:rPr>
          <w:rFonts w:ascii="Calibri" w:hAnsi="Calibri" w:cs="Calibri"/>
          <w:sz w:val="20"/>
          <w:szCs w:val="20"/>
        </w:rPr>
        <w:t>Jary</w:t>
      </w:r>
      <w:proofErr w:type="spellEnd"/>
      <w:r w:rsidR="000540D5" w:rsidRPr="00AD754A">
        <w:rPr>
          <w:rFonts w:ascii="Calibri" w:hAnsi="Calibri" w:cs="Calibri"/>
          <w:sz w:val="20"/>
          <w:szCs w:val="20"/>
        </w:rPr>
        <w:t xml:space="preserve"> de Carvalho e Castro, referente a registro de RRT de projetos complementares; </w:t>
      </w:r>
      <w:r w:rsidR="000540D5">
        <w:rPr>
          <w:rFonts w:cs="Calibri"/>
          <w:sz w:val="20"/>
          <w:szCs w:val="20"/>
        </w:rPr>
        <w:t xml:space="preserve">p) </w:t>
      </w:r>
      <w:r w:rsidR="000540D5" w:rsidRPr="00AD754A">
        <w:rPr>
          <w:rFonts w:ascii="Calibri" w:hAnsi="Calibri" w:cs="Calibri"/>
          <w:sz w:val="20"/>
          <w:szCs w:val="20"/>
        </w:rPr>
        <w:t xml:space="preserve">Ofício n°189 - André </w:t>
      </w:r>
      <w:proofErr w:type="spellStart"/>
      <w:r w:rsidR="000540D5" w:rsidRPr="00AD754A">
        <w:rPr>
          <w:rFonts w:ascii="Calibri" w:hAnsi="Calibri" w:cs="Calibri"/>
          <w:sz w:val="20"/>
          <w:szCs w:val="20"/>
        </w:rPr>
        <w:t>Luis</w:t>
      </w:r>
      <w:proofErr w:type="spellEnd"/>
      <w:r w:rsidR="000540D5" w:rsidRPr="00AD754A">
        <w:rPr>
          <w:rFonts w:ascii="Calibri" w:hAnsi="Calibri" w:cs="Calibri"/>
          <w:sz w:val="20"/>
          <w:szCs w:val="20"/>
        </w:rPr>
        <w:t xml:space="preserve"> da Costa referente a quitação de registro de responsabilidade técnica.</w:t>
      </w:r>
      <w:r w:rsidR="000540D5">
        <w:rPr>
          <w:sz w:val="20"/>
          <w:szCs w:val="20"/>
        </w:rPr>
        <w:t xml:space="preserve"> </w:t>
      </w:r>
      <w:proofErr w:type="gramStart"/>
      <w:r w:rsidRPr="00E1251E">
        <w:rPr>
          <w:rFonts w:ascii="Calibri" w:hAnsi="Calibri"/>
          <w:b/>
          <w:sz w:val="20"/>
          <w:szCs w:val="20"/>
          <w:u w:val="single"/>
        </w:rPr>
        <w:t>2.</w:t>
      </w:r>
      <w:r w:rsidR="006A19B5" w:rsidRPr="00E1251E">
        <w:rPr>
          <w:rFonts w:ascii="Calibri" w:hAnsi="Calibri"/>
          <w:b/>
          <w:sz w:val="20"/>
          <w:szCs w:val="20"/>
          <w:u w:val="single"/>
        </w:rPr>
        <w:t xml:space="preserve">0 </w:t>
      </w:r>
      <w:r w:rsidRPr="00E1251E">
        <w:rPr>
          <w:rFonts w:ascii="Calibri" w:hAnsi="Calibri"/>
          <w:b/>
          <w:sz w:val="20"/>
          <w:szCs w:val="20"/>
          <w:u w:val="single"/>
        </w:rPr>
        <w:t>ORDEM</w:t>
      </w:r>
      <w:proofErr w:type="gramEnd"/>
      <w:r w:rsidRPr="00E1251E">
        <w:rPr>
          <w:rFonts w:ascii="Calibri" w:hAnsi="Calibri"/>
          <w:b/>
          <w:sz w:val="20"/>
          <w:szCs w:val="20"/>
          <w:u w:val="single"/>
        </w:rPr>
        <w:t xml:space="preserve"> DO DIA:</w:t>
      </w:r>
      <w:r w:rsidR="006A19B5" w:rsidRPr="00E1251E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CB4958" w:rsidRPr="00E1251E">
        <w:rPr>
          <w:rFonts w:ascii="Calibri" w:hAnsi="Calibri"/>
          <w:sz w:val="20"/>
          <w:szCs w:val="20"/>
        </w:rPr>
        <w:t>O Presidente</w:t>
      </w:r>
      <w:r w:rsidR="008807A7" w:rsidRPr="00E1251E">
        <w:rPr>
          <w:rFonts w:ascii="Calibri" w:hAnsi="Calibri"/>
          <w:sz w:val="20"/>
          <w:szCs w:val="20"/>
        </w:rPr>
        <w:t xml:space="preserve"> </w:t>
      </w:r>
      <w:r w:rsidR="00410726" w:rsidRPr="00E1251E">
        <w:rPr>
          <w:rFonts w:ascii="Calibri" w:hAnsi="Calibri"/>
          <w:sz w:val="20"/>
          <w:szCs w:val="20"/>
        </w:rPr>
        <w:t>apresenta</w:t>
      </w:r>
      <w:r w:rsidR="00C6387B">
        <w:rPr>
          <w:rFonts w:ascii="Calibri" w:hAnsi="Calibri"/>
          <w:sz w:val="20"/>
          <w:szCs w:val="20"/>
        </w:rPr>
        <w:t>, para discussão e aprovação, uma d</w:t>
      </w:r>
      <w:r w:rsidR="001D2788" w:rsidRPr="00E1251E">
        <w:rPr>
          <w:rFonts w:ascii="Calibri" w:hAnsi="Calibri"/>
          <w:sz w:val="20"/>
          <w:szCs w:val="20"/>
        </w:rPr>
        <w:t>eliberação plenária</w:t>
      </w:r>
      <w:r w:rsidR="00C6387B">
        <w:rPr>
          <w:rFonts w:ascii="Calibri" w:hAnsi="Calibri"/>
          <w:sz w:val="20"/>
          <w:szCs w:val="20"/>
        </w:rPr>
        <w:t xml:space="preserve">, </w:t>
      </w:r>
      <w:r w:rsidR="001D2788" w:rsidRPr="00E1251E">
        <w:rPr>
          <w:rFonts w:ascii="Calibri" w:hAnsi="Calibri"/>
          <w:sz w:val="20"/>
          <w:szCs w:val="20"/>
        </w:rPr>
        <w:t>que dispõe sobre a indicação do Conselheiro Titular, para substituir, em caráter temporário</w:t>
      </w:r>
      <w:r w:rsidR="00C6387B">
        <w:rPr>
          <w:rFonts w:ascii="Calibri" w:hAnsi="Calibri"/>
          <w:sz w:val="20"/>
          <w:szCs w:val="20"/>
        </w:rPr>
        <w:t xml:space="preserve"> e nas suas ausências, o Presidente e a V</w:t>
      </w:r>
      <w:r w:rsidR="001D2788" w:rsidRPr="00E1251E">
        <w:rPr>
          <w:rFonts w:ascii="Calibri" w:hAnsi="Calibri"/>
          <w:sz w:val="20"/>
          <w:szCs w:val="20"/>
        </w:rPr>
        <w:t>ice-Presidente , nas suas ausê</w:t>
      </w:r>
      <w:r w:rsidR="00E1251E" w:rsidRPr="00E1251E">
        <w:rPr>
          <w:rFonts w:ascii="Calibri" w:hAnsi="Calibri"/>
          <w:sz w:val="20"/>
          <w:szCs w:val="20"/>
        </w:rPr>
        <w:t>ncias, e indica o Conselheiro Gutemberg dos Santos Weingartner</w:t>
      </w:r>
      <w:r w:rsidR="00C6387B">
        <w:rPr>
          <w:rFonts w:ascii="Calibri" w:hAnsi="Calibri"/>
          <w:sz w:val="20"/>
          <w:szCs w:val="20"/>
        </w:rPr>
        <w:t xml:space="preserve">;  </w:t>
      </w:r>
      <w:r w:rsidR="00E1251E" w:rsidRPr="00E1251E">
        <w:rPr>
          <w:rFonts w:ascii="Calibri" w:hAnsi="Calibri"/>
          <w:sz w:val="20"/>
          <w:szCs w:val="20"/>
        </w:rPr>
        <w:t>colocada em discussão, não houve nenhuma ressalva; colocada em votação, é aprovada por unanimidade.</w:t>
      </w:r>
      <w:r w:rsidR="001D2788" w:rsidRPr="00E1251E">
        <w:rPr>
          <w:rFonts w:ascii="Calibri" w:hAnsi="Calibri"/>
          <w:sz w:val="20"/>
          <w:szCs w:val="20"/>
        </w:rPr>
        <w:t xml:space="preserve"> </w:t>
      </w:r>
      <w:r w:rsidR="00C6387B">
        <w:rPr>
          <w:rFonts w:ascii="Calibri" w:hAnsi="Calibri"/>
          <w:sz w:val="20"/>
          <w:szCs w:val="20"/>
        </w:rPr>
        <w:t xml:space="preserve">A deliberação recebe o n. 015/2012-2014. </w:t>
      </w:r>
      <w:proofErr w:type="gramStart"/>
      <w:r w:rsidRPr="00E1251E">
        <w:rPr>
          <w:rFonts w:ascii="Calibri" w:hAnsi="Calibri"/>
          <w:b/>
          <w:sz w:val="20"/>
          <w:szCs w:val="20"/>
          <w:u w:val="single"/>
        </w:rPr>
        <w:t>2.1.</w:t>
      </w:r>
      <w:proofErr w:type="gramEnd"/>
      <w:r w:rsidRPr="00E1251E">
        <w:rPr>
          <w:rFonts w:ascii="Calibri" w:hAnsi="Calibri"/>
          <w:b/>
          <w:sz w:val="20"/>
          <w:szCs w:val="20"/>
          <w:u w:val="single"/>
        </w:rPr>
        <w:t>DECISÕES “AD REFERENDUM” DO PRESIDENTE:</w:t>
      </w:r>
      <w:r w:rsidR="004F636A" w:rsidRPr="00E1251E">
        <w:rPr>
          <w:rFonts w:ascii="Calibri" w:hAnsi="Calibri"/>
          <w:b/>
          <w:sz w:val="20"/>
          <w:szCs w:val="20"/>
          <w:u w:val="single"/>
        </w:rPr>
        <w:t xml:space="preserve"> 2.1.1</w:t>
      </w:r>
      <w:r w:rsidR="004F636A" w:rsidRPr="00E1251E">
        <w:rPr>
          <w:rFonts w:ascii="Calibri" w:hAnsi="Calibri"/>
          <w:sz w:val="20"/>
          <w:szCs w:val="20"/>
        </w:rPr>
        <w:t>.</w:t>
      </w:r>
      <w:r w:rsidR="00C63EFC" w:rsidRPr="00E1251E">
        <w:rPr>
          <w:rFonts w:ascii="Calibri" w:hAnsi="Calibri"/>
          <w:sz w:val="20"/>
          <w:szCs w:val="20"/>
        </w:rPr>
        <w:t xml:space="preserve"> </w:t>
      </w:r>
      <w:r w:rsidR="00E1251E">
        <w:rPr>
          <w:rFonts w:ascii="Calibri" w:hAnsi="Calibri" w:cs="Calibri"/>
          <w:sz w:val="20"/>
          <w:szCs w:val="20"/>
        </w:rPr>
        <w:t>Foram</w:t>
      </w:r>
      <w:r w:rsidR="00C63EFC" w:rsidRPr="00E1251E">
        <w:rPr>
          <w:rFonts w:ascii="Calibri" w:hAnsi="Calibri" w:cs="Calibri"/>
          <w:sz w:val="20"/>
          <w:szCs w:val="20"/>
        </w:rPr>
        <w:t xml:space="preserve"> </w:t>
      </w:r>
      <w:r w:rsidR="004041BE" w:rsidRPr="00E1251E">
        <w:rPr>
          <w:rFonts w:ascii="Calibri" w:hAnsi="Calibri" w:cs="Calibri"/>
          <w:sz w:val="20"/>
          <w:szCs w:val="20"/>
        </w:rPr>
        <w:t>proferida</w:t>
      </w:r>
      <w:r w:rsidR="00E1251E">
        <w:rPr>
          <w:rFonts w:ascii="Calibri" w:hAnsi="Calibri" w:cs="Calibri"/>
          <w:sz w:val="20"/>
          <w:szCs w:val="20"/>
        </w:rPr>
        <w:t>s</w:t>
      </w:r>
      <w:r w:rsidR="00C63EFC" w:rsidRPr="00E1251E">
        <w:rPr>
          <w:rFonts w:ascii="Calibri" w:hAnsi="Calibri" w:cs="Calibri"/>
          <w:sz w:val="20"/>
          <w:szCs w:val="20"/>
        </w:rPr>
        <w:t xml:space="preserve"> </w:t>
      </w:r>
      <w:r w:rsidR="00E1251E">
        <w:rPr>
          <w:rFonts w:ascii="Calibri" w:hAnsi="Calibri" w:cs="Calibri"/>
          <w:sz w:val="20"/>
          <w:szCs w:val="20"/>
        </w:rPr>
        <w:t>duas</w:t>
      </w:r>
      <w:r w:rsidR="00C63EFC" w:rsidRPr="00E1251E">
        <w:rPr>
          <w:rFonts w:ascii="Calibri" w:hAnsi="Calibri" w:cs="Calibri"/>
          <w:sz w:val="20"/>
          <w:szCs w:val="20"/>
        </w:rPr>
        <w:t xml:space="preserve"> decis</w:t>
      </w:r>
      <w:r w:rsidR="00E1251E">
        <w:rPr>
          <w:rFonts w:ascii="Calibri" w:hAnsi="Calibri" w:cs="Calibri"/>
          <w:sz w:val="20"/>
          <w:szCs w:val="20"/>
        </w:rPr>
        <w:t>ões</w:t>
      </w:r>
      <w:r w:rsidR="00C63EFC" w:rsidRPr="00E1251E">
        <w:rPr>
          <w:rFonts w:ascii="Calibri" w:hAnsi="Calibri" w:cs="Calibri"/>
          <w:sz w:val="20"/>
          <w:szCs w:val="20"/>
        </w:rPr>
        <w:t xml:space="preserve"> “ad referendum”: a) Decisão</w:t>
      </w:r>
      <w:r w:rsidR="00E1251E" w:rsidRPr="00E1251E">
        <w:rPr>
          <w:rFonts w:ascii="Calibri" w:hAnsi="Calibri" w:cs="Calibri"/>
          <w:sz w:val="20"/>
          <w:szCs w:val="20"/>
        </w:rPr>
        <w:t xml:space="preserve"> n° 009/2012-2014 -</w:t>
      </w:r>
      <w:r w:rsidR="00E1251E" w:rsidRPr="00E1251E">
        <w:rPr>
          <w:rFonts w:ascii="Calibri" w:hAnsi="Calibri" w:cs="Arial"/>
          <w:sz w:val="20"/>
          <w:szCs w:val="20"/>
        </w:rPr>
        <w:t xml:space="preserve"> Dispõe sobre a substituição do Presidente e do Vice-Presidente, por Conselheiro Titular, no período de 26 de Novembro de 2012 a 29 de Novembro de 2012. b)</w:t>
      </w:r>
      <w:r w:rsidR="00E1251E">
        <w:rPr>
          <w:rFonts w:ascii="Calibri" w:hAnsi="Calibri" w:cs="Arial"/>
          <w:sz w:val="20"/>
          <w:szCs w:val="20"/>
        </w:rPr>
        <w:t xml:space="preserve"> </w:t>
      </w:r>
      <w:r w:rsidR="00E1251E" w:rsidRPr="00E1251E">
        <w:rPr>
          <w:rFonts w:ascii="Calibri" w:hAnsi="Calibri" w:cs="Arial"/>
          <w:sz w:val="20"/>
          <w:szCs w:val="20"/>
        </w:rPr>
        <w:t>Decisão n°010/2012-2014 - Dispõe sobre a substituição do Presidente e do Vice-Presidente, por Conselheiro Titular, no período de 05 de Dezembro de 2012 a 07 de Dezembro de 2012.</w:t>
      </w:r>
      <w:r w:rsidR="006A4185" w:rsidRPr="00E1251E">
        <w:rPr>
          <w:rFonts w:ascii="Calibri" w:hAnsi="Calibri"/>
          <w:sz w:val="20"/>
          <w:szCs w:val="20"/>
        </w:rPr>
        <w:t xml:space="preserve"> </w:t>
      </w:r>
      <w:proofErr w:type="gramStart"/>
      <w:r w:rsidRPr="00E1251E">
        <w:rPr>
          <w:rFonts w:ascii="Calibri" w:hAnsi="Calibri"/>
          <w:b/>
          <w:sz w:val="20"/>
          <w:szCs w:val="20"/>
          <w:u w:val="single"/>
        </w:rPr>
        <w:t>2.2.</w:t>
      </w:r>
      <w:proofErr w:type="gramEnd"/>
      <w:r w:rsidRPr="00E1251E">
        <w:rPr>
          <w:rFonts w:ascii="Calibri" w:hAnsi="Calibri"/>
          <w:b/>
          <w:sz w:val="20"/>
          <w:szCs w:val="20"/>
          <w:u w:val="single"/>
        </w:rPr>
        <w:t xml:space="preserve">MATERIAS TRANSFERIDAS DA SESSÃO </w:t>
      </w:r>
      <w:r w:rsidRPr="00E1251E">
        <w:rPr>
          <w:rFonts w:ascii="Calibri" w:hAnsi="Calibri"/>
          <w:b/>
          <w:caps/>
          <w:sz w:val="20"/>
          <w:szCs w:val="20"/>
          <w:u w:val="single"/>
        </w:rPr>
        <w:t>anterior:</w:t>
      </w:r>
      <w:r w:rsidR="00DC0705">
        <w:rPr>
          <w:rFonts w:ascii="Calibri" w:hAnsi="Calibri"/>
          <w:sz w:val="20"/>
          <w:szCs w:val="20"/>
        </w:rPr>
        <w:t xml:space="preserve"> O Presidente comenta que na sessão anterior, submetemos ao plenário o plano de ação e a proposta orçamentária de 2013, encaminhado aos Conselheiros por e-mail para aprovação. A Conselheira Deborah </w:t>
      </w:r>
      <w:r w:rsidR="00DC0705" w:rsidRPr="00DC0705">
        <w:rPr>
          <w:rFonts w:ascii="Calibri" w:hAnsi="Calibri"/>
          <w:sz w:val="20"/>
          <w:szCs w:val="20"/>
        </w:rPr>
        <w:t>Toledo de Resende</w:t>
      </w:r>
      <w:r w:rsidR="00DC0705">
        <w:rPr>
          <w:rFonts w:ascii="Calibri" w:hAnsi="Calibri"/>
          <w:sz w:val="20"/>
          <w:szCs w:val="20"/>
        </w:rPr>
        <w:t xml:space="preserve"> fala que tem alguns questionamentos a fazer e comenta que não seria o momento, por ser uma plenária comemorativa. O Conselheiro Dirceu Oliveira Peters sugere </w:t>
      </w:r>
      <w:r w:rsidR="00C6387B">
        <w:rPr>
          <w:rFonts w:ascii="Calibri" w:hAnsi="Calibri"/>
          <w:sz w:val="20"/>
          <w:szCs w:val="20"/>
        </w:rPr>
        <w:t xml:space="preserve">que seja realizada </w:t>
      </w:r>
      <w:r w:rsidR="00DC0705">
        <w:rPr>
          <w:rFonts w:ascii="Calibri" w:hAnsi="Calibri"/>
          <w:sz w:val="20"/>
          <w:szCs w:val="20"/>
        </w:rPr>
        <w:t xml:space="preserve">uma </w:t>
      </w:r>
      <w:r w:rsidR="00C6387B">
        <w:rPr>
          <w:rFonts w:ascii="Calibri" w:hAnsi="Calibri"/>
          <w:sz w:val="20"/>
          <w:szCs w:val="20"/>
        </w:rPr>
        <w:t xml:space="preserve">sessão </w:t>
      </w:r>
      <w:r w:rsidR="00DC0705">
        <w:rPr>
          <w:rFonts w:ascii="Calibri" w:hAnsi="Calibri"/>
          <w:sz w:val="20"/>
          <w:szCs w:val="20"/>
        </w:rPr>
        <w:t>plenária extraordinária</w:t>
      </w:r>
      <w:r w:rsidR="00C6387B">
        <w:rPr>
          <w:rFonts w:ascii="Calibri" w:hAnsi="Calibri"/>
          <w:sz w:val="20"/>
          <w:szCs w:val="20"/>
        </w:rPr>
        <w:t xml:space="preserve"> para </w:t>
      </w:r>
      <w:r w:rsidR="00C6387B">
        <w:rPr>
          <w:rFonts w:ascii="Calibri" w:hAnsi="Calibri"/>
          <w:sz w:val="20"/>
          <w:szCs w:val="20"/>
        </w:rPr>
        <w:lastRenderedPageBreak/>
        <w:t>tratar do assunto</w:t>
      </w:r>
      <w:r w:rsidR="00DC0705">
        <w:rPr>
          <w:rFonts w:ascii="Calibri" w:hAnsi="Calibri"/>
          <w:sz w:val="20"/>
          <w:szCs w:val="20"/>
        </w:rPr>
        <w:t xml:space="preserve">. O Presidente </w:t>
      </w:r>
      <w:r w:rsidR="00DC0705" w:rsidRPr="00E1251E">
        <w:rPr>
          <w:rFonts w:ascii="Calibri" w:hAnsi="Calibri"/>
          <w:sz w:val="20"/>
          <w:szCs w:val="20"/>
        </w:rPr>
        <w:t>coloca em discussão</w:t>
      </w:r>
      <w:r w:rsidR="00C6387B">
        <w:rPr>
          <w:rFonts w:ascii="Calibri" w:hAnsi="Calibri"/>
          <w:sz w:val="20"/>
          <w:szCs w:val="20"/>
        </w:rPr>
        <w:t xml:space="preserve"> a proposta, sendo aprovada</w:t>
      </w:r>
      <w:r w:rsidR="00E42234">
        <w:rPr>
          <w:rFonts w:ascii="Calibri" w:hAnsi="Calibri"/>
          <w:sz w:val="20"/>
          <w:szCs w:val="20"/>
        </w:rPr>
        <w:t>, por unanimidade,</w:t>
      </w:r>
      <w:r w:rsidR="00C6387B">
        <w:rPr>
          <w:rFonts w:ascii="Calibri" w:hAnsi="Calibri"/>
          <w:sz w:val="20"/>
          <w:szCs w:val="20"/>
        </w:rPr>
        <w:t xml:space="preserve"> a convocação da 3ª</w:t>
      </w:r>
      <w:r w:rsidR="00DC0705">
        <w:rPr>
          <w:rFonts w:ascii="Calibri" w:hAnsi="Calibri"/>
          <w:sz w:val="20"/>
          <w:szCs w:val="20"/>
        </w:rPr>
        <w:t xml:space="preserve"> reunião </w:t>
      </w:r>
      <w:r w:rsidR="009E0F4E">
        <w:rPr>
          <w:rFonts w:ascii="Calibri" w:hAnsi="Calibri"/>
          <w:sz w:val="20"/>
          <w:szCs w:val="20"/>
        </w:rPr>
        <w:t xml:space="preserve">plenária </w:t>
      </w:r>
      <w:r w:rsidR="00DC0705">
        <w:rPr>
          <w:rFonts w:ascii="Calibri" w:hAnsi="Calibri"/>
          <w:sz w:val="20"/>
          <w:szCs w:val="20"/>
        </w:rPr>
        <w:t>extraordinária para 14 de dezembro às 16 horas</w:t>
      </w:r>
      <w:r w:rsidR="00E42234">
        <w:rPr>
          <w:rFonts w:ascii="Calibri" w:hAnsi="Calibri"/>
          <w:sz w:val="20"/>
          <w:szCs w:val="20"/>
        </w:rPr>
        <w:t xml:space="preserve">, sendo </w:t>
      </w:r>
      <w:proofErr w:type="gramStart"/>
      <w:r w:rsidR="00E42234">
        <w:rPr>
          <w:rFonts w:ascii="Calibri" w:hAnsi="Calibri"/>
          <w:sz w:val="20"/>
          <w:szCs w:val="20"/>
        </w:rPr>
        <w:t>autorizado</w:t>
      </w:r>
      <w:proofErr w:type="gramEnd"/>
      <w:r w:rsidR="00E42234">
        <w:rPr>
          <w:rFonts w:ascii="Calibri" w:hAnsi="Calibri"/>
          <w:sz w:val="20"/>
          <w:szCs w:val="20"/>
        </w:rPr>
        <w:t xml:space="preserve"> pelo Plenário a dispensa do prazo de convocação, saindo todos os Conselheiros presentes devidamente intimados</w:t>
      </w:r>
      <w:r w:rsidR="00DC0705">
        <w:rPr>
          <w:rFonts w:ascii="Calibri" w:hAnsi="Calibri"/>
          <w:sz w:val="20"/>
          <w:szCs w:val="20"/>
        </w:rPr>
        <w:t xml:space="preserve">. </w:t>
      </w:r>
      <w:proofErr w:type="gramStart"/>
      <w:r w:rsidRPr="00E1251E">
        <w:rPr>
          <w:rFonts w:ascii="Calibri" w:hAnsi="Calibri"/>
          <w:b/>
          <w:sz w:val="20"/>
          <w:szCs w:val="20"/>
          <w:u w:val="single"/>
        </w:rPr>
        <w:t>2.3.</w:t>
      </w:r>
      <w:proofErr w:type="gramEnd"/>
      <w:r w:rsidRPr="00E1251E">
        <w:rPr>
          <w:rFonts w:ascii="Calibri" w:hAnsi="Calibri"/>
          <w:b/>
          <w:sz w:val="20"/>
          <w:szCs w:val="20"/>
          <w:u w:val="single"/>
        </w:rPr>
        <w:t>MATERIAS OU PROCESSOS DA SESSÃO</w:t>
      </w:r>
      <w:r w:rsidR="00086712" w:rsidRPr="00E1251E">
        <w:rPr>
          <w:rFonts w:ascii="Calibri" w:hAnsi="Calibri"/>
          <w:b/>
          <w:sz w:val="20"/>
          <w:szCs w:val="20"/>
        </w:rPr>
        <w:t xml:space="preserve">: </w:t>
      </w:r>
      <w:r w:rsidR="00086712" w:rsidRPr="00E1251E">
        <w:rPr>
          <w:rFonts w:ascii="Calibri" w:hAnsi="Calibri"/>
          <w:sz w:val="20"/>
          <w:szCs w:val="20"/>
        </w:rPr>
        <w:t>Não houve</w:t>
      </w:r>
      <w:r w:rsidR="00086712" w:rsidRPr="00E1251E">
        <w:rPr>
          <w:rFonts w:ascii="Calibri" w:hAnsi="Calibri"/>
          <w:b/>
          <w:sz w:val="20"/>
          <w:szCs w:val="20"/>
        </w:rPr>
        <w:t xml:space="preserve">. </w:t>
      </w:r>
      <w:proofErr w:type="gramStart"/>
      <w:r w:rsidRPr="00E1251E">
        <w:rPr>
          <w:rFonts w:ascii="Calibri" w:hAnsi="Calibri"/>
          <w:b/>
          <w:sz w:val="20"/>
          <w:szCs w:val="20"/>
          <w:u w:val="single"/>
        </w:rPr>
        <w:t>2.4.</w:t>
      </w:r>
      <w:proofErr w:type="gramEnd"/>
      <w:r w:rsidRPr="00E1251E">
        <w:rPr>
          <w:rFonts w:ascii="Calibri" w:hAnsi="Calibri"/>
          <w:b/>
          <w:sz w:val="20"/>
          <w:szCs w:val="20"/>
          <w:u w:val="single"/>
        </w:rPr>
        <w:t>ASSUNTOS EXTRA PAUTA:</w:t>
      </w:r>
      <w:r w:rsidR="006A4185" w:rsidRPr="00E1251E">
        <w:rPr>
          <w:rFonts w:ascii="Calibri" w:hAnsi="Calibri"/>
          <w:sz w:val="20"/>
          <w:szCs w:val="20"/>
        </w:rPr>
        <w:t xml:space="preserve"> </w:t>
      </w:r>
      <w:r w:rsidR="005F251C">
        <w:rPr>
          <w:rFonts w:ascii="Calibri" w:hAnsi="Calibri"/>
          <w:sz w:val="20"/>
          <w:szCs w:val="20"/>
        </w:rPr>
        <w:t>O Presidente informa sobre a proposta de calendário das reuniões plenárias de 2013, e comenta que vai aprovar o calendário depois da aprovação do CAU/BR</w:t>
      </w:r>
      <w:r w:rsidR="007E7CBE" w:rsidRPr="00E1251E">
        <w:rPr>
          <w:rFonts w:ascii="Calibri" w:hAnsi="Calibri"/>
          <w:sz w:val="20"/>
          <w:szCs w:val="20"/>
        </w:rPr>
        <w:t>.</w:t>
      </w:r>
      <w:r w:rsidR="005F251C">
        <w:rPr>
          <w:rFonts w:ascii="Calibri" w:hAnsi="Calibri"/>
          <w:sz w:val="20"/>
          <w:szCs w:val="20"/>
        </w:rPr>
        <w:t xml:space="preserve"> Fica aprovada a data de 30 de Janeiro de 2013</w:t>
      </w:r>
      <w:r w:rsidR="00A811A3">
        <w:rPr>
          <w:rFonts w:ascii="Calibri" w:hAnsi="Calibri"/>
          <w:sz w:val="20"/>
          <w:szCs w:val="20"/>
        </w:rPr>
        <w:t>, colocada em votação</w:t>
      </w:r>
      <w:r w:rsidR="00E42234">
        <w:rPr>
          <w:rFonts w:ascii="Calibri" w:hAnsi="Calibri"/>
          <w:sz w:val="20"/>
          <w:szCs w:val="20"/>
        </w:rPr>
        <w:t>, é aprovada por unanimidade</w:t>
      </w:r>
      <w:r w:rsidR="00A811A3">
        <w:rPr>
          <w:rFonts w:ascii="Calibri" w:hAnsi="Calibri"/>
          <w:sz w:val="20"/>
          <w:szCs w:val="20"/>
        </w:rPr>
        <w:t>.</w:t>
      </w:r>
      <w:r w:rsidR="005F251C">
        <w:rPr>
          <w:rFonts w:ascii="Calibri" w:hAnsi="Calibri"/>
          <w:sz w:val="20"/>
          <w:szCs w:val="20"/>
        </w:rPr>
        <w:t xml:space="preserve"> </w:t>
      </w:r>
      <w:r w:rsidR="000D60FE" w:rsidRPr="00E1251E">
        <w:rPr>
          <w:rFonts w:ascii="Calibri" w:hAnsi="Calibri"/>
          <w:sz w:val="20"/>
          <w:szCs w:val="20"/>
        </w:rPr>
        <w:t xml:space="preserve"> </w:t>
      </w:r>
      <w:r w:rsidRPr="00E1251E">
        <w:rPr>
          <w:rFonts w:ascii="Calibri" w:hAnsi="Calibri"/>
          <w:sz w:val="20"/>
          <w:szCs w:val="20"/>
        </w:rPr>
        <w:t xml:space="preserve"> </w:t>
      </w:r>
      <w:r w:rsidRPr="00E1251E">
        <w:rPr>
          <w:rFonts w:ascii="Calibri" w:hAnsi="Calibri"/>
          <w:b/>
          <w:sz w:val="20"/>
          <w:szCs w:val="20"/>
          <w:u w:val="single"/>
        </w:rPr>
        <w:t>3. PALAVRA LIVRE:</w:t>
      </w:r>
      <w:r w:rsidR="00573063" w:rsidRPr="00E1251E">
        <w:rPr>
          <w:rFonts w:ascii="Calibri" w:hAnsi="Calibri"/>
          <w:sz w:val="20"/>
          <w:szCs w:val="20"/>
        </w:rPr>
        <w:t xml:space="preserve"> </w:t>
      </w:r>
      <w:r w:rsidR="0068744D">
        <w:rPr>
          <w:rFonts w:ascii="Calibri" w:hAnsi="Calibri"/>
          <w:sz w:val="20"/>
          <w:szCs w:val="20"/>
        </w:rPr>
        <w:t xml:space="preserve">O arquiteto e urbanista </w:t>
      </w:r>
      <w:proofErr w:type="spellStart"/>
      <w:r w:rsidR="0068744D">
        <w:rPr>
          <w:rFonts w:ascii="Calibri" w:hAnsi="Calibri"/>
          <w:sz w:val="20"/>
          <w:szCs w:val="20"/>
        </w:rPr>
        <w:t>Gogliardo</w:t>
      </w:r>
      <w:proofErr w:type="spellEnd"/>
      <w:r w:rsidR="0068744D">
        <w:rPr>
          <w:rFonts w:ascii="Calibri" w:hAnsi="Calibri"/>
          <w:sz w:val="20"/>
          <w:szCs w:val="20"/>
        </w:rPr>
        <w:t xml:space="preserve"> Vieira </w:t>
      </w:r>
      <w:proofErr w:type="spellStart"/>
      <w:r w:rsidR="0068744D">
        <w:rPr>
          <w:rFonts w:ascii="Calibri" w:hAnsi="Calibri"/>
          <w:sz w:val="20"/>
          <w:szCs w:val="20"/>
        </w:rPr>
        <w:t>Maragno</w:t>
      </w:r>
      <w:proofErr w:type="spellEnd"/>
      <w:r w:rsidR="0068744D">
        <w:rPr>
          <w:rFonts w:ascii="Calibri" w:hAnsi="Calibri"/>
          <w:sz w:val="20"/>
          <w:szCs w:val="20"/>
        </w:rPr>
        <w:t xml:space="preserve"> comenta que temos muito a comemorar e que estamos concretizando um sonho para os arquitetos e urbanistas com o Conselho próprio e que tenham o Arquiteto Oscar Niemayer como exemplo. </w:t>
      </w:r>
      <w:proofErr w:type="gramStart"/>
      <w:r w:rsidR="0068744D">
        <w:rPr>
          <w:rFonts w:ascii="Calibri" w:hAnsi="Calibri"/>
          <w:sz w:val="20"/>
          <w:szCs w:val="20"/>
        </w:rPr>
        <w:t>A arquiteta</w:t>
      </w:r>
      <w:proofErr w:type="gramEnd"/>
      <w:r w:rsidR="0068744D">
        <w:rPr>
          <w:rFonts w:ascii="Calibri" w:hAnsi="Calibri"/>
          <w:sz w:val="20"/>
          <w:szCs w:val="20"/>
        </w:rPr>
        <w:t xml:space="preserve"> e urbanista </w:t>
      </w:r>
      <w:proofErr w:type="spellStart"/>
      <w:r w:rsidR="0068744D">
        <w:rPr>
          <w:rFonts w:ascii="Calibri" w:hAnsi="Calibri"/>
          <w:sz w:val="20"/>
          <w:szCs w:val="20"/>
        </w:rPr>
        <w:t>Samária</w:t>
      </w:r>
      <w:proofErr w:type="spellEnd"/>
      <w:r w:rsidR="0068744D">
        <w:rPr>
          <w:rFonts w:ascii="Calibri" w:hAnsi="Calibri"/>
          <w:sz w:val="20"/>
          <w:szCs w:val="20"/>
        </w:rPr>
        <w:t xml:space="preserve"> Rosa Souza</w:t>
      </w:r>
      <w:r w:rsidR="00180923">
        <w:rPr>
          <w:rFonts w:ascii="Calibri" w:hAnsi="Calibri"/>
          <w:sz w:val="20"/>
          <w:szCs w:val="20"/>
        </w:rPr>
        <w:t xml:space="preserve"> comenta que o sindicato e o CAU/MS estão juntos em parceria para promover o melhor aos arquitetos e urbanistas e convida a todos a participar do sindicato. </w:t>
      </w:r>
      <w:r w:rsidRPr="00E1251E">
        <w:rPr>
          <w:rFonts w:ascii="Calibri" w:hAnsi="Calibri"/>
          <w:b/>
          <w:sz w:val="20"/>
          <w:szCs w:val="20"/>
          <w:u w:val="single"/>
        </w:rPr>
        <w:t>ENCERRAMENTO</w:t>
      </w:r>
      <w:r w:rsidRPr="00E1251E">
        <w:rPr>
          <w:rFonts w:ascii="Calibri" w:hAnsi="Calibri"/>
          <w:b/>
          <w:sz w:val="20"/>
          <w:szCs w:val="20"/>
        </w:rPr>
        <w:t xml:space="preserve">: </w:t>
      </w:r>
      <w:r w:rsidRPr="00E1251E">
        <w:rPr>
          <w:rFonts w:ascii="Calibri" w:hAnsi="Calibri"/>
          <w:sz w:val="20"/>
          <w:szCs w:val="20"/>
        </w:rPr>
        <w:t xml:space="preserve">Nada mais havendo a </w:t>
      </w:r>
      <w:r w:rsidRPr="00E1251E">
        <w:rPr>
          <w:rFonts w:ascii="Calibri" w:hAnsi="Calibri"/>
          <w:color w:val="000000"/>
          <w:sz w:val="20"/>
          <w:szCs w:val="20"/>
        </w:rPr>
        <w:t>tratar, o Presidente</w:t>
      </w:r>
      <w:r w:rsidR="004A6E4E" w:rsidRPr="00E1251E">
        <w:rPr>
          <w:rFonts w:ascii="Calibri" w:hAnsi="Calibri"/>
          <w:color w:val="000000"/>
          <w:sz w:val="20"/>
          <w:szCs w:val="20"/>
        </w:rPr>
        <w:t xml:space="preserve">, às </w:t>
      </w:r>
      <w:r w:rsidR="009D77A9">
        <w:rPr>
          <w:rFonts w:ascii="Calibri" w:hAnsi="Calibri"/>
          <w:color w:val="000000"/>
          <w:sz w:val="20"/>
          <w:szCs w:val="20"/>
        </w:rPr>
        <w:t>22h15min</w:t>
      </w:r>
      <w:r w:rsidR="00180923">
        <w:rPr>
          <w:rFonts w:ascii="Calibri" w:hAnsi="Calibri"/>
          <w:color w:val="000000"/>
          <w:sz w:val="20"/>
          <w:szCs w:val="20"/>
        </w:rPr>
        <w:t xml:space="preserve">, agradece </w:t>
      </w:r>
      <w:r w:rsidRPr="00E1251E">
        <w:rPr>
          <w:rFonts w:ascii="Calibri" w:hAnsi="Calibri"/>
          <w:color w:val="000000"/>
          <w:sz w:val="20"/>
          <w:szCs w:val="20"/>
        </w:rPr>
        <w:t>pela presença</w:t>
      </w:r>
      <w:r w:rsidR="00180923">
        <w:rPr>
          <w:rFonts w:ascii="Calibri" w:hAnsi="Calibri"/>
          <w:color w:val="000000"/>
          <w:sz w:val="20"/>
          <w:szCs w:val="20"/>
        </w:rPr>
        <w:t xml:space="preserve"> de todos e convida para participarem do coquetel de comemoração de um ano do CAU/MS</w:t>
      </w:r>
      <w:r w:rsidRPr="00E1251E">
        <w:rPr>
          <w:rFonts w:ascii="Calibri" w:hAnsi="Calibri"/>
          <w:color w:val="000000"/>
          <w:sz w:val="20"/>
          <w:szCs w:val="20"/>
        </w:rPr>
        <w:t>, encerra a sessão, de</w:t>
      </w:r>
      <w:r w:rsidR="008B5887" w:rsidRPr="00E1251E">
        <w:rPr>
          <w:rFonts w:ascii="Calibri" w:hAnsi="Calibri"/>
          <w:color w:val="000000"/>
          <w:sz w:val="20"/>
          <w:szCs w:val="20"/>
        </w:rPr>
        <w:t xml:space="preserve">terminando a </w:t>
      </w:r>
      <w:r w:rsidRPr="00E1251E">
        <w:rPr>
          <w:rFonts w:ascii="Calibri" w:hAnsi="Calibri"/>
          <w:color w:val="000000"/>
          <w:sz w:val="20"/>
          <w:szCs w:val="20"/>
        </w:rPr>
        <w:t>Secretária que providenciasse a digitação desta ata</w:t>
      </w:r>
      <w:r w:rsidR="008B5887" w:rsidRPr="00E1251E">
        <w:rPr>
          <w:rFonts w:ascii="Calibri" w:hAnsi="Calibri"/>
          <w:color w:val="000000"/>
          <w:sz w:val="20"/>
          <w:szCs w:val="20"/>
        </w:rPr>
        <w:t xml:space="preserve"> </w:t>
      </w:r>
      <w:r w:rsidRPr="00E1251E">
        <w:rPr>
          <w:rFonts w:ascii="Calibri" w:hAnsi="Calibri"/>
          <w:color w:val="000000"/>
          <w:sz w:val="20"/>
          <w:szCs w:val="20"/>
        </w:rPr>
        <w:t>que vai assinada por mim, pelo Eminente Presidente,</w:t>
      </w:r>
      <w:r w:rsidR="008B5887" w:rsidRPr="00E1251E">
        <w:rPr>
          <w:rFonts w:ascii="Calibri" w:hAnsi="Calibri"/>
          <w:color w:val="000000"/>
          <w:sz w:val="20"/>
          <w:szCs w:val="20"/>
        </w:rPr>
        <w:t xml:space="preserve"> e pelos demais conselheiros </w:t>
      </w:r>
      <w:r w:rsidRPr="00E1251E">
        <w:rPr>
          <w:rFonts w:ascii="Calibri" w:hAnsi="Calibri"/>
          <w:color w:val="000000"/>
          <w:sz w:val="20"/>
          <w:szCs w:val="20"/>
        </w:rPr>
        <w:t xml:space="preserve">após aprovação do Plenário.                                                                        </w:t>
      </w:r>
    </w:p>
    <w:p w:rsidR="00043D2D" w:rsidRPr="00E1251E" w:rsidRDefault="00860FCD" w:rsidP="004B1AC9">
      <w:pPr>
        <w:pStyle w:val="SemEspaamento"/>
        <w:suppressLineNumbers/>
        <w:jc w:val="both"/>
        <w:rPr>
          <w:color w:val="000000"/>
          <w:sz w:val="20"/>
          <w:szCs w:val="20"/>
        </w:rPr>
      </w:pPr>
      <w:r w:rsidRPr="00E1251E">
        <w:rPr>
          <w:noProof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7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5"/>
        <w:gridCol w:w="4709"/>
      </w:tblGrid>
      <w:tr w:rsidR="00573063" w:rsidRPr="00E1251E" w:rsidTr="00573063">
        <w:trPr>
          <w:trHeight w:val="1400"/>
        </w:trPr>
        <w:tc>
          <w:tcPr>
            <w:tcW w:w="4055" w:type="dxa"/>
          </w:tcPr>
          <w:p w:rsidR="00573063" w:rsidRPr="00E1251E" w:rsidRDefault="00573063" w:rsidP="00573063">
            <w:pPr>
              <w:pStyle w:val="Ttulo4"/>
              <w:rPr>
                <w:rFonts w:ascii="Calibri" w:hAnsi="Calibri" w:cs="Calibri"/>
                <w:sz w:val="20"/>
              </w:rPr>
            </w:pPr>
          </w:p>
          <w:p w:rsidR="00573063" w:rsidRPr="00E1251E" w:rsidRDefault="00573063" w:rsidP="00573063">
            <w:pPr>
              <w:pStyle w:val="Ttulo4"/>
              <w:ind w:firstLine="0"/>
              <w:rPr>
                <w:rFonts w:ascii="Calibri" w:hAnsi="Calibri" w:cs="Calibri"/>
                <w:b/>
                <w:sz w:val="20"/>
                <w:u w:val="single"/>
              </w:rPr>
            </w:pP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</w:p>
          <w:p w:rsidR="00573063" w:rsidRPr="00E1251E" w:rsidRDefault="00573063" w:rsidP="00573063">
            <w:pPr>
              <w:pStyle w:val="Ttulo4"/>
              <w:ind w:firstLine="0"/>
              <w:rPr>
                <w:rFonts w:ascii="Calibri" w:hAnsi="Calibri" w:cs="Calibri"/>
                <w:b/>
                <w:sz w:val="20"/>
              </w:rPr>
            </w:pPr>
            <w:r w:rsidRPr="00E1251E">
              <w:rPr>
                <w:rFonts w:ascii="Calibri" w:hAnsi="Calibri" w:cs="Calibri"/>
                <w:b/>
                <w:sz w:val="20"/>
              </w:rPr>
              <w:t>Osvaldo Abrão de Souza</w:t>
            </w:r>
          </w:p>
          <w:p w:rsidR="00573063" w:rsidRPr="00E1251E" w:rsidRDefault="00573063" w:rsidP="00573063">
            <w:pPr>
              <w:pStyle w:val="Ttulo4"/>
              <w:ind w:firstLine="0"/>
              <w:rPr>
                <w:rFonts w:ascii="Calibri" w:hAnsi="Calibri" w:cs="Calibri"/>
                <w:b/>
                <w:sz w:val="20"/>
              </w:rPr>
            </w:pPr>
            <w:r w:rsidRPr="00E1251E">
              <w:rPr>
                <w:rFonts w:ascii="Calibri" w:hAnsi="Calibri" w:cs="Calibri"/>
                <w:b/>
                <w:sz w:val="20"/>
              </w:rPr>
              <w:t xml:space="preserve">Presidente </w:t>
            </w:r>
          </w:p>
          <w:p w:rsidR="00573063" w:rsidRPr="00E1251E" w:rsidRDefault="002E3850" w:rsidP="00573063">
            <w:pPr>
              <w:pStyle w:val="Ttulo4"/>
              <w:rPr>
                <w:rFonts w:ascii="Calibri" w:hAnsi="Calibri" w:cs="Calibri"/>
                <w:b/>
                <w:sz w:val="20"/>
              </w:rPr>
            </w:pPr>
            <w:r w:rsidRPr="00E1251E">
              <w:rPr>
                <w:rFonts w:ascii="Calibri" w:hAnsi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7C4CED" wp14:editId="4CA008B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127000</wp:posOffset>
                      </wp:positionV>
                      <wp:extent cx="4904105" cy="5575300"/>
                      <wp:effectExtent l="0" t="0" r="10795" b="25400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4105" cy="557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063" w:rsidRPr="001A7465" w:rsidRDefault="00573063" w:rsidP="0057306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573063" w:rsidRPr="002E3850" w:rsidRDefault="00573063" w:rsidP="0057306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Conselheiros Titulares:</w:t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sz w:val="18"/>
                                      <w:szCs w:val="18"/>
                                    </w:rPr>
                                    <w:t>Giovana Dario Sbaraini de Andrade</w:t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sz w:val="18"/>
                                      <w:szCs w:val="18"/>
                                    </w:rPr>
                                    <w:t>Deborah Toledo de Rezende Almeida</w:t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sz w:val="18"/>
                                      <w:szCs w:val="18"/>
                                    </w:rPr>
                                    <w:t xml:space="preserve">Dirceu de Oliveira Peters </w:t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sz w:val="18"/>
                                      <w:szCs w:val="18"/>
                                    </w:rPr>
                                    <w:t>Manoel Carlos Inocêncio Mendes Carli</w:t>
                                  </w:r>
                                  <w:proofErr w:type="gramStart"/>
                                  <w:r w:rsidRPr="002E3850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gramEnd"/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sz w:val="18"/>
                                      <w:szCs w:val="18"/>
                                    </w:rPr>
                                    <w:t xml:space="preserve"> Gutemberg dos Santos Weingartner </w:t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sz w:val="18"/>
                                      <w:szCs w:val="18"/>
                                    </w:rPr>
                                    <w:t xml:space="preserve">Luiz Carlos Ribeiro </w:t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sz w:val="18"/>
                                      <w:szCs w:val="18"/>
                                    </w:rPr>
                                    <w:t xml:space="preserve">Maricelma Vila Maior Zapata </w:t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sz w:val="18"/>
                                      <w:szCs w:val="18"/>
                                    </w:rPr>
                                    <w:t xml:space="preserve">Rui Lameiro Ferreira Júnior </w:t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Conselheiros Suplentes:</w:t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pStyle w:val="Corpodetexto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Adriana Tannus </w:t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pStyle w:val="Corpodetexto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Edneyde Vidal Ourives Barros </w:t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pStyle w:val="Corpodetexto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Eymard Cezar </w:t>
                                  </w:r>
                                  <w:proofErr w:type="spellStart"/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Araujo</w:t>
                                  </w:r>
                                  <w:proofErr w:type="spellEnd"/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 Ferreira </w:t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pStyle w:val="Corpodetexto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Gabriela Gonçalves Pereira da Silva </w:t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pStyle w:val="Corpodetexto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Gill Abner Finotti </w:t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pStyle w:val="Corpodetexto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Henrique Pedro dos </w:t>
                                  </w:r>
                                  <w:proofErr w:type="gramStart"/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Santos Miranda</w:t>
                                  </w:r>
                                  <w:proofErr w:type="gramEnd"/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pStyle w:val="Corpodetexto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Jussara Maria Basso </w:t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1A7465" w:rsidRDefault="00573063" w:rsidP="00573063">
                                  <w:pPr>
                                    <w:pStyle w:val="Corpodetexto"/>
                                    <w:rPr>
                                      <w:rFonts w:cs="Calibri"/>
                                    </w:rPr>
                                  </w:pP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Marta Lucia da Silva Martinez </w:t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pStyle w:val="Corpodetex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Ronaldo Ferreira Ramos </w:t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tbl>
                                  <w:tblPr>
                                    <w:tblW w:w="9456" w:type="dxa"/>
                                    <w:tblInd w:w="655" w:type="dxa"/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495"/>
                                    <w:gridCol w:w="4961"/>
                                  </w:tblGrid>
                                  <w:tr w:rsidR="00573063" w:rsidRPr="001C43DB" w:rsidTr="007B4C87">
                                    <w:tc>
                                      <w:tcPr>
                                        <w:tcW w:w="4495" w:type="dxa"/>
                                      </w:tcPr>
                                      <w:p w:rsidR="00573063" w:rsidRPr="001C43DB" w:rsidRDefault="00573063" w:rsidP="007B4C87">
                                        <w:pPr>
                                          <w:widowControl w:val="0"/>
                                          <w:spacing w:line="340" w:lineRule="atLeast"/>
                                          <w:ind w:right="231"/>
                                          <w:jc w:val="both"/>
                                          <w:rPr>
                                            <w:b/>
                                            <w:snapToGrid w:val="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1" w:type="dxa"/>
                                      </w:tcPr>
                                      <w:p w:rsidR="00573063" w:rsidRPr="00597DF5" w:rsidRDefault="00573063" w:rsidP="007B4C87">
                                        <w:pPr>
                                          <w:pStyle w:val="Ttulo9"/>
                                          <w:spacing w:line="340" w:lineRule="atLeast"/>
                                          <w:ind w:right="231"/>
                                          <w:jc w:val="both"/>
                                          <w:rPr>
                                            <w:rFonts w:ascii="Calibri" w:hAnsi="Calibri"/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73063" w:rsidRPr="001C43DB" w:rsidTr="00FC051A">
                                    <w:tc>
                                      <w:tcPr>
                                        <w:tcW w:w="4495" w:type="dxa"/>
                                      </w:tcPr>
                                      <w:p w:rsidR="00573063" w:rsidRPr="001C43DB" w:rsidRDefault="00573063" w:rsidP="00FC051A">
                                        <w:pPr>
                                          <w:spacing w:line="340" w:lineRule="atLeast"/>
                                          <w:ind w:right="231"/>
                                          <w:jc w:val="both"/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1" w:type="dxa"/>
                                      </w:tcPr>
                                      <w:p w:rsidR="00573063" w:rsidRPr="001C43DB" w:rsidRDefault="00573063" w:rsidP="00FC051A">
                                        <w:pPr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73063" w:rsidRPr="001C43DB" w:rsidTr="00FC051A">
                                    <w:tc>
                                      <w:tcPr>
                                        <w:tcW w:w="4495" w:type="dxa"/>
                                      </w:tcPr>
                                      <w:p w:rsidR="00573063" w:rsidRPr="001C43DB" w:rsidRDefault="00573063" w:rsidP="00FC051A">
                                        <w:pPr>
                                          <w:spacing w:line="340" w:lineRule="atLeast"/>
                                          <w:ind w:right="231"/>
                                          <w:jc w:val="both"/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1" w:type="dxa"/>
                                      </w:tcPr>
                                      <w:p w:rsidR="00573063" w:rsidRPr="001C43DB" w:rsidRDefault="00573063" w:rsidP="00FC051A">
                                        <w:pPr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73063" w:rsidRPr="001C43DB" w:rsidTr="00FC051A">
                                    <w:tc>
                                      <w:tcPr>
                                        <w:tcW w:w="4495" w:type="dxa"/>
                                      </w:tcPr>
                                      <w:p w:rsidR="00573063" w:rsidRPr="001C43DB" w:rsidRDefault="00573063" w:rsidP="00FC051A">
                                        <w:pPr>
                                          <w:spacing w:line="340" w:lineRule="atLeast"/>
                                          <w:ind w:right="231"/>
                                          <w:jc w:val="both"/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1" w:type="dxa"/>
                                      </w:tcPr>
                                      <w:p w:rsidR="00573063" w:rsidRPr="001C43DB" w:rsidRDefault="00573063" w:rsidP="00FC051A">
                                        <w:pPr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73063" w:rsidRPr="001C43DB" w:rsidTr="00FC051A">
                                    <w:tc>
                                      <w:tcPr>
                                        <w:tcW w:w="4495" w:type="dxa"/>
                                      </w:tcPr>
                                      <w:p w:rsidR="00573063" w:rsidRPr="001C43DB" w:rsidRDefault="00573063" w:rsidP="007B4C87">
                                        <w:pPr>
                                          <w:spacing w:line="340" w:lineRule="atLeast"/>
                                          <w:ind w:right="231"/>
                                          <w:jc w:val="both"/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1" w:type="dxa"/>
                                      </w:tcPr>
                                      <w:p w:rsidR="00573063" w:rsidRPr="001C43DB" w:rsidRDefault="00573063" w:rsidP="00FC051A">
                                        <w:pPr>
                                          <w:spacing w:line="340" w:lineRule="atLeast"/>
                                          <w:jc w:val="both"/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73063" w:rsidRPr="001C43DB" w:rsidTr="00AD3D19">
                                    <w:tc>
                                      <w:tcPr>
                                        <w:tcW w:w="4495" w:type="dxa"/>
                                      </w:tcPr>
                                      <w:p w:rsidR="00573063" w:rsidRPr="001C43DB" w:rsidRDefault="00573063" w:rsidP="007B4C87">
                                        <w:pPr>
                                          <w:spacing w:line="340" w:lineRule="atLeast"/>
                                          <w:ind w:right="231"/>
                                          <w:jc w:val="both"/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1" w:type="dxa"/>
                                      </w:tcPr>
                                      <w:p w:rsidR="00573063" w:rsidRPr="001C43DB" w:rsidRDefault="00573063" w:rsidP="00AD3D19">
                                        <w:pPr>
                                          <w:spacing w:line="340" w:lineRule="atLeast"/>
                                          <w:jc w:val="both"/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73063" w:rsidRDefault="00573063" w:rsidP="00573063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" o:spid="_x0000_s1027" type="#_x0000_t202" style="position:absolute;left:0;text-align:left;margin-left:1.45pt;margin-top:10pt;width:386.15pt;height:4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" strokecolor="white">
                      <v:textbox>
                        <w:txbxContent>
                          <w:p w:rsidR="00573063" w:rsidRPr="001A7465" w:rsidRDefault="00573063" w:rsidP="00573063">
                            <w:pPr>
                              <w:rPr>
                                <w:b/>
                              </w:rPr>
                            </w:pPr>
                          </w:p>
                          <w:p w:rsidR="00573063" w:rsidRPr="002E3850" w:rsidRDefault="00573063" w:rsidP="005730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b/>
                                <w:sz w:val="18"/>
                                <w:szCs w:val="18"/>
                              </w:rPr>
                              <w:t>Conselheiros Titulares:</w:t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>Giovana Dario Sbaraini de Andrade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>Deborah Toledo de Rezende Almeida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Dirceu de Oliveira Peters 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>Manoel Carlos Inocêncio Mendes Carli</w:t>
                            </w:r>
                            <w:proofErr w:type="gramStart"/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 Gutemberg dos Santos Weingartner 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Luiz Carlos Ribeiro 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Maricelma Vila Maior Zapata 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Rui Lameiro Ferreira Júnior 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b/>
                                <w:sz w:val="18"/>
                                <w:szCs w:val="18"/>
                              </w:rPr>
                              <w:t>Conselheiros Suplentes:</w:t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Adriana Tannus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Edneyde Vidal Ourives Barros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Eymard Cezar </w:t>
                            </w:r>
                            <w:proofErr w:type="spellStart"/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Araujo</w:t>
                            </w:r>
                            <w:proofErr w:type="spellEnd"/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Ferreira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Gabriela Gonçalves Pereira da Silva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Gill Abner Finotti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Henrique Pedro dos </w:t>
                            </w:r>
                            <w:proofErr w:type="gramStart"/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Santos Miranda</w:t>
                            </w:r>
                            <w:proofErr w:type="gramEnd"/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Jussara Maria Basso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1A7465" w:rsidRDefault="00573063" w:rsidP="00573063">
                            <w:pPr>
                              <w:pStyle w:val="Corpodetexto"/>
                              <w:rPr>
                                <w:rFonts w:cs="Calibri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Marta Lucia da Silva Martinez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Ronaldo Ferreira Ramos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tbl>
                            <w:tblPr>
                              <w:tblW w:w="9456" w:type="dxa"/>
                              <w:tblInd w:w="65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95"/>
                              <w:gridCol w:w="4961"/>
                            </w:tblGrid>
                            <w:tr w:rsidR="00573063" w:rsidRPr="001C43DB" w:rsidTr="007B4C87">
                              <w:tc>
                                <w:tcPr>
                                  <w:tcW w:w="4495" w:type="dxa"/>
                                </w:tcPr>
                                <w:p w:rsidR="00573063" w:rsidRPr="001C43DB" w:rsidRDefault="00573063" w:rsidP="007B4C87">
                                  <w:pPr>
                                    <w:widowControl w:val="0"/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73063" w:rsidRPr="00597DF5" w:rsidRDefault="00573063" w:rsidP="007B4C87">
                                  <w:pPr>
                                    <w:pStyle w:val="Ttulo9"/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73063" w:rsidRPr="001C43DB" w:rsidTr="00FC051A">
                              <w:tc>
                                <w:tcPr>
                                  <w:tcW w:w="4495" w:type="dxa"/>
                                </w:tcPr>
                                <w:p w:rsidR="00573063" w:rsidRPr="001C43DB" w:rsidRDefault="00573063" w:rsidP="00FC051A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73063" w:rsidRPr="001C43DB" w:rsidRDefault="00573063" w:rsidP="00FC051A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73063" w:rsidRPr="001C43DB" w:rsidTr="00FC051A">
                              <w:tc>
                                <w:tcPr>
                                  <w:tcW w:w="4495" w:type="dxa"/>
                                </w:tcPr>
                                <w:p w:rsidR="00573063" w:rsidRPr="001C43DB" w:rsidRDefault="00573063" w:rsidP="00FC051A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73063" w:rsidRPr="001C43DB" w:rsidRDefault="00573063" w:rsidP="00FC051A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73063" w:rsidRPr="001C43DB" w:rsidTr="00FC051A">
                              <w:tc>
                                <w:tcPr>
                                  <w:tcW w:w="4495" w:type="dxa"/>
                                </w:tcPr>
                                <w:p w:rsidR="00573063" w:rsidRPr="001C43DB" w:rsidRDefault="00573063" w:rsidP="00FC051A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73063" w:rsidRPr="001C43DB" w:rsidRDefault="00573063" w:rsidP="00FC051A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73063" w:rsidRPr="001C43DB" w:rsidTr="00FC051A">
                              <w:tc>
                                <w:tcPr>
                                  <w:tcW w:w="4495" w:type="dxa"/>
                                </w:tcPr>
                                <w:p w:rsidR="00573063" w:rsidRPr="001C43DB" w:rsidRDefault="00573063" w:rsidP="007B4C87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73063" w:rsidRPr="001C43DB" w:rsidRDefault="00573063" w:rsidP="00FC051A">
                                  <w:pPr>
                                    <w:spacing w:line="340" w:lineRule="atLeast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73063" w:rsidRPr="001C43DB" w:rsidTr="00AD3D19">
                              <w:tc>
                                <w:tcPr>
                                  <w:tcW w:w="4495" w:type="dxa"/>
                                </w:tcPr>
                                <w:p w:rsidR="00573063" w:rsidRPr="001C43DB" w:rsidRDefault="00573063" w:rsidP="007B4C87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73063" w:rsidRPr="001C43DB" w:rsidRDefault="00573063" w:rsidP="00AD3D19">
                                  <w:pPr>
                                    <w:spacing w:line="340" w:lineRule="atLeast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3063" w:rsidRDefault="00573063" w:rsidP="00573063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09" w:type="dxa"/>
          </w:tcPr>
          <w:p w:rsidR="00573063" w:rsidRPr="00E1251E" w:rsidRDefault="00573063" w:rsidP="00573063">
            <w:pPr>
              <w:pStyle w:val="Ttulo4"/>
              <w:rPr>
                <w:rFonts w:ascii="Calibri" w:hAnsi="Calibri" w:cs="Calibri"/>
                <w:b/>
                <w:sz w:val="20"/>
              </w:rPr>
            </w:pPr>
          </w:p>
          <w:p w:rsidR="00573063" w:rsidRPr="00E1251E" w:rsidRDefault="00573063" w:rsidP="00573063">
            <w:pPr>
              <w:pStyle w:val="Ttulo4"/>
              <w:ind w:firstLine="0"/>
              <w:rPr>
                <w:rFonts w:ascii="Calibri" w:hAnsi="Calibri" w:cs="Calibri"/>
                <w:b/>
                <w:sz w:val="20"/>
              </w:rPr>
            </w:pP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</w:p>
          <w:p w:rsidR="00573063" w:rsidRPr="00E1251E" w:rsidRDefault="00573063" w:rsidP="00573063">
            <w:pPr>
              <w:pStyle w:val="Ttulo4"/>
              <w:ind w:firstLine="95"/>
              <w:rPr>
                <w:rFonts w:ascii="Calibri" w:hAnsi="Calibri" w:cs="Calibri"/>
                <w:b/>
                <w:sz w:val="20"/>
              </w:rPr>
            </w:pPr>
            <w:r w:rsidRPr="00E1251E">
              <w:rPr>
                <w:rFonts w:ascii="Calibri" w:hAnsi="Calibri" w:cs="Calibri"/>
                <w:b/>
                <w:sz w:val="20"/>
              </w:rPr>
              <w:t>Mikele Nunes Sanches</w:t>
            </w:r>
          </w:p>
          <w:p w:rsidR="00573063" w:rsidRPr="00E1251E" w:rsidRDefault="00573063" w:rsidP="00573063">
            <w:pPr>
              <w:pStyle w:val="Ttulo4"/>
              <w:ind w:firstLine="95"/>
              <w:rPr>
                <w:rFonts w:ascii="Calibri" w:hAnsi="Calibri" w:cs="Calibri"/>
                <w:b/>
                <w:sz w:val="20"/>
              </w:rPr>
            </w:pPr>
            <w:r w:rsidRPr="00E1251E">
              <w:rPr>
                <w:rFonts w:ascii="Calibri" w:hAnsi="Calibri" w:cs="Calibri"/>
                <w:b/>
                <w:sz w:val="20"/>
              </w:rPr>
              <w:t xml:space="preserve">Secretária </w:t>
            </w:r>
            <w:r w:rsidRPr="00E1251E">
              <w:rPr>
                <w:rFonts w:ascii="Calibri" w:hAnsi="Calibri" w:cs="Calibri"/>
                <w:b/>
                <w:i/>
                <w:sz w:val="20"/>
              </w:rPr>
              <w:t>Ad Hoc</w:t>
            </w:r>
          </w:p>
        </w:tc>
      </w:tr>
    </w:tbl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960331" w:rsidRDefault="00960331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Pr="00043D2D" w:rsidRDefault="00860FCD" w:rsidP="00043D2D">
      <w:pPr>
        <w:pStyle w:val="SemEspaamento"/>
        <w:suppressLineNumbers/>
        <w:jc w:val="both"/>
        <w:rPr>
          <w:color w:val="000000"/>
        </w:rPr>
      </w:pPr>
    </w:p>
    <w:sectPr w:rsidR="00860FCD" w:rsidRPr="00043D2D" w:rsidSect="005E1BC6">
      <w:type w:val="continuous"/>
      <w:pgSz w:w="11906" w:h="16838" w:code="9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47D" w:rsidRDefault="00ED647D" w:rsidP="00C20CA1">
      <w:pPr>
        <w:spacing w:after="0" w:line="240" w:lineRule="auto"/>
      </w:pPr>
      <w:r>
        <w:separator/>
      </w:r>
    </w:p>
  </w:endnote>
  <w:endnote w:type="continuationSeparator" w:id="0">
    <w:p w:rsidR="00ED647D" w:rsidRDefault="00ED647D" w:rsidP="00C2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47D" w:rsidRDefault="00ED647D" w:rsidP="00C20CA1">
      <w:pPr>
        <w:spacing w:after="0" w:line="240" w:lineRule="auto"/>
      </w:pPr>
      <w:r>
        <w:separator/>
      </w:r>
    </w:p>
  </w:footnote>
  <w:footnote w:type="continuationSeparator" w:id="0">
    <w:p w:rsidR="00ED647D" w:rsidRDefault="00ED647D" w:rsidP="00C2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E5568"/>
    <w:multiLevelType w:val="hybridMultilevel"/>
    <w:tmpl w:val="6DD272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72"/>
    <w:rsid w:val="0000483D"/>
    <w:rsid w:val="0001165F"/>
    <w:rsid w:val="000143BE"/>
    <w:rsid w:val="00015EB3"/>
    <w:rsid w:val="00017F81"/>
    <w:rsid w:val="00024078"/>
    <w:rsid w:val="00024358"/>
    <w:rsid w:val="00036FD4"/>
    <w:rsid w:val="00043D2D"/>
    <w:rsid w:val="000540D5"/>
    <w:rsid w:val="00060E1C"/>
    <w:rsid w:val="000613CE"/>
    <w:rsid w:val="00065091"/>
    <w:rsid w:val="00070A2B"/>
    <w:rsid w:val="00084D6B"/>
    <w:rsid w:val="00086712"/>
    <w:rsid w:val="000932AE"/>
    <w:rsid w:val="000968BC"/>
    <w:rsid w:val="000969C2"/>
    <w:rsid w:val="000A2324"/>
    <w:rsid w:val="000A3E1F"/>
    <w:rsid w:val="000A6271"/>
    <w:rsid w:val="000B337B"/>
    <w:rsid w:val="000C7DF1"/>
    <w:rsid w:val="000D2E3F"/>
    <w:rsid w:val="000D60FE"/>
    <w:rsid w:val="000E50E1"/>
    <w:rsid w:val="000E567B"/>
    <w:rsid w:val="000F3131"/>
    <w:rsid w:val="0010043F"/>
    <w:rsid w:val="0010289E"/>
    <w:rsid w:val="0011390D"/>
    <w:rsid w:val="0011508A"/>
    <w:rsid w:val="00116409"/>
    <w:rsid w:val="001254CE"/>
    <w:rsid w:val="00127213"/>
    <w:rsid w:val="00130A23"/>
    <w:rsid w:val="001366D2"/>
    <w:rsid w:val="001427DB"/>
    <w:rsid w:val="00144B01"/>
    <w:rsid w:val="00144BAF"/>
    <w:rsid w:val="00162C5D"/>
    <w:rsid w:val="00176598"/>
    <w:rsid w:val="001808D7"/>
    <w:rsid w:val="00180923"/>
    <w:rsid w:val="00182AAB"/>
    <w:rsid w:val="00182F6E"/>
    <w:rsid w:val="001839D7"/>
    <w:rsid w:val="0019159F"/>
    <w:rsid w:val="001A0E9F"/>
    <w:rsid w:val="001A4D2D"/>
    <w:rsid w:val="001A7465"/>
    <w:rsid w:val="001C43DB"/>
    <w:rsid w:val="001C6687"/>
    <w:rsid w:val="001D00C5"/>
    <w:rsid w:val="001D2788"/>
    <w:rsid w:val="001E093E"/>
    <w:rsid w:val="001E5275"/>
    <w:rsid w:val="001F2331"/>
    <w:rsid w:val="00200F05"/>
    <w:rsid w:val="00201A6F"/>
    <w:rsid w:val="00215EB2"/>
    <w:rsid w:val="002265A3"/>
    <w:rsid w:val="00236382"/>
    <w:rsid w:val="00236C39"/>
    <w:rsid w:val="00237D15"/>
    <w:rsid w:val="00242DC4"/>
    <w:rsid w:val="0024367B"/>
    <w:rsid w:val="00263F30"/>
    <w:rsid w:val="00272A59"/>
    <w:rsid w:val="002765FE"/>
    <w:rsid w:val="00283103"/>
    <w:rsid w:val="0029429F"/>
    <w:rsid w:val="002945FA"/>
    <w:rsid w:val="002A1804"/>
    <w:rsid w:val="002B3525"/>
    <w:rsid w:val="002B7F43"/>
    <w:rsid w:val="002C26EC"/>
    <w:rsid w:val="002C51BE"/>
    <w:rsid w:val="002D2791"/>
    <w:rsid w:val="002D4A3D"/>
    <w:rsid w:val="002D51F2"/>
    <w:rsid w:val="002E09E1"/>
    <w:rsid w:val="002E3850"/>
    <w:rsid w:val="002E41B4"/>
    <w:rsid w:val="002E7EF6"/>
    <w:rsid w:val="002F13B2"/>
    <w:rsid w:val="002F590F"/>
    <w:rsid w:val="002F5EE7"/>
    <w:rsid w:val="002F68E5"/>
    <w:rsid w:val="003170D8"/>
    <w:rsid w:val="00322B18"/>
    <w:rsid w:val="00330BFB"/>
    <w:rsid w:val="0033379C"/>
    <w:rsid w:val="00333FE9"/>
    <w:rsid w:val="0034005C"/>
    <w:rsid w:val="003502F7"/>
    <w:rsid w:val="00351C9B"/>
    <w:rsid w:val="003643ED"/>
    <w:rsid w:val="0037275A"/>
    <w:rsid w:val="00375DF4"/>
    <w:rsid w:val="0037699D"/>
    <w:rsid w:val="00386533"/>
    <w:rsid w:val="00386EDD"/>
    <w:rsid w:val="00387DA6"/>
    <w:rsid w:val="00393168"/>
    <w:rsid w:val="00397BFF"/>
    <w:rsid w:val="003A0710"/>
    <w:rsid w:val="003A0841"/>
    <w:rsid w:val="003B125F"/>
    <w:rsid w:val="003B4477"/>
    <w:rsid w:val="003C4398"/>
    <w:rsid w:val="003D13A5"/>
    <w:rsid w:val="003D540C"/>
    <w:rsid w:val="003D5EEA"/>
    <w:rsid w:val="003D7940"/>
    <w:rsid w:val="003E1596"/>
    <w:rsid w:val="003E65C7"/>
    <w:rsid w:val="003F3EE4"/>
    <w:rsid w:val="003F5B38"/>
    <w:rsid w:val="004041BE"/>
    <w:rsid w:val="00404B62"/>
    <w:rsid w:val="00410644"/>
    <w:rsid w:val="00410726"/>
    <w:rsid w:val="00416FD7"/>
    <w:rsid w:val="00432E93"/>
    <w:rsid w:val="00446671"/>
    <w:rsid w:val="00452467"/>
    <w:rsid w:val="00454EF6"/>
    <w:rsid w:val="00456BF8"/>
    <w:rsid w:val="004646D7"/>
    <w:rsid w:val="00470972"/>
    <w:rsid w:val="0047346F"/>
    <w:rsid w:val="00481541"/>
    <w:rsid w:val="004A4731"/>
    <w:rsid w:val="004A5C0D"/>
    <w:rsid w:val="004A6E4E"/>
    <w:rsid w:val="004A7CD4"/>
    <w:rsid w:val="004B0E53"/>
    <w:rsid w:val="004B1AC9"/>
    <w:rsid w:val="004C29F1"/>
    <w:rsid w:val="004C6FB7"/>
    <w:rsid w:val="004D2022"/>
    <w:rsid w:val="004D49FB"/>
    <w:rsid w:val="004D7267"/>
    <w:rsid w:val="004E0F02"/>
    <w:rsid w:val="004E6421"/>
    <w:rsid w:val="004F043D"/>
    <w:rsid w:val="004F1D1A"/>
    <w:rsid w:val="004F5685"/>
    <w:rsid w:val="004F636A"/>
    <w:rsid w:val="00500552"/>
    <w:rsid w:val="00504026"/>
    <w:rsid w:val="00505B90"/>
    <w:rsid w:val="00512E9F"/>
    <w:rsid w:val="0051320C"/>
    <w:rsid w:val="00514506"/>
    <w:rsid w:val="00527D57"/>
    <w:rsid w:val="00531CF6"/>
    <w:rsid w:val="0053448F"/>
    <w:rsid w:val="00546BC5"/>
    <w:rsid w:val="00546D28"/>
    <w:rsid w:val="00573063"/>
    <w:rsid w:val="00593570"/>
    <w:rsid w:val="00597DF5"/>
    <w:rsid w:val="005A0680"/>
    <w:rsid w:val="005A6FC7"/>
    <w:rsid w:val="005B6403"/>
    <w:rsid w:val="005C4C43"/>
    <w:rsid w:val="005D2116"/>
    <w:rsid w:val="005D3FEB"/>
    <w:rsid w:val="005E1BC6"/>
    <w:rsid w:val="005E3AAA"/>
    <w:rsid w:val="005F251C"/>
    <w:rsid w:val="005F3221"/>
    <w:rsid w:val="005F4D52"/>
    <w:rsid w:val="006068ED"/>
    <w:rsid w:val="006104B8"/>
    <w:rsid w:val="00616990"/>
    <w:rsid w:val="006176A7"/>
    <w:rsid w:val="00617C03"/>
    <w:rsid w:val="00622290"/>
    <w:rsid w:val="00622338"/>
    <w:rsid w:val="00624E2D"/>
    <w:rsid w:val="006322E8"/>
    <w:rsid w:val="006452FB"/>
    <w:rsid w:val="00647E39"/>
    <w:rsid w:val="0066212B"/>
    <w:rsid w:val="006701E5"/>
    <w:rsid w:val="00672379"/>
    <w:rsid w:val="006744EC"/>
    <w:rsid w:val="0068744D"/>
    <w:rsid w:val="00692EFC"/>
    <w:rsid w:val="006A19B5"/>
    <w:rsid w:val="006A4185"/>
    <w:rsid w:val="006B5229"/>
    <w:rsid w:val="006B6727"/>
    <w:rsid w:val="006C5861"/>
    <w:rsid w:val="006D69D9"/>
    <w:rsid w:val="006D7140"/>
    <w:rsid w:val="006F25E2"/>
    <w:rsid w:val="006F3450"/>
    <w:rsid w:val="006F5450"/>
    <w:rsid w:val="006F68C2"/>
    <w:rsid w:val="0070028A"/>
    <w:rsid w:val="00701150"/>
    <w:rsid w:val="007177AF"/>
    <w:rsid w:val="00721996"/>
    <w:rsid w:val="0072496A"/>
    <w:rsid w:val="00736215"/>
    <w:rsid w:val="00745343"/>
    <w:rsid w:val="007470E2"/>
    <w:rsid w:val="00747CCD"/>
    <w:rsid w:val="00754EF5"/>
    <w:rsid w:val="00756B20"/>
    <w:rsid w:val="007711FF"/>
    <w:rsid w:val="00771649"/>
    <w:rsid w:val="00771736"/>
    <w:rsid w:val="00771827"/>
    <w:rsid w:val="00784544"/>
    <w:rsid w:val="00785861"/>
    <w:rsid w:val="00786E88"/>
    <w:rsid w:val="007A02F0"/>
    <w:rsid w:val="007B4C87"/>
    <w:rsid w:val="007B673F"/>
    <w:rsid w:val="007C3B54"/>
    <w:rsid w:val="007D126E"/>
    <w:rsid w:val="007D5588"/>
    <w:rsid w:val="007D64AC"/>
    <w:rsid w:val="007E093A"/>
    <w:rsid w:val="007E7CBE"/>
    <w:rsid w:val="007F1868"/>
    <w:rsid w:val="007F36CF"/>
    <w:rsid w:val="007F6F07"/>
    <w:rsid w:val="007F6F10"/>
    <w:rsid w:val="008042BE"/>
    <w:rsid w:val="00832FF9"/>
    <w:rsid w:val="00834D8D"/>
    <w:rsid w:val="0084361E"/>
    <w:rsid w:val="008459EE"/>
    <w:rsid w:val="00851420"/>
    <w:rsid w:val="008557D9"/>
    <w:rsid w:val="008607FA"/>
    <w:rsid w:val="00860FCD"/>
    <w:rsid w:val="00862E51"/>
    <w:rsid w:val="00872016"/>
    <w:rsid w:val="008807A7"/>
    <w:rsid w:val="008818C2"/>
    <w:rsid w:val="008A6D42"/>
    <w:rsid w:val="008B3D55"/>
    <w:rsid w:val="008B5887"/>
    <w:rsid w:val="008C1BA6"/>
    <w:rsid w:val="008C5BC5"/>
    <w:rsid w:val="008D10B1"/>
    <w:rsid w:val="008E3CDF"/>
    <w:rsid w:val="009050FD"/>
    <w:rsid w:val="009074B5"/>
    <w:rsid w:val="0091354B"/>
    <w:rsid w:val="00956E90"/>
    <w:rsid w:val="00960331"/>
    <w:rsid w:val="009611B5"/>
    <w:rsid w:val="00966960"/>
    <w:rsid w:val="0098109A"/>
    <w:rsid w:val="009811E5"/>
    <w:rsid w:val="0098381B"/>
    <w:rsid w:val="00983CC4"/>
    <w:rsid w:val="00997A81"/>
    <w:rsid w:val="009A5997"/>
    <w:rsid w:val="009A61B0"/>
    <w:rsid w:val="009B32A4"/>
    <w:rsid w:val="009B3D2C"/>
    <w:rsid w:val="009B5A24"/>
    <w:rsid w:val="009B66E2"/>
    <w:rsid w:val="009B7313"/>
    <w:rsid w:val="009D4F61"/>
    <w:rsid w:val="009D77A9"/>
    <w:rsid w:val="009E0F4E"/>
    <w:rsid w:val="009E3C6E"/>
    <w:rsid w:val="009E665E"/>
    <w:rsid w:val="009E6CFE"/>
    <w:rsid w:val="009F08B6"/>
    <w:rsid w:val="009F3581"/>
    <w:rsid w:val="009F4CAE"/>
    <w:rsid w:val="009F6231"/>
    <w:rsid w:val="00A000F0"/>
    <w:rsid w:val="00A026FB"/>
    <w:rsid w:val="00A0490F"/>
    <w:rsid w:val="00A064F9"/>
    <w:rsid w:val="00A12721"/>
    <w:rsid w:val="00A2511E"/>
    <w:rsid w:val="00A32A28"/>
    <w:rsid w:val="00A32AE5"/>
    <w:rsid w:val="00A345CF"/>
    <w:rsid w:val="00A36DA5"/>
    <w:rsid w:val="00A5293A"/>
    <w:rsid w:val="00A557D8"/>
    <w:rsid w:val="00A56A59"/>
    <w:rsid w:val="00A57FE2"/>
    <w:rsid w:val="00A74333"/>
    <w:rsid w:val="00A74405"/>
    <w:rsid w:val="00A7551E"/>
    <w:rsid w:val="00A77BC4"/>
    <w:rsid w:val="00A81128"/>
    <w:rsid w:val="00A811A3"/>
    <w:rsid w:val="00A8378A"/>
    <w:rsid w:val="00A9131A"/>
    <w:rsid w:val="00A92925"/>
    <w:rsid w:val="00A9306E"/>
    <w:rsid w:val="00A93B70"/>
    <w:rsid w:val="00A95A7F"/>
    <w:rsid w:val="00AA5B24"/>
    <w:rsid w:val="00AA7195"/>
    <w:rsid w:val="00AB05DE"/>
    <w:rsid w:val="00AB0B44"/>
    <w:rsid w:val="00AB5846"/>
    <w:rsid w:val="00AB7336"/>
    <w:rsid w:val="00AB7632"/>
    <w:rsid w:val="00AC0358"/>
    <w:rsid w:val="00AC1D49"/>
    <w:rsid w:val="00AC38FD"/>
    <w:rsid w:val="00AD3D19"/>
    <w:rsid w:val="00AD5B1D"/>
    <w:rsid w:val="00AE443B"/>
    <w:rsid w:val="00AE54E6"/>
    <w:rsid w:val="00AF06AF"/>
    <w:rsid w:val="00AF0AA5"/>
    <w:rsid w:val="00AF0C6B"/>
    <w:rsid w:val="00AF514D"/>
    <w:rsid w:val="00AF78B8"/>
    <w:rsid w:val="00B00541"/>
    <w:rsid w:val="00B06A16"/>
    <w:rsid w:val="00B06E38"/>
    <w:rsid w:val="00B10984"/>
    <w:rsid w:val="00B2321D"/>
    <w:rsid w:val="00B26B6F"/>
    <w:rsid w:val="00B40B0B"/>
    <w:rsid w:val="00B4308C"/>
    <w:rsid w:val="00B43C2E"/>
    <w:rsid w:val="00B61513"/>
    <w:rsid w:val="00B7111C"/>
    <w:rsid w:val="00B71246"/>
    <w:rsid w:val="00B71CE9"/>
    <w:rsid w:val="00B850BA"/>
    <w:rsid w:val="00B92E73"/>
    <w:rsid w:val="00B96EC7"/>
    <w:rsid w:val="00BA1E2B"/>
    <w:rsid w:val="00BA34FF"/>
    <w:rsid w:val="00BB6E7D"/>
    <w:rsid w:val="00BD26D7"/>
    <w:rsid w:val="00BF3296"/>
    <w:rsid w:val="00C050C1"/>
    <w:rsid w:val="00C209CC"/>
    <w:rsid w:val="00C20CA1"/>
    <w:rsid w:val="00C317CC"/>
    <w:rsid w:val="00C32727"/>
    <w:rsid w:val="00C42034"/>
    <w:rsid w:val="00C53C91"/>
    <w:rsid w:val="00C550E0"/>
    <w:rsid w:val="00C60248"/>
    <w:rsid w:val="00C604E3"/>
    <w:rsid w:val="00C6387B"/>
    <w:rsid w:val="00C63EFC"/>
    <w:rsid w:val="00C674E7"/>
    <w:rsid w:val="00C77CAB"/>
    <w:rsid w:val="00C911B2"/>
    <w:rsid w:val="00C91BB7"/>
    <w:rsid w:val="00C921E3"/>
    <w:rsid w:val="00C92B7D"/>
    <w:rsid w:val="00C96774"/>
    <w:rsid w:val="00C969D0"/>
    <w:rsid w:val="00CA242B"/>
    <w:rsid w:val="00CA2BAB"/>
    <w:rsid w:val="00CA2BAC"/>
    <w:rsid w:val="00CA5727"/>
    <w:rsid w:val="00CB0F99"/>
    <w:rsid w:val="00CB2845"/>
    <w:rsid w:val="00CB4958"/>
    <w:rsid w:val="00CB7377"/>
    <w:rsid w:val="00CB79C2"/>
    <w:rsid w:val="00CC1680"/>
    <w:rsid w:val="00CC2E4B"/>
    <w:rsid w:val="00CD42A3"/>
    <w:rsid w:val="00CD4E7C"/>
    <w:rsid w:val="00CE3D18"/>
    <w:rsid w:val="00CE4216"/>
    <w:rsid w:val="00CE6A71"/>
    <w:rsid w:val="00CF2EAE"/>
    <w:rsid w:val="00CF6BE7"/>
    <w:rsid w:val="00D02A5D"/>
    <w:rsid w:val="00D04294"/>
    <w:rsid w:val="00D0588E"/>
    <w:rsid w:val="00D15FCD"/>
    <w:rsid w:val="00D1741E"/>
    <w:rsid w:val="00D20649"/>
    <w:rsid w:val="00D223D4"/>
    <w:rsid w:val="00D276A3"/>
    <w:rsid w:val="00D539A4"/>
    <w:rsid w:val="00D5708B"/>
    <w:rsid w:val="00D67748"/>
    <w:rsid w:val="00D77CD2"/>
    <w:rsid w:val="00D87101"/>
    <w:rsid w:val="00D900F7"/>
    <w:rsid w:val="00D9694C"/>
    <w:rsid w:val="00D97D06"/>
    <w:rsid w:val="00DA62D0"/>
    <w:rsid w:val="00DB02DC"/>
    <w:rsid w:val="00DB2BE7"/>
    <w:rsid w:val="00DB6160"/>
    <w:rsid w:val="00DC0705"/>
    <w:rsid w:val="00DC1423"/>
    <w:rsid w:val="00DC594D"/>
    <w:rsid w:val="00DD18F2"/>
    <w:rsid w:val="00DD2A48"/>
    <w:rsid w:val="00DF6B62"/>
    <w:rsid w:val="00DF71A3"/>
    <w:rsid w:val="00E038FF"/>
    <w:rsid w:val="00E10E7D"/>
    <w:rsid w:val="00E1251E"/>
    <w:rsid w:val="00E132AC"/>
    <w:rsid w:val="00E2701E"/>
    <w:rsid w:val="00E32412"/>
    <w:rsid w:val="00E33A27"/>
    <w:rsid w:val="00E42234"/>
    <w:rsid w:val="00E50ADE"/>
    <w:rsid w:val="00E81C71"/>
    <w:rsid w:val="00E85DBD"/>
    <w:rsid w:val="00E93C14"/>
    <w:rsid w:val="00EB0A5C"/>
    <w:rsid w:val="00EB60A5"/>
    <w:rsid w:val="00EB7760"/>
    <w:rsid w:val="00EC2143"/>
    <w:rsid w:val="00EC4FED"/>
    <w:rsid w:val="00EC6137"/>
    <w:rsid w:val="00EC6174"/>
    <w:rsid w:val="00ED4EAD"/>
    <w:rsid w:val="00ED647D"/>
    <w:rsid w:val="00ED67C9"/>
    <w:rsid w:val="00EE348F"/>
    <w:rsid w:val="00EE51F9"/>
    <w:rsid w:val="00EE6FCE"/>
    <w:rsid w:val="00F0455B"/>
    <w:rsid w:val="00F04FE0"/>
    <w:rsid w:val="00F0724C"/>
    <w:rsid w:val="00F1480C"/>
    <w:rsid w:val="00F15F3E"/>
    <w:rsid w:val="00F20CD1"/>
    <w:rsid w:val="00F21544"/>
    <w:rsid w:val="00F2249F"/>
    <w:rsid w:val="00F247F4"/>
    <w:rsid w:val="00F248D7"/>
    <w:rsid w:val="00F2705A"/>
    <w:rsid w:val="00F27F91"/>
    <w:rsid w:val="00F30643"/>
    <w:rsid w:val="00F3195E"/>
    <w:rsid w:val="00F332A5"/>
    <w:rsid w:val="00F337CB"/>
    <w:rsid w:val="00F355D1"/>
    <w:rsid w:val="00F46BFD"/>
    <w:rsid w:val="00F50EAD"/>
    <w:rsid w:val="00F6757D"/>
    <w:rsid w:val="00F712F7"/>
    <w:rsid w:val="00F778FF"/>
    <w:rsid w:val="00F87D11"/>
    <w:rsid w:val="00F91C1A"/>
    <w:rsid w:val="00F91CEE"/>
    <w:rsid w:val="00F96CF4"/>
    <w:rsid w:val="00FA2441"/>
    <w:rsid w:val="00FB0F35"/>
    <w:rsid w:val="00FB1E72"/>
    <w:rsid w:val="00FB206B"/>
    <w:rsid w:val="00FB37FB"/>
    <w:rsid w:val="00FB58DE"/>
    <w:rsid w:val="00FB5AFE"/>
    <w:rsid w:val="00FC051A"/>
    <w:rsid w:val="00FC08DD"/>
    <w:rsid w:val="00FD0570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D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FB1E72"/>
    <w:pPr>
      <w:keepNext/>
      <w:widowControl w:val="0"/>
      <w:spacing w:after="0" w:line="240" w:lineRule="auto"/>
      <w:ind w:firstLine="851"/>
      <w:outlineLvl w:val="3"/>
    </w:pPr>
    <w:rPr>
      <w:rFonts w:ascii="Verdana" w:eastAsia="MS Mincho" w:hAnsi="Verdana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B1E72"/>
    <w:pPr>
      <w:keepNext/>
      <w:widowControl w:val="0"/>
      <w:spacing w:after="0" w:line="240" w:lineRule="auto"/>
      <w:ind w:left="1276"/>
      <w:outlineLvl w:val="6"/>
    </w:pPr>
    <w:rPr>
      <w:rFonts w:ascii="Verdana" w:eastAsia="MS Mincho" w:hAnsi="Verdana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FB1E72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B1E72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FB1E72"/>
    <w:rPr>
      <w:rFonts w:ascii="Verdana" w:eastAsia="MS Mincho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B1E72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FB1E72"/>
    <w:rPr>
      <w:rFonts w:ascii="Arial" w:eastAsia="MS Mincho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B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B1E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B1E7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FB1E72"/>
    <w:rPr>
      <w:rFonts w:cs="Times New Roman"/>
    </w:rPr>
  </w:style>
  <w:style w:type="character" w:styleId="Nmerodelinha">
    <w:name w:val="line number"/>
    <w:basedOn w:val="Fontepargpadro"/>
    <w:uiPriority w:val="99"/>
    <w:semiHidden/>
    <w:rsid w:val="00FB1E72"/>
    <w:rPr>
      <w:rFonts w:cs="Times New Roman"/>
    </w:rPr>
  </w:style>
  <w:style w:type="paragraph" w:styleId="SemEspaamento">
    <w:name w:val="No Spacing"/>
    <w:uiPriority w:val="1"/>
    <w:qFormat/>
    <w:rsid w:val="002F590F"/>
    <w:rPr>
      <w:lang w:eastAsia="en-US"/>
    </w:rPr>
  </w:style>
  <w:style w:type="paragraph" w:styleId="Rodap">
    <w:name w:val="footer"/>
    <w:basedOn w:val="Normal"/>
    <w:link w:val="RodapChar"/>
    <w:uiPriority w:val="99"/>
    <w:rsid w:val="00C2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20CA1"/>
    <w:rPr>
      <w:rFonts w:cs="Times New Roman"/>
    </w:rPr>
  </w:style>
  <w:style w:type="paragraph" w:customStyle="1" w:styleId="texto">
    <w:name w:val="texto"/>
    <w:basedOn w:val="Normal"/>
    <w:rsid w:val="00E1251E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D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FB1E72"/>
    <w:pPr>
      <w:keepNext/>
      <w:widowControl w:val="0"/>
      <w:spacing w:after="0" w:line="240" w:lineRule="auto"/>
      <w:ind w:firstLine="851"/>
      <w:outlineLvl w:val="3"/>
    </w:pPr>
    <w:rPr>
      <w:rFonts w:ascii="Verdana" w:eastAsia="MS Mincho" w:hAnsi="Verdana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B1E72"/>
    <w:pPr>
      <w:keepNext/>
      <w:widowControl w:val="0"/>
      <w:spacing w:after="0" w:line="240" w:lineRule="auto"/>
      <w:ind w:left="1276"/>
      <w:outlineLvl w:val="6"/>
    </w:pPr>
    <w:rPr>
      <w:rFonts w:ascii="Verdana" w:eastAsia="MS Mincho" w:hAnsi="Verdana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FB1E72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B1E72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FB1E72"/>
    <w:rPr>
      <w:rFonts w:ascii="Verdana" w:eastAsia="MS Mincho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B1E72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FB1E72"/>
    <w:rPr>
      <w:rFonts w:ascii="Arial" w:eastAsia="MS Mincho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B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B1E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B1E7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FB1E72"/>
    <w:rPr>
      <w:rFonts w:cs="Times New Roman"/>
    </w:rPr>
  </w:style>
  <w:style w:type="character" w:styleId="Nmerodelinha">
    <w:name w:val="line number"/>
    <w:basedOn w:val="Fontepargpadro"/>
    <w:uiPriority w:val="99"/>
    <w:semiHidden/>
    <w:rsid w:val="00FB1E72"/>
    <w:rPr>
      <w:rFonts w:cs="Times New Roman"/>
    </w:rPr>
  </w:style>
  <w:style w:type="paragraph" w:styleId="SemEspaamento">
    <w:name w:val="No Spacing"/>
    <w:uiPriority w:val="1"/>
    <w:qFormat/>
    <w:rsid w:val="002F590F"/>
    <w:rPr>
      <w:lang w:eastAsia="en-US"/>
    </w:rPr>
  </w:style>
  <w:style w:type="paragraph" w:styleId="Rodap">
    <w:name w:val="footer"/>
    <w:basedOn w:val="Normal"/>
    <w:link w:val="RodapChar"/>
    <w:uiPriority w:val="99"/>
    <w:rsid w:val="00C2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20CA1"/>
    <w:rPr>
      <w:rFonts w:cs="Times New Roman"/>
    </w:rPr>
  </w:style>
  <w:style w:type="paragraph" w:customStyle="1" w:styleId="texto">
    <w:name w:val="texto"/>
    <w:basedOn w:val="Normal"/>
    <w:rsid w:val="00E1251E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1725</Words>
  <Characters>9317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2012-12-21T12:10:00Z</cp:lastPrinted>
  <dcterms:created xsi:type="dcterms:W3CDTF">2012-12-21T10:56:00Z</dcterms:created>
  <dcterms:modified xsi:type="dcterms:W3CDTF">2012-12-21T12:10:00Z</dcterms:modified>
</cp:coreProperties>
</file>